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text" w:horzAnchor="margin" w:tblpY="659"/>
        <w:tblW w:w="4741" w:type="pct"/>
        <w:shd w:val="pct15" w:color="auto" w:fill="auto"/>
        <w:tblCellMar>
          <w:left w:w="0" w:type="dxa"/>
          <w:right w:w="0" w:type="dxa"/>
        </w:tblCellMar>
        <w:tblLook w:val="04A0" w:firstRow="1" w:lastRow="0" w:firstColumn="1" w:lastColumn="0" w:noHBand="0" w:noVBand="1"/>
      </w:tblPr>
      <w:tblGrid>
        <w:gridCol w:w="9138"/>
      </w:tblGrid>
      <w:tr w:rsidR="0027056D" w:rsidRPr="00295D5D" w14:paraId="78A11CCE" w14:textId="77777777" w:rsidTr="0027056D">
        <w:trPr>
          <w:cantSplit/>
          <w:trHeight w:val="6955"/>
        </w:trPr>
        <w:tc>
          <w:tcPr>
            <w:tcW w:w="5000" w:type="pct"/>
            <w:shd w:val="pct15" w:color="auto" w:fill="auto"/>
            <w:vAlign w:val="center"/>
          </w:tcPr>
          <w:p w14:paraId="74611E2D" w14:textId="77777777" w:rsidR="0027056D" w:rsidRPr="00295D5D" w:rsidRDefault="0027056D" w:rsidP="0027056D">
            <w:pPr>
              <w:tabs>
                <w:tab w:val="clear" w:pos="851"/>
                <w:tab w:val="left" w:pos="0"/>
              </w:tabs>
              <w:spacing w:before="0"/>
              <w:ind w:left="0"/>
              <w:jc w:val="center"/>
              <w:rPr>
                <w:smallCaps/>
                <w:noProof/>
                <w:lang w:val="ro-RO" w:eastAsia="en-US"/>
              </w:rPr>
            </w:pPr>
          </w:p>
          <w:p w14:paraId="4CCF9FC1" w14:textId="77777777" w:rsidR="0027056D" w:rsidRPr="00295D5D" w:rsidRDefault="0027056D" w:rsidP="0027056D">
            <w:pPr>
              <w:tabs>
                <w:tab w:val="clear" w:pos="851"/>
                <w:tab w:val="left" w:pos="0"/>
              </w:tabs>
              <w:spacing w:before="0"/>
              <w:ind w:left="0"/>
              <w:jc w:val="center"/>
              <w:rPr>
                <w:smallCaps/>
                <w:noProof/>
                <w:lang w:val="ro-RO" w:eastAsia="en-US"/>
              </w:rPr>
            </w:pPr>
          </w:p>
          <w:p w14:paraId="54308F3F" w14:textId="77777777" w:rsidR="0027056D" w:rsidRPr="00295D5D" w:rsidRDefault="0027056D" w:rsidP="0027056D">
            <w:pPr>
              <w:tabs>
                <w:tab w:val="clear" w:pos="851"/>
                <w:tab w:val="left" w:pos="0"/>
              </w:tabs>
              <w:spacing w:before="0" w:after="120"/>
              <w:ind w:left="0"/>
              <w:jc w:val="center"/>
              <w:rPr>
                <w:smallCaps/>
                <w:noProof/>
                <w:sz w:val="24"/>
                <w:szCs w:val="24"/>
                <w:lang w:val="ro-RO" w:eastAsia="de-DE"/>
              </w:rPr>
            </w:pPr>
            <w:r w:rsidRPr="00295D5D">
              <w:rPr>
                <w:smallCaps/>
                <w:noProof/>
                <w:sz w:val="24"/>
                <w:szCs w:val="24"/>
                <w:lang w:val="ro-RO" w:eastAsia="en-US"/>
              </w:rPr>
              <w:t xml:space="preserve">Documentatia de Atribuire </w:t>
            </w:r>
          </w:p>
          <w:p w14:paraId="65F43F72" w14:textId="77777777" w:rsidR="0027056D" w:rsidRPr="00295D5D" w:rsidRDefault="0027056D" w:rsidP="0027056D">
            <w:pPr>
              <w:tabs>
                <w:tab w:val="clear" w:pos="851"/>
                <w:tab w:val="left" w:pos="0"/>
              </w:tabs>
              <w:spacing w:before="0" w:after="120"/>
              <w:ind w:left="0"/>
              <w:jc w:val="center"/>
              <w:rPr>
                <w:noProof/>
                <w:sz w:val="24"/>
                <w:szCs w:val="24"/>
                <w:lang w:val="ro-RO" w:eastAsia="en-US"/>
              </w:rPr>
            </w:pPr>
            <w:r w:rsidRPr="00295D5D">
              <w:rPr>
                <w:noProof/>
                <w:sz w:val="24"/>
                <w:szCs w:val="24"/>
                <w:lang w:val="ro-RO" w:eastAsia="en-US"/>
              </w:rPr>
              <w:t>a contractului de lucrari</w:t>
            </w:r>
          </w:p>
          <w:p w14:paraId="6632F744" w14:textId="77777777" w:rsidR="0027056D" w:rsidRPr="00295D5D" w:rsidRDefault="0027056D" w:rsidP="0027056D">
            <w:pPr>
              <w:tabs>
                <w:tab w:val="clear" w:pos="851"/>
                <w:tab w:val="left" w:pos="0"/>
              </w:tabs>
              <w:spacing w:before="0" w:after="120"/>
              <w:ind w:left="0"/>
              <w:jc w:val="center"/>
              <w:rPr>
                <w:noProof/>
                <w:sz w:val="24"/>
                <w:szCs w:val="24"/>
                <w:lang w:val="ro-RO" w:eastAsia="hi-IN"/>
              </w:rPr>
            </w:pPr>
          </w:p>
          <w:p w14:paraId="4C44D966" w14:textId="77777777" w:rsidR="0027056D" w:rsidRPr="00295D5D" w:rsidRDefault="0027056D" w:rsidP="0027056D">
            <w:pPr>
              <w:tabs>
                <w:tab w:val="clear" w:pos="851"/>
                <w:tab w:val="left" w:pos="0"/>
              </w:tabs>
              <w:spacing w:after="120"/>
              <w:ind w:left="0"/>
              <w:jc w:val="center"/>
              <w:rPr>
                <w:b/>
                <w:i/>
                <w:noProof/>
                <w:sz w:val="24"/>
                <w:szCs w:val="24"/>
                <w:lang w:val="ro-RO" w:eastAsia="en-US"/>
              </w:rPr>
            </w:pPr>
            <w:r w:rsidRPr="00295D5D">
              <w:rPr>
                <w:b/>
                <w:i/>
                <w:noProof/>
                <w:sz w:val="24"/>
                <w:szCs w:val="24"/>
                <w:lang w:val="ro-RO" w:eastAsia="en-US"/>
              </w:rPr>
              <w:t>CONSTRUCTIA GOSPODARIEI DE APA CREVEDIA MICA</w:t>
            </w:r>
          </w:p>
          <w:p w14:paraId="0854F4E6" w14:textId="77777777" w:rsidR="0027056D" w:rsidRPr="00295D5D" w:rsidRDefault="0027056D" w:rsidP="0027056D">
            <w:pPr>
              <w:tabs>
                <w:tab w:val="clear" w:pos="851"/>
                <w:tab w:val="left" w:pos="0"/>
              </w:tabs>
              <w:spacing w:before="0" w:after="120"/>
              <w:ind w:left="0"/>
              <w:jc w:val="center"/>
              <w:rPr>
                <w:i/>
                <w:noProof/>
                <w:sz w:val="24"/>
                <w:szCs w:val="24"/>
                <w:lang w:val="ro-RO" w:eastAsia="ar-SA"/>
              </w:rPr>
            </w:pPr>
            <w:r w:rsidRPr="00295D5D">
              <w:rPr>
                <w:i/>
                <w:noProof/>
                <w:sz w:val="24"/>
                <w:szCs w:val="24"/>
                <w:lang w:val="ro-RO" w:eastAsia="ar-SA"/>
              </w:rPr>
              <w:t>Cod de identificare: GR-CL-12</w:t>
            </w:r>
          </w:p>
          <w:p w14:paraId="3E43E309" w14:textId="77777777" w:rsidR="0027056D" w:rsidRPr="00295D5D" w:rsidRDefault="0027056D" w:rsidP="0027056D">
            <w:pPr>
              <w:tabs>
                <w:tab w:val="clear" w:pos="851"/>
                <w:tab w:val="left" w:pos="0"/>
              </w:tabs>
              <w:spacing w:before="0" w:after="120"/>
              <w:ind w:left="0"/>
              <w:jc w:val="center"/>
              <w:rPr>
                <w:noProof/>
                <w:sz w:val="24"/>
                <w:szCs w:val="24"/>
                <w:lang w:val="ro-RO" w:eastAsia="en-US"/>
              </w:rPr>
            </w:pPr>
          </w:p>
          <w:p w14:paraId="4D69B50C" w14:textId="77777777" w:rsidR="0027056D" w:rsidRPr="00295D5D" w:rsidRDefault="0027056D" w:rsidP="0027056D">
            <w:pPr>
              <w:tabs>
                <w:tab w:val="clear" w:pos="851"/>
                <w:tab w:val="left" w:pos="0"/>
              </w:tabs>
              <w:spacing w:before="0" w:after="120"/>
              <w:ind w:left="0"/>
              <w:jc w:val="center"/>
              <w:rPr>
                <w:b/>
                <w:i/>
                <w:noProof/>
                <w:sz w:val="24"/>
                <w:szCs w:val="24"/>
                <w:lang w:val="ro-RO" w:eastAsia="ar-SA"/>
              </w:rPr>
            </w:pPr>
          </w:p>
          <w:p w14:paraId="6B5372F6" w14:textId="77777777" w:rsidR="0027056D" w:rsidRPr="00295D5D" w:rsidRDefault="0027056D" w:rsidP="0027056D">
            <w:pPr>
              <w:tabs>
                <w:tab w:val="clear" w:pos="851"/>
                <w:tab w:val="left" w:pos="0"/>
              </w:tabs>
              <w:spacing w:before="0" w:after="120"/>
              <w:ind w:left="0"/>
              <w:jc w:val="center"/>
              <w:rPr>
                <w:noProof/>
                <w:sz w:val="24"/>
                <w:szCs w:val="24"/>
                <w:lang w:val="ro-RO" w:eastAsia="en-US"/>
              </w:rPr>
            </w:pPr>
            <w:r w:rsidRPr="00295D5D">
              <w:rPr>
                <w:noProof/>
                <w:sz w:val="24"/>
                <w:szCs w:val="24"/>
                <w:lang w:val="ro-RO" w:eastAsia="en-US"/>
              </w:rPr>
              <w:t>in cadrul proiectului</w:t>
            </w:r>
          </w:p>
          <w:p w14:paraId="7B6E2CE4" w14:textId="77777777" w:rsidR="0027056D" w:rsidRPr="00295D5D" w:rsidRDefault="0027056D" w:rsidP="0027056D">
            <w:pPr>
              <w:tabs>
                <w:tab w:val="clear" w:pos="851"/>
                <w:tab w:val="left" w:pos="0"/>
              </w:tabs>
              <w:spacing w:before="0" w:after="120"/>
              <w:ind w:left="0"/>
              <w:jc w:val="center"/>
              <w:rPr>
                <w:noProof/>
                <w:sz w:val="24"/>
                <w:szCs w:val="24"/>
                <w:lang w:val="ro-RO" w:eastAsia="en-US"/>
              </w:rPr>
            </w:pPr>
          </w:p>
          <w:p w14:paraId="4CBD2BD3" w14:textId="77777777" w:rsidR="0027056D" w:rsidRPr="00295D5D" w:rsidRDefault="0027056D" w:rsidP="0027056D">
            <w:pPr>
              <w:tabs>
                <w:tab w:val="clear" w:pos="851"/>
                <w:tab w:val="left" w:pos="0"/>
              </w:tabs>
              <w:spacing w:before="0" w:after="120"/>
              <w:ind w:left="0"/>
              <w:jc w:val="center"/>
              <w:rPr>
                <w:noProof/>
                <w:sz w:val="24"/>
                <w:szCs w:val="24"/>
                <w:lang w:val="ro-RO" w:eastAsia="en-US"/>
              </w:rPr>
            </w:pPr>
          </w:p>
          <w:p w14:paraId="10472761" w14:textId="77777777" w:rsidR="0027056D" w:rsidRPr="00295D5D" w:rsidRDefault="0027056D" w:rsidP="0027056D">
            <w:pPr>
              <w:tabs>
                <w:tab w:val="clear" w:pos="851"/>
                <w:tab w:val="left" w:pos="0"/>
              </w:tabs>
              <w:spacing w:before="0" w:after="120"/>
              <w:ind w:left="0"/>
              <w:jc w:val="center"/>
              <w:rPr>
                <w:noProof/>
                <w:sz w:val="24"/>
                <w:szCs w:val="24"/>
                <w:lang w:val="ro-RO" w:eastAsia="hi-IN"/>
              </w:rPr>
            </w:pPr>
          </w:p>
          <w:p w14:paraId="14BE7308" w14:textId="54B56F76" w:rsidR="0027056D" w:rsidRPr="00295D5D" w:rsidRDefault="0027056D" w:rsidP="0027056D">
            <w:pPr>
              <w:tabs>
                <w:tab w:val="clear" w:pos="851"/>
                <w:tab w:val="left" w:pos="0"/>
              </w:tabs>
              <w:spacing w:before="0" w:after="120"/>
              <w:ind w:left="0"/>
              <w:jc w:val="center"/>
              <w:rPr>
                <w:b/>
                <w:i/>
                <w:noProof/>
                <w:sz w:val="24"/>
                <w:szCs w:val="24"/>
                <w:lang w:val="ro-RO" w:eastAsia="en-US"/>
              </w:rPr>
            </w:pPr>
            <w:r w:rsidRPr="00295D5D">
              <w:rPr>
                <w:b/>
                <w:i/>
                <w:noProof/>
                <w:sz w:val="24"/>
                <w:szCs w:val="24"/>
                <w:lang w:val="ro-RO" w:eastAsia="en-US"/>
              </w:rPr>
              <w:t>PROIECT REGIONAL DE DEZVOLTARE A INFRASTRUCTURII DE APA SI APA UZATA IN JUDETUL GIURGIU</w:t>
            </w:r>
          </w:p>
          <w:p w14:paraId="694FB59F" w14:textId="77777777" w:rsidR="0027056D" w:rsidRPr="00295D5D" w:rsidRDefault="0027056D" w:rsidP="0027056D">
            <w:pPr>
              <w:tabs>
                <w:tab w:val="clear" w:pos="851"/>
                <w:tab w:val="left" w:pos="0"/>
              </w:tabs>
              <w:spacing w:before="0" w:after="120"/>
              <w:ind w:left="0"/>
              <w:jc w:val="center"/>
              <w:rPr>
                <w:noProof/>
                <w:sz w:val="24"/>
                <w:szCs w:val="24"/>
                <w:lang w:val="ro-RO" w:eastAsia="en-US"/>
              </w:rPr>
            </w:pPr>
          </w:p>
          <w:p w14:paraId="31F78C0C" w14:textId="77777777" w:rsidR="0027056D" w:rsidRPr="00295D5D" w:rsidRDefault="0027056D" w:rsidP="0027056D">
            <w:pPr>
              <w:tabs>
                <w:tab w:val="clear" w:pos="851"/>
                <w:tab w:val="left" w:pos="0"/>
              </w:tabs>
              <w:spacing w:before="0" w:after="120"/>
              <w:ind w:left="0"/>
              <w:jc w:val="center"/>
              <w:rPr>
                <w:noProof/>
                <w:sz w:val="24"/>
                <w:szCs w:val="24"/>
                <w:lang w:val="ro-RO" w:eastAsia="en-US"/>
              </w:rPr>
            </w:pPr>
          </w:p>
          <w:p w14:paraId="00C488CC" w14:textId="77777777" w:rsidR="0027056D" w:rsidRPr="00295D5D" w:rsidRDefault="0027056D" w:rsidP="0027056D">
            <w:pPr>
              <w:tabs>
                <w:tab w:val="clear" w:pos="851"/>
                <w:tab w:val="left" w:pos="0"/>
              </w:tabs>
              <w:spacing w:before="0" w:after="120"/>
              <w:ind w:left="0"/>
              <w:jc w:val="center"/>
              <w:rPr>
                <w:noProof/>
                <w:sz w:val="24"/>
                <w:szCs w:val="24"/>
                <w:lang w:val="ro-RO" w:eastAsia="en-US"/>
              </w:rPr>
            </w:pPr>
          </w:p>
          <w:p w14:paraId="0EC0A4D2" w14:textId="77777777" w:rsidR="0027056D" w:rsidRPr="00295D5D" w:rsidRDefault="0027056D" w:rsidP="0027056D">
            <w:pPr>
              <w:tabs>
                <w:tab w:val="clear" w:pos="851"/>
                <w:tab w:val="left" w:pos="0"/>
              </w:tabs>
              <w:spacing w:before="0" w:after="120"/>
              <w:ind w:left="0"/>
              <w:jc w:val="center"/>
              <w:rPr>
                <w:noProof/>
                <w:sz w:val="24"/>
                <w:szCs w:val="24"/>
                <w:lang w:val="ro-RO" w:eastAsia="en-US"/>
              </w:rPr>
            </w:pPr>
          </w:p>
          <w:p w14:paraId="0F7FD44D" w14:textId="77777777" w:rsidR="0027056D" w:rsidRPr="00295D5D" w:rsidRDefault="0027056D" w:rsidP="0027056D">
            <w:pPr>
              <w:tabs>
                <w:tab w:val="clear" w:pos="851"/>
                <w:tab w:val="left" w:pos="0"/>
              </w:tabs>
              <w:spacing w:before="0"/>
              <w:ind w:left="0"/>
              <w:jc w:val="center"/>
              <w:rPr>
                <w:bCs/>
                <w:noProof/>
                <w:lang w:val="ro-RO" w:eastAsia="en-US"/>
              </w:rPr>
            </w:pPr>
          </w:p>
          <w:p w14:paraId="36003BF1" w14:textId="77777777" w:rsidR="0027056D" w:rsidRPr="00295D5D" w:rsidRDefault="0027056D" w:rsidP="0027056D">
            <w:pPr>
              <w:tabs>
                <w:tab w:val="clear" w:pos="851"/>
                <w:tab w:val="left" w:pos="0"/>
              </w:tabs>
              <w:spacing w:before="0"/>
              <w:ind w:left="0" w:firstLine="1800"/>
              <w:jc w:val="left"/>
              <w:rPr>
                <w:noProof/>
                <w:lang w:val="ro-RO" w:eastAsia="en-US"/>
              </w:rPr>
            </w:pPr>
          </w:p>
          <w:p w14:paraId="420863F4" w14:textId="7B01A2F2" w:rsidR="0027056D" w:rsidRPr="00295D5D" w:rsidRDefault="0027056D" w:rsidP="0027056D">
            <w:pPr>
              <w:tabs>
                <w:tab w:val="clear" w:pos="851"/>
                <w:tab w:val="left" w:pos="0"/>
              </w:tabs>
              <w:spacing w:before="0" w:after="120"/>
              <w:ind w:left="0"/>
              <w:jc w:val="center"/>
              <w:rPr>
                <w:b/>
                <w:bCs/>
                <w:noProof/>
                <w:sz w:val="24"/>
                <w:szCs w:val="24"/>
                <w:lang w:val="ro-RO" w:eastAsia="en-US"/>
              </w:rPr>
            </w:pPr>
            <w:r w:rsidRPr="00295D5D">
              <w:rPr>
                <w:b/>
                <w:bCs/>
                <w:noProof/>
                <w:sz w:val="24"/>
                <w:szCs w:val="24"/>
                <w:lang w:val="ro-RO" w:eastAsia="en-US"/>
              </w:rPr>
              <w:t>Capitol 2</w:t>
            </w:r>
            <w:r w:rsidR="00577D56">
              <w:rPr>
                <w:b/>
                <w:bCs/>
                <w:noProof/>
                <w:sz w:val="24"/>
                <w:szCs w:val="24"/>
                <w:lang w:val="ro-RO" w:eastAsia="en-US"/>
              </w:rPr>
              <w:t xml:space="preserve">    </w:t>
            </w:r>
            <w:r w:rsidRPr="00295D5D">
              <w:rPr>
                <w:b/>
                <w:bCs/>
                <w:noProof/>
                <w:sz w:val="24"/>
                <w:szCs w:val="24"/>
                <w:lang w:val="ro-RO" w:eastAsia="en-US"/>
              </w:rPr>
              <w:t>Caiet de sarcini - Cerintele Autoritatii Contractante</w:t>
            </w:r>
          </w:p>
          <w:p w14:paraId="56EF703D" w14:textId="24F38F22" w:rsidR="0027056D" w:rsidRPr="00295D5D" w:rsidRDefault="0027056D" w:rsidP="0027056D">
            <w:pPr>
              <w:tabs>
                <w:tab w:val="clear" w:pos="851"/>
                <w:tab w:val="left" w:pos="0"/>
              </w:tabs>
              <w:spacing w:before="0" w:after="120"/>
              <w:ind w:left="0"/>
              <w:jc w:val="center"/>
              <w:rPr>
                <w:b/>
                <w:bCs/>
                <w:noProof/>
                <w:sz w:val="24"/>
                <w:szCs w:val="24"/>
                <w:lang w:val="ro-RO" w:eastAsia="en-US"/>
              </w:rPr>
            </w:pPr>
            <w:r w:rsidRPr="00295D5D">
              <w:rPr>
                <w:b/>
                <w:bCs/>
                <w:noProof/>
                <w:sz w:val="24"/>
                <w:szCs w:val="24"/>
                <w:lang w:val="ro-RO" w:eastAsia="en-US"/>
              </w:rPr>
              <w:t>Secţiunea 6</w:t>
            </w:r>
            <w:r w:rsidR="00577D56">
              <w:rPr>
                <w:b/>
                <w:bCs/>
                <w:noProof/>
                <w:sz w:val="24"/>
                <w:szCs w:val="24"/>
                <w:lang w:val="ro-RO" w:eastAsia="en-US"/>
              </w:rPr>
              <w:t xml:space="preserve"> </w:t>
            </w:r>
            <w:r w:rsidRPr="00295D5D">
              <w:rPr>
                <w:b/>
                <w:bCs/>
                <w:noProof/>
                <w:sz w:val="24"/>
                <w:szCs w:val="24"/>
                <w:lang w:val="ro-RO" w:eastAsia="en-US"/>
              </w:rPr>
              <w:t xml:space="preserve">Testare </w:t>
            </w:r>
            <w:r w:rsidR="00295D5D">
              <w:rPr>
                <w:b/>
                <w:bCs/>
                <w:noProof/>
                <w:sz w:val="24"/>
                <w:szCs w:val="24"/>
                <w:lang w:val="ro-RO" w:eastAsia="en-US"/>
              </w:rPr>
              <w:t xml:space="preserve">STAP </w:t>
            </w:r>
            <w:r w:rsidRPr="00295D5D">
              <w:rPr>
                <w:b/>
                <w:bCs/>
                <w:noProof/>
                <w:sz w:val="24"/>
                <w:szCs w:val="24"/>
                <w:lang w:val="ro-RO" w:eastAsia="en-US"/>
              </w:rPr>
              <w:t>– Cerinte generale</w:t>
            </w:r>
          </w:p>
          <w:p w14:paraId="3AB1C3E1" w14:textId="77777777" w:rsidR="0027056D" w:rsidRPr="00295D5D" w:rsidRDefault="0027056D" w:rsidP="0027056D">
            <w:pPr>
              <w:tabs>
                <w:tab w:val="clear" w:pos="851"/>
                <w:tab w:val="left" w:pos="0"/>
              </w:tabs>
              <w:spacing w:before="0"/>
              <w:ind w:left="0"/>
              <w:jc w:val="center"/>
              <w:rPr>
                <w:b/>
                <w:bCs/>
                <w:noProof/>
                <w:lang w:val="ro-RO" w:eastAsia="en-US"/>
              </w:rPr>
            </w:pPr>
          </w:p>
          <w:p w14:paraId="50B461E8" w14:textId="77777777" w:rsidR="0027056D" w:rsidRPr="00295D5D" w:rsidRDefault="0027056D" w:rsidP="0027056D">
            <w:pPr>
              <w:tabs>
                <w:tab w:val="clear" w:pos="851"/>
                <w:tab w:val="left" w:pos="0"/>
              </w:tabs>
              <w:spacing w:before="0"/>
              <w:ind w:left="0"/>
              <w:jc w:val="center"/>
              <w:rPr>
                <w:b/>
                <w:bCs/>
                <w:noProof/>
                <w:lang w:val="ro-RO" w:eastAsia="en-US"/>
              </w:rPr>
            </w:pPr>
          </w:p>
          <w:p w14:paraId="331CF2F3" w14:textId="77777777" w:rsidR="0027056D" w:rsidRPr="00295D5D" w:rsidRDefault="0027056D" w:rsidP="0027056D">
            <w:pPr>
              <w:tabs>
                <w:tab w:val="clear" w:pos="851"/>
                <w:tab w:val="left" w:pos="0"/>
              </w:tabs>
              <w:spacing w:before="0"/>
              <w:ind w:left="0"/>
              <w:jc w:val="center"/>
              <w:rPr>
                <w:bCs/>
                <w:noProof/>
                <w:lang w:val="ro-RO" w:eastAsia="en-US"/>
              </w:rPr>
            </w:pPr>
          </w:p>
        </w:tc>
      </w:tr>
    </w:tbl>
    <w:p w14:paraId="50E53362" w14:textId="77777777" w:rsidR="0027056D" w:rsidRPr="00295D5D" w:rsidRDefault="0027056D" w:rsidP="005F18CE">
      <w:pPr>
        <w:tabs>
          <w:tab w:val="clear" w:pos="851"/>
        </w:tabs>
        <w:spacing w:before="0"/>
        <w:ind w:left="0"/>
        <w:jc w:val="left"/>
        <w:rPr>
          <w:noProof/>
          <w:sz w:val="40"/>
          <w:szCs w:val="40"/>
          <w:lang w:val="ro-RO"/>
        </w:rPr>
      </w:pPr>
    </w:p>
    <w:p w14:paraId="023D0730" w14:textId="77777777" w:rsidR="0027056D" w:rsidRPr="00295D5D" w:rsidRDefault="0027056D" w:rsidP="005F18CE">
      <w:pPr>
        <w:tabs>
          <w:tab w:val="clear" w:pos="851"/>
        </w:tabs>
        <w:spacing w:before="0"/>
        <w:ind w:left="0"/>
        <w:jc w:val="left"/>
        <w:rPr>
          <w:noProof/>
          <w:sz w:val="40"/>
          <w:szCs w:val="40"/>
          <w:lang w:val="ro-RO"/>
        </w:rPr>
      </w:pPr>
    </w:p>
    <w:p w14:paraId="0C452B44" w14:textId="77777777" w:rsidR="007325D3" w:rsidRDefault="00000000" w:rsidP="005F18CE">
      <w:pPr>
        <w:tabs>
          <w:tab w:val="clear" w:pos="851"/>
        </w:tabs>
        <w:spacing w:before="0"/>
        <w:ind w:left="0"/>
        <w:jc w:val="left"/>
        <w:rPr>
          <w:noProof/>
          <w:sz w:val="40"/>
          <w:szCs w:val="40"/>
          <w:lang w:val="ro-RO"/>
        </w:rPr>
      </w:pPr>
      <w:r>
        <w:rPr>
          <w:noProof/>
          <w:snapToGrid/>
          <w:sz w:val="40"/>
          <w:szCs w:val="40"/>
          <w:lang w:val="ro-RO" w:eastAsia="en-US"/>
        </w:rPr>
        <w:pict w14:anchorId="5E6A7796">
          <v:shapetype id="_x0000_t202" coordsize="21600,21600" o:spt="202" path="m,l,21600r21600,l21600,xe">
            <v:stroke joinstyle="miter"/>
            <v:path gradientshapeok="t" o:connecttype="rect"/>
          </v:shapetype>
          <v:shape id="Text Box 217" o:spid="_x0000_s2056" type="#_x0000_t202" style="position:absolute;margin-left:7.7pt;margin-top:44.7pt;width:451.85pt;height:124.65pt;z-index:-251658752;visibility:visible;mso-wrap-style:square;mso-width-percent:0;mso-height-percent:0;mso-wrap-distance-left:9pt;mso-wrap-distance-top:3.6pt;mso-wrap-distance-right:9pt;mso-wrap-distance-bottom:3.6pt;mso-position-horizontal-relative:margin;mso-position-vertical-relative:text;mso-width-percent:0;mso-height-percent:0;mso-width-relative:margin;mso-height-relative:margin;v-text-anchor:top" fillcolor="#f6f8fb [180]">
            <v:fill color2="#cad9eb [980]" colors="0 #f6f9fc;48497f #b0c6e1;54395f #b0c6e1;1 #cad9eb" focus="100%" type="gradient"/>
            <v:textbox>
              <w:txbxContent>
                <w:p w14:paraId="3E01446B" w14:textId="77777777" w:rsidR="0027056D" w:rsidRPr="00F77314" w:rsidRDefault="0027056D" w:rsidP="0027056D">
                  <w:pPr>
                    <w:pStyle w:val="bodytextbold"/>
                    <w:rPr>
                      <w:rFonts w:cs="Arial"/>
                    </w:rPr>
                  </w:pPr>
                  <w:r w:rsidRPr="00F77314">
                    <w:rPr>
                      <w:rFonts w:cs="Arial"/>
                    </w:rPr>
                    <w:t>NOTA:</w:t>
                  </w:r>
                </w:p>
                <w:p w14:paraId="51AA89E6" w14:textId="77777777" w:rsidR="0027056D" w:rsidRPr="00550E3B" w:rsidRDefault="0027056D" w:rsidP="0027056D">
                  <w:pPr>
                    <w:pStyle w:val="bodytextbolditalic"/>
                  </w:pPr>
                  <w:r w:rsidRPr="0012291D">
                    <w:t xml:space="preserve">Orice referire din cuprinsul prezentului document, prin care se face trimitere la </w:t>
                  </w:r>
                  <w:proofErr w:type="spellStart"/>
                  <w:r w:rsidRPr="0012291D">
                    <w:t>specificaţii</w:t>
                  </w:r>
                  <w:proofErr w:type="spellEnd"/>
                  <w:r w:rsidRPr="0012291D">
                    <w:t xml:space="preserve"> tehnice </w:t>
                  </w:r>
                  <w:proofErr w:type="spellStart"/>
                  <w:r w:rsidRPr="0012291D">
                    <w:t>şi</w:t>
                  </w:r>
                  <w:proofErr w:type="spellEnd"/>
                  <w:r w:rsidRPr="0012291D">
                    <w:t xml:space="preserve">, ca ordine de prioritate, la standarde </w:t>
                  </w:r>
                  <w:proofErr w:type="spellStart"/>
                  <w:r w:rsidRPr="0012291D">
                    <w:t>naţionale</w:t>
                  </w:r>
                  <w:proofErr w:type="spellEnd"/>
                  <w:r w:rsidRPr="0012291D">
                    <w:t xml:space="preserve"> care transpun standarde europene, evaluări tehnice europene, </w:t>
                  </w:r>
                  <w:proofErr w:type="spellStart"/>
                  <w:r w:rsidRPr="0012291D">
                    <w:t>specificaţii</w:t>
                  </w:r>
                  <w:proofErr w:type="spellEnd"/>
                  <w:r w:rsidRPr="0012291D">
                    <w:t xml:space="preserve"> tehnice comune, standarde </w:t>
                  </w:r>
                  <w:proofErr w:type="spellStart"/>
                  <w:r w:rsidRPr="0012291D">
                    <w:t>internaţionale</w:t>
                  </w:r>
                  <w:proofErr w:type="spellEnd"/>
                  <w:r w:rsidRPr="0012291D">
                    <w:t xml:space="preserve">, alte sisteme de </w:t>
                  </w:r>
                  <w:proofErr w:type="spellStart"/>
                  <w:r w:rsidRPr="0012291D">
                    <w:t>referinţă</w:t>
                  </w:r>
                  <w:proofErr w:type="spellEnd"/>
                  <w:r w:rsidRPr="0012291D">
                    <w:t xml:space="preserve"> tehnice instituite de către organismele de standardizare europene sau, în lipsa oricărora dintre acestea, la standarde </w:t>
                  </w:r>
                  <w:proofErr w:type="spellStart"/>
                  <w:r w:rsidRPr="0012291D">
                    <w:t>naţionale</w:t>
                  </w:r>
                  <w:proofErr w:type="spellEnd"/>
                  <w:r w:rsidRPr="0012291D">
                    <w:t xml:space="preserve">, la </w:t>
                  </w:r>
                  <w:proofErr w:type="spellStart"/>
                  <w:r w:rsidRPr="0012291D">
                    <w:t>agremente</w:t>
                  </w:r>
                  <w:proofErr w:type="spellEnd"/>
                  <w:r w:rsidRPr="0012291D">
                    <w:t xml:space="preserve"> tehnice </w:t>
                  </w:r>
                  <w:proofErr w:type="spellStart"/>
                  <w:r w:rsidRPr="0012291D">
                    <w:t>naţionale</w:t>
                  </w:r>
                  <w:proofErr w:type="spellEnd"/>
                  <w:r w:rsidRPr="0012291D">
                    <w:t xml:space="preserve"> sau </w:t>
                  </w:r>
                  <w:proofErr w:type="spellStart"/>
                  <w:r w:rsidRPr="0012291D">
                    <w:t>specificaţii</w:t>
                  </w:r>
                  <w:proofErr w:type="spellEnd"/>
                  <w:r w:rsidRPr="0012291D">
                    <w:t xml:space="preserve"> tehnice </w:t>
                  </w:r>
                  <w:proofErr w:type="spellStart"/>
                  <w:r w:rsidRPr="0012291D">
                    <w:t>naţionale</w:t>
                  </w:r>
                  <w:proofErr w:type="spellEnd"/>
                  <w:r w:rsidRPr="0012291D">
                    <w:t xml:space="preserve"> referitoare la proiectarea, calcularea </w:t>
                  </w:r>
                  <w:proofErr w:type="spellStart"/>
                  <w:r w:rsidRPr="0012291D">
                    <w:t>şi</w:t>
                  </w:r>
                  <w:proofErr w:type="spellEnd"/>
                  <w:r w:rsidRPr="0012291D">
                    <w:t xml:space="preserve"> </w:t>
                  </w:r>
                  <w:proofErr w:type="spellStart"/>
                  <w:r w:rsidRPr="0012291D">
                    <w:t>execuţia</w:t>
                  </w:r>
                  <w:proofErr w:type="spellEnd"/>
                  <w:r w:rsidRPr="0012291D">
                    <w:t xml:space="preserve"> lucrărilor </w:t>
                  </w:r>
                  <w:proofErr w:type="spellStart"/>
                  <w:r w:rsidRPr="0012291D">
                    <w:t>şi</w:t>
                  </w:r>
                  <w:proofErr w:type="spellEnd"/>
                  <w:r w:rsidRPr="0012291D">
                    <w:t xml:space="preserve"> la utilizarea produselor se va citi și interpreta</w:t>
                  </w:r>
                  <w:r>
                    <w:t xml:space="preserve"> ca fiind însoțită de </w:t>
                  </w:r>
                  <w:proofErr w:type="spellStart"/>
                  <w:r>
                    <w:t>mentiunea</w:t>
                  </w:r>
                  <w:proofErr w:type="spellEnd"/>
                  <w:r>
                    <w:t xml:space="preserve"> </w:t>
                  </w:r>
                  <w:r w:rsidRPr="00550E3B">
                    <w:rPr>
                      <w:i w:val="0"/>
                    </w:rPr>
                    <w:t>„SAU ECHIVALENT”</w:t>
                  </w:r>
                  <w:r w:rsidRPr="00550E3B">
                    <w:t>.</w:t>
                  </w:r>
                </w:p>
                <w:p w14:paraId="16790BE8" w14:textId="77777777" w:rsidR="0027056D" w:rsidRPr="00A50053" w:rsidRDefault="0027056D" w:rsidP="0027056D">
                  <w:pPr>
                    <w:rPr>
                      <w:lang w:val="es-ES_tradnl"/>
                    </w:rPr>
                  </w:pPr>
                </w:p>
              </w:txbxContent>
            </v:textbox>
            <w10:wrap anchorx="margin"/>
          </v:shape>
        </w:pict>
      </w:r>
      <w:r w:rsidR="00DB0070" w:rsidRPr="00295D5D">
        <w:rPr>
          <w:noProof/>
          <w:sz w:val="40"/>
          <w:szCs w:val="40"/>
          <w:lang w:val="ro-RO"/>
        </w:rPr>
        <w:br w:type="page"/>
      </w:r>
    </w:p>
    <w:p w14:paraId="1EAC6002" w14:textId="77777777" w:rsidR="007325D3" w:rsidRDefault="007325D3" w:rsidP="005F18CE">
      <w:pPr>
        <w:tabs>
          <w:tab w:val="clear" w:pos="851"/>
        </w:tabs>
        <w:spacing w:before="0"/>
        <w:ind w:left="0"/>
        <w:jc w:val="left"/>
        <w:rPr>
          <w:noProof/>
          <w:sz w:val="40"/>
          <w:szCs w:val="40"/>
          <w:lang w:val="ro-RO"/>
        </w:rPr>
      </w:pPr>
    </w:p>
    <w:p w14:paraId="57A59E4D" w14:textId="77777777" w:rsidR="007325D3" w:rsidRDefault="007325D3" w:rsidP="005F18CE">
      <w:pPr>
        <w:tabs>
          <w:tab w:val="clear" w:pos="851"/>
        </w:tabs>
        <w:spacing w:before="0"/>
        <w:ind w:left="0"/>
        <w:jc w:val="left"/>
        <w:rPr>
          <w:noProof/>
          <w:sz w:val="40"/>
          <w:szCs w:val="40"/>
          <w:lang w:val="ro-RO"/>
        </w:rPr>
      </w:pPr>
    </w:p>
    <w:p w14:paraId="5B35410B" w14:textId="55EBF1BC" w:rsidR="00CA592E" w:rsidRPr="007325D3" w:rsidRDefault="00CA592E" w:rsidP="005F18CE">
      <w:pPr>
        <w:tabs>
          <w:tab w:val="clear" w:pos="851"/>
        </w:tabs>
        <w:spacing w:before="0"/>
        <w:ind w:left="0"/>
        <w:jc w:val="left"/>
        <w:rPr>
          <w:rFonts w:ascii="Arial Bold" w:hAnsi="Arial Bold"/>
          <w:b/>
          <w:bCs/>
          <w:noProof/>
          <w:sz w:val="28"/>
          <w:szCs w:val="28"/>
          <w:lang w:val="ro-RO"/>
        </w:rPr>
      </w:pPr>
      <w:r w:rsidRPr="007325D3">
        <w:rPr>
          <w:rFonts w:ascii="Arial Bold" w:hAnsi="Arial Bold"/>
          <w:b/>
          <w:bCs/>
          <w:noProof/>
          <w:sz w:val="28"/>
          <w:szCs w:val="28"/>
          <w:lang w:val="ro-RO"/>
        </w:rPr>
        <w:t>DOCUMENTATIE DE ATRIBUIRE – CUPRINS</w:t>
      </w:r>
    </w:p>
    <w:p w14:paraId="250D29F3" w14:textId="77777777" w:rsidR="00CA592E" w:rsidRPr="00295D5D" w:rsidRDefault="00CA592E" w:rsidP="00CA592E">
      <w:pPr>
        <w:rPr>
          <w:noProof/>
          <w:lang w:val="ro-RO"/>
        </w:rPr>
      </w:pPr>
    </w:p>
    <w:p w14:paraId="050F18C9" w14:textId="77777777" w:rsidR="00CA592E" w:rsidRPr="00295D5D" w:rsidRDefault="00CA592E" w:rsidP="00CA592E">
      <w:pPr>
        <w:rPr>
          <w:noProof/>
          <w:lang w:val="ro-RO"/>
        </w:rPr>
      </w:pPr>
    </w:p>
    <w:p w14:paraId="2F3691C4" w14:textId="77777777" w:rsidR="00CA592E" w:rsidRPr="00295D5D" w:rsidRDefault="00CA592E" w:rsidP="00CA592E">
      <w:pPr>
        <w:tabs>
          <w:tab w:val="clear" w:pos="851"/>
          <w:tab w:val="left" w:pos="1701"/>
        </w:tabs>
        <w:spacing w:before="80" w:after="80"/>
        <w:ind w:left="0"/>
        <w:jc w:val="left"/>
        <w:rPr>
          <w:rFonts w:ascii="Arial Bold" w:hAnsi="Arial Bold"/>
          <w:b/>
          <w:bCs/>
          <w:noProof/>
          <w:color w:val="999999"/>
          <w:sz w:val="32"/>
          <w:lang w:val="ro-RO"/>
        </w:rPr>
      </w:pPr>
      <w:r w:rsidRPr="00295D5D">
        <w:rPr>
          <w:rFonts w:ascii="Arial Bold" w:hAnsi="Arial Bold"/>
          <w:b/>
          <w:bCs/>
          <w:noProof/>
          <w:color w:val="999999"/>
          <w:sz w:val="32"/>
          <w:lang w:val="ro-RO"/>
        </w:rPr>
        <w:t>Capitol 0</w:t>
      </w:r>
      <w:r w:rsidRPr="00295D5D">
        <w:rPr>
          <w:rFonts w:ascii="Arial Bold" w:hAnsi="Arial Bold"/>
          <w:b/>
          <w:bCs/>
          <w:noProof/>
          <w:color w:val="999999"/>
          <w:sz w:val="32"/>
          <w:lang w:val="ro-RO"/>
        </w:rPr>
        <w:tab/>
        <w:t>Instructiuni pentru Ofertanti, Formulare, Strategie de contractare</w:t>
      </w:r>
    </w:p>
    <w:p w14:paraId="5B82CF43" w14:textId="77777777" w:rsidR="00CA592E" w:rsidRPr="00295D5D" w:rsidRDefault="00CA592E" w:rsidP="00CA592E">
      <w:pPr>
        <w:tabs>
          <w:tab w:val="clear" w:pos="851"/>
          <w:tab w:val="left" w:pos="1701"/>
        </w:tabs>
        <w:spacing w:before="80" w:after="80"/>
        <w:ind w:left="0"/>
        <w:jc w:val="left"/>
        <w:rPr>
          <w:rFonts w:ascii="Arial Bold" w:hAnsi="Arial Bold"/>
          <w:b/>
          <w:bCs/>
          <w:noProof/>
          <w:color w:val="999999"/>
          <w:sz w:val="32"/>
          <w:lang w:val="ro-RO"/>
        </w:rPr>
      </w:pPr>
      <w:r w:rsidRPr="00295D5D">
        <w:rPr>
          <w:rFonts w:ascii="Arial Bold" w:hAnsi="Arial Bold"/>
          <w:b/>
          <w:bCs/>
          <w:noProof/>
          <w:color w:val="999999"/>
          <w:sz w:val="32"/>
          <w:lang w:val="ro-RO"/>
        </w:rPr>
        <w:t>Capitol 1</w:t>
      </w:r>
      <w:r w:rsidRPr="00295D5D">
        <w:rPr>
          <w:rFonts w:ascii="Arial Bold" w:hAnsi="Arial Bold"/>
          <w:b/>
          <w:bCs/>
          <w:noProof/>
          <w:color w:val="999999"/>
          <w:sz w:val="32"/>
          <w:lang w:val="ro-RO"/>
        </w:rPr>
        <w:tab/>
        <w:t>Clauze contractuale obligatorii</w:t>
      </w:r>
    </w:p>
    <w:p w14:paraId="44562CFC" w14:textId="77777777" w:rsidR="00CA592E" w:rsidRPr="00295D5D" w:rsidRDefault="00CA592E" w:rsidP="00CA592E">
      <w:pPr>
        <w:tabs>
          <w:tab w:val="clear" w:pos="851"/>
          <w:tab w:val="left" w:pos="1701"/>
        </w:tabs>
        <w:spacing w:before="80" w:after="80"/>
        <w:ind w:left="0"/>
        <w:jc w:val="left"/>
        <w:rPr>
          <w:rFonts w:ascii="Arial Bold" w:hAnsi="Arial Bold"/>
          <w:b/>
          <w:bCs/>
          <w:noProof/>
          <w:sz w:val="32"/>
          <w:lang w:val="ro-RO"/>
        </w:rPr>
      </w:pPr>
      <w:r w:rsidRPr="00295D5D">
        <w:rPr>
          <w:rFonts w:ascii="Arial Bold" w:hAnsi="Arial Bold"/>
          <w:b/>
          <w:bCs/>
          <w:noProof/>
          <w:sz w:val="32"/>
          <w:lang w:val="ro-RO"/>
        </w:rPr>
        <w:t>Capitol 2</w:t>
      </w:r>
      <w:r w:rsidRPr="00295D5D">
        <w:rPr>
          <w:rFonts w:ascii="Arial Bold" w:hAnsi="Arial Bold"/>
          <w:b/>
          <w:bCs/>
          <w:noProof/>
          <w:sz w:val="32"/>
          <w:lang w:val="ro-RO"/>
        </w:rPr>
        <w:tab/>
        <w:t>Caiet de sarcini - Cerintele Autoritatii Contractante</w:t>
      </w:r>
    </w:p>
    <w:p w14:paraId="39088BC0" w14:textId="77777777" w:rsidR="00CA592E" w:rsidRPr="00295D5D" w:rsidRDefault="00CA592E" w:rsidP="00CA592E">
      <w:pPr>
        <w:tabs>
          <w:tab w:val="clear" w:pos="851"/>
          <w:tab w:val="left" w:pos="1710"/>
        </w:tabs>
        <w:spacing w:before="80" w:after="80"/>
        <w:ind w:left="0"/>
        <w:jc w:val="left"/>
        <w:rPr>
          <w:rFonts w:ascii="Arial Bold" w:hAnsi="Arial Bold"/>
          <w:b/>
          <w:bCs/>
          <w:noProof/>
          <w:color w:val="999999"/>
          <w:sz w:val="24"/>
          <w:szCs w:val="24"/>
          <w:lang w:val="ro-RO"/>
        </w:rPr>
      </w:pPr>
      <w:r w:rsidRPr="00295D5D">
        <w:rPr>
          <w:rFonts w:ascii="Arial Bold" w:hAnsi="Arial Bold"/>
          <w:b/>
          <w:bCs/>
          <w:noProof/>
          <w:sz w:val="24"/>
          <w:szCs w:val="24"/>
          <w:lang w:val="ro-RO"/>
        </w:rPr>
        <w:tab/>
      </w:r>
      <w:r w:rsidRPr="00295D5D">
        <w:rPr>
          <w:rFonts w:ascii="Arial Bold" w:hAnsi="Arial Bold"/>
          <w:b/>
          <w:bCs/>
          <w:noProof/>
          <w:color w:val="999999"/>
          <w:sz w:val="24"/>
          <w:szCs w:val="24"/>
          <w:lang w:val="ro-RO"/>
        </w:rPr>
        <w:t>Sectiunea 1 – Cadrul General</w:t>
      </w:r>
    </w:p>
    <w:p w14:paraId="17E6142D" w14:textId="77777777" w:rsidR="00CA592E" w:rsidRPr="00295D5D" w:rsidRDefault="00CA592E" w:rsidP="00CA592E">
      <w:pPr>
        <w:tabs>
          <w:tab w:val="clear" w:pos="851"/>
          <w:tab w:val="left" w:pos="1710"/>
        </w:tabs>
        <w:spacing w:before="80" w:after="80"/>
        <w:ind w:left="0"/>
        <w:jc w:val="left"/>
        <w:rPr>
          <w:rFonts w:ascii="Arial Bold" w:hAnsi="Arial Bold"/>
          <w:b/>
          <w:bCs/>
          <w:noProof/>
          <w:color w:val="999999"/>
          <w:sz w:val="24"/>
          <w:szCs w:val="24"/>
          <w:lang w:val="ro-RO"/>
        </w:rPr>
      </w:pPr>
      <w:r w:rsidRPr="00295D5D">
        <w:rPr>
          <w:rFonts w:ascii="Arial Bold" w:hAnsi="Arial Bold"/>
          <w:b/>
          <w:bCs/>
          <w:noProof/>
          <w:color w:val="999999"/>
          <w:sz w:val="24"/>
          <w:szCs w:val="24"/>
          <w:lang w:val="ro-RO"/>
        </w:rPr>
        <w:tab/>
        <w:t xml:space="preserve">Sectiunea 2 – Lucrari Civile </w:t>
      </w:r>
    </w:p>
    <w:p w14:paraId="70A0CA80" w14:textId="77777777" w:rsidR="00CA592E" w:rsidRPr="00295D5D" w:rsidRDefault="00CA592E" w:rsidP="00CA592E">
      <w:pPr>
        <w:tabs>
          <w:tab w:val="clear" w:pos="851"/>
          <w:tab w:val="left" w:pos="1710"/>
        </w:tabs>
        <w:spacing w:before="80" w:after="80"/>
        <w:ind w:left="0"/>
        <w:jc w:val="left"/>
        <w:rPr>
          <w:rFonts w:ascii="Arial Bold" w:hAnsi="Arial Bold"/>
          <w:b/>
          <w:bCs/>
          <w:noProof/>
          <w:color w:val="999999"/>
          <w:sz w:val="24"/>
          <w:szCs w:val="24"/>
          <w:lang w:val="ro-RO"/>
        </w:rPr>
      </w:pPr>
      <w:r w:rsidRPr="00295D5D">
        <w:rPr>
          <w:rFonts w:ascii="Arial Bold" w:hAnsi="Arial Bold"/>
          <w:b/>
          <w:bCs/>
          <w:noProof/>
          <w:color w:val="999999"/>
          <w:sz w:val="24"/>
          <w:szCs w:val="24"/>
          <w:lang w:val="ro-RO"/>
        </w:rPr>
        <w:tab/>
        <w:t xml:space="preserve">Sectiunea 3 – Lucrari Mecanice </w:t>
      </w:r>
    </w:p>
    <w:p w14:paraId="63858DA1" w14:textId="77777777" w:rsidR="00CA592E" w:rsidRPr="00295D5D" w:rsidRDefault="00CA592E" w:rsidP="00CA592E">
      <w:pPr>
        <w:tabs>
          <w:tab w:val="clear" w:pos="851"/>
          <w:tab w:val="left" w:pos="1710"/>
        </w:tabs>
        <w:spacing w:before="80" w:after="80"/>
        <w:ind w:left="0"/>
        <w:jc w:val="left"/>
        <w:rPr>
          <w:rFonts w:ascii="Arial Bold" w:hAnsi="Arial Bold"/>
          <w:b/>
          <w:bCs/>
          <w:noProof/>
          <w:color w:val="999999"/>
          <w:sz w:val="24"/>
          <w:szCs w:val="24"/>
          <w:lang w:val="ro-RO"/>
        </w:rPr>
      </w:pPr>
      <w:r w:rsidRPr="00295D5D">
        <w:rPr>
          <w:rFonts w:ascii="Arial Bold" w:hAnsi="Arial Bold"/>
          <w:b/>
          <w:bCs/>
          <w:noProof/>
          <w:color w:val="999999"/>
          <w:sz w:val="24"/>
          <w:szCs w:val="24"/>
          <w:lang w:val="ro-RO"/>
        </w:rPr>
        <w:tab/>
        <w:t>Sectiunea 4 – Lucrari Electrice si ICA</w:t>
      </w:r>
    </w:p>
    <w:p w14:paraId="15974085" w14:textId="084E1BC3" w:rsidR="00CA592E" w:rsidRPr="00295D5D" w:rsidRDefault="00CA592E" w:rsidP="00CA592E">
      <w:pPr>
        <w:tabs>
          <w:tab w:val="clear" w:pos="851"/>
          <w:tab w:val="left" w:pos="1710"/>
        </w:tabs>
        <w:spacing w:before="80" w:after="80"/>
        <w:ind w:left="0"/>
        <w:jc w:val="left"/>
        <w:rPr>
          <w:rFonts w:ascii="Arial Bold" w:hAnsi="Arial Bold"/>
          <w:b/>
          <w:bCs/>
          <w:noProof/>
          <w:color w:val="999999"/>
          <w:sz w:val="24"/>
          <w:szCs w:val="24"/>
          <w:lang w:val="ro-RO"/>
        </w:rPr>
      </w:pPr>
      <w:r w:rsidRPr="00295D5D">
        <w:rPr>
          <w:rFonts w:ascii="Arial Bold" w:hAnsi="Arial Bold"/>
          <w:b/>
          <w:bCs/>
          <w:noProof/>
          <w:color w:val="999999"/>
          <w:sz w:val="24"/>
          <w:szCs w:val="24"/>
          <w:lang w:val="ro-RO"/>
        </w:rPr>
        <w:tab/>
        <w:t>Sectiunea 5 – Specificatii de proces</w:t>
      </w:r>
      <w:r w:rsidR="00387F2E">
        <w:rPr>
          <w:rFonts w:ascii="Arial Bold" w:hAnsi="Arial Bold"/>
          <w:b/>
          <w:bCs/>
          <w:noProof/>
          <w:color w:val="999999"/>
          <w:sz w:val="24"/>
          <w:szCs w:val="24"/>
          <w:lang w:val="ro-RO"/>
        </w:rPr>
        <w:t xml:space="preserve"> STAP Crevedia</w:t>
      </w:r>
    </w:p>
    <w:p w14:paraId="6692D86D" w14:textId="176ED510" w:rsidR="00CA592E" w:rsidRPr="00295D5D" w:rsidRDefault="00CA592E" w:rsidP="00CA592E">
      <w:pPr>
        <w:tabs>
          <w:tab w:val="clear" w:pos="851"/>
          <w:tab w:val="left" w:pos="1710"/>
        </w:tabs>
        <w:spacing w:before="80" w:after="80"/>
        <w:ind w:left="0"/>
        <w:jc w:val="left"/>
        <w:rPr>
          <w:rFonts w:ascii="Arial Bold" w:hAnsi="Arial Bold"/>
          <w:b/>
          <w:bCs/>
          <w:noProof/>
          <w:sz w:val="24"/>
          <w:szCs w:val="24"/>
          <w:lang w:val="ro-RO"/>
        </w:rPr>
      </w:pPr>
      <w:r w:rsidRPr="00295D5D">
        <w:rPr>
          <w:rFonts w:ascii="Arial Bold" w:hAnsi="Arial Bold"/>
          <w:b/>
          <w:bCs/>
          <w:noProof/>
          <w:color w:val="999999"/>
          <w:sz w:val="24"/>
          <w:szCs w:val="24"/>
          <w:lang w:val="ro-RO"/>
        </w:rPr>
        <w:tab/>
      </w:r>
      <w:r w:rsidRPr="00295D5D">
        <w:rPr>
          <w:rFonts w:ascii="Arial Bold" w:hAnsi="Arial Bold"/>
          <w:b/>
          <w:bCs/>
          <w:noProof/>
          <w:sz w:val="24"/>
          <w:szCs w:val="24"/>
          <w:lang w:val="ro-RO"/>
        </w:rPr>
        <w:t xml:space="preserve">Sectiunea 6 – Testare– </w:t>
      </w:r>
      <w:r w:rsidR="00295D5D">
        <w:rPr>
          <w:rFonts w:ascii="Arial Bold" w:hAnsi="Arial Bold"/>
          <w:b/>
          <w:bCs/>
          <w:noProof/>
          <w:sz w:val="24"/>
          <w:szCs w:val="24"/>
          <w:lang w:val="ro-RO"/>
        </w:rPr>
        <w:t xml:space="preserve">STAP - </w:t>
      </w:r>
      <w:r w:rsidRPr="00295D5D">
        <w:rPr>
          <w:rFonts w:ascii="Arial Bold" w:hAnsi="Arial Bold"/>
          <w:b/>
          <w:bCs/>
          <w:noProof/>
          <w:sz w:val="24"/>
          <w:szCs w:val="24"/>
          <w:lang w:val="ro-RO"/>
        </w:rPr>
        <w:t>Cerinte Generale</w:t>
      </w:r>
      <w:r w:rsidR="00295D5D">
        <w:rPr>
          <w:rFonts w:ascii="Arial Bold" w:hAnsi="Arial Bold"/>
          <w:b/>
          <w:bCs/>
          <w:noProof/>
          <w:sz w:val="24"/>
          <w:szCs w:val="24"/>
          <w:lang w:val="ro-RO"/>
        </w:rPr>
        <w:t xml:space="preserve"> </w:t>
      </w:r>
    </w:p>
    <w:p w14:paraId="2A85AA96" w14:textId="0913614F" w:rsidR="00CA592E" w:rsidRPr="00295D5D" w:rsidRDefault="00CA592E" w:rsidP="00CA592E">
      <w:pPr>
        <w:tabs>
          <w:tab w:val="clear" w:pos="851"/>
          <w:tab w:val="left" w:pos="1710"/>
        </w:tabs>
        <w:spacing w:before="80" w:after="80"/>
        <w:ind w:left="0"/>
        <w:jc w:val="left"/>
        <w:rPr>
          <w:rFonts w:ascii="Arial Bold" w:hAnsi="Arial Bold"/>
          <w:b/>
          <w:bCs/>
          <w:noProof/>
          <w:color w:val="999999"/>
          <w:sz w:val="24"/>
          <w:szCs w:val="24"/>
          <w:lang w:val="ro-RO"/>
        </w:rPr>
      </w:pPr>
      <w:r w:rsidRPr="00295D5D">
        <w:rPr>
          <w:rFonts w:ascii="Arial Bold" w:hAnsi="Arial Bold"/>
          <w:b/>
          <w:bCs/>
          <w:noProof/>
          <w:color w:val="999999"/>
          <w:sz w:val="24"/>
          <w:szCs w:val="24"/>
          <w:lang w:val="ro-RO"/>
        </w:rPr>
        <w:tab/>
        <w:t>Sectiunea 7 – Instruire, Intretinere, Operare</w:t>
      </w:r>
      <w:r w:rsidR="00387F2E">
        <w:rPr>
          <w:rFonts w:ascii="Arial Bold" w:hAnsi="Arial Bold"/>
          <w:b/>
          <w:bCs/>
          <w:noProof/>
          <w:color w:val="999999"/>
          <w:sz w:val="24"/>
          <w:szCs w:val="24"/>
          <w:lang w:val="ro-RO"/>
        </w:rPr>
        <w:t xml:space="preserve"> - STAP</w:t>
      </w:r>
    </w:p>
    <w:p w14:paraId="64EDFFED" w14:textId="77777777" w:rsidR="00CA592E" w:rsidRPr="00295D5D" w:rsidRDefault="00CA592E" w:rsidP="00CA592E">
      <w:pPr>
        <w:tabs>
          <w:tab w:val="clear" w:pos="851"/>
          <w:tab w:val="left" w:pos="1701"/>
        </w:tabs>
        <w:spacing w:before="80" w:after="80"/>
        <w:ind w:left="0"/>
        <w:jc w:val="left"/>
        <w:rPr>
          <w:rFonts w:ascii="Arial Bold" w:hAnsi="Arial Bold"/>
          <w:b/>
          <w:bCs/>
          <w:noProof/>
          <w:color w:val="999999"/>
          <w:sz w:val="32"/>
          <w:lang w:val="ro-RO"/>
        </w:rPr>
      </w:pPr>
      <w:r w:rsidRPr="00295D5D">
        <w:rPr>
          <w:rFonts w:ascii="Arial Bold" w:hAnsi="Arial Bold"/>
          <w:b/>
          <w:bCs/>
          <w:noProof/>
          <w:color w:val="999999"/>
          <w:sz w:val="32"/>
          <w:lang w:val="ro-RO"/>
        </w:rPr>
        <w:t>Capitol 3</w:t>
      </w:r>
      <w:r w:rsidRPr="00295D5D">
        <w:rPr>
          <w:rFonts w:ascii="Arial Bold" w:hAnsi="Arial Bold"/>
          <w:b/>
          <w:bCs/>
          <w:noProof/>
          <w:color w:val="999999"/>
          <w:sz w:val="32"/>
          <w:lang w:val="ro-RO"/>
        </w:rPr>
        <w:tab/>
        <w:t>Caiet de sarcini - Planse</w:t>
      </w:r>
    </w:p>
    <w:p w14:paraId="19801339" w14:textId="77777777" w:rsidR="00CA592E" w:rsidRPr="00295D5D" w:rsidRDefault="00CA592E" w:rsidP="00CA592E">
      <w:pPr>
        <w:tabs>
          <w:tab w:val="clear" w:pos="851"/>
          <w:tab w:val="left" w:pos="1701"/>
        </w:tabs>
        <w:spacing w:before="80" w:after="80"/>
        <w:ind w:left="0"/>
        <w:jc w:val="left"/>
        <w:rPr>
          <w:rFonts w:ascii="Arial Bold" w:hAnsi="Arial Bold"/>
          <w:b/>
          <w:bCs/>
          <w:noProof/>
          <w:color w:val="999999"/>
          <w:sz w:val="32"/>
          <w:lang w:val="ro-RO"/>
        </w:rPr>
      </w:pPr>
      <w:r w:rsidRPr="00295D5D">
        <w:rPr>
          <w:rFonts w:ascii="Arial Bold" w:hAnsi="Arial Bold"/>
          <w:b/>
          <w:bCs/>
          <w:noProof/>
          <w:color w:val="999999"/>
          <w:sz w:val="32"/>
          <w:lang w:val="ro-RO"/>
        </w:rPr>
        <w:t>Capitol 4</w:t>
      </w:r>
      <w:r w:rsidRPr="00295D5D">
        <w:rPr>
          <w:rFonts w:ascii="Arial Bold" w:hAnsi="Arial Bold"/>
          <w:b/>
          <w:bCs/>
          <w:noProof/>
          <w:color w:val="999999"/>
          <w:sz w:val="32"/>
          <w:lang w:val="ro-RO"/>
        </w:rPr>
        <w:tab/>
        <w:t>Caiet de sarcini - Liste</w:t>
      </w:r>
    </w:p>
    <w:p w14:paraId="616E294D" w14:textId="77777777" w:rsidR="00CA592E" w:rsidRPr="00295D5D" w:rsidRDefault="00CA592E" w:rsidP="00CA592E">
      <w:pPr>
        <w:tabs>
          <w:tab w:val="clear" w:pos="851"/>
          <w:tab w:val="left" w:pos="1701"/>
        </w:tabs>
        <w:spacing w:before="80" w:after="80"/>
        <w:ind w:left="0"/>
        <w:rPr>
          <w:rFonts w:ascii="Arial Bold" w:hAnsi="Arial Bold"/>
          <w:b/>
          <w:bCs/>
          <w:noProof/>
          <w:color w:val="999999"/>
          <w:sz w:val="32"/>
          <w:lang w:val="ro-RO"/>
        </w:rPr>
      </w:pPr>
      <w:r w:rsidRPr="00295D5D">
        <w:rPr>
          <w:rFonts w:ascii="Arial Bold" w:hAnsi="Arial Bold"/>
          <w:b/>
          <w:bCs/>
          <w:noProof/>
          <w:color w:val="999999"/>
          <w:sz w:val="32"/>
          <w:lang w:val="ro-RO"/>
        </w:rPr>
        <w:t>Capitol 5</w:t>
      </w:r>
      <w:r w:rsidRPr="00295D5D">
        <w:rPr>
          <w:rFonts w:ascii="Arial Bold" w:hAnsi="Arial Bold"/>
          <w:b/>
          <w:bCs/>
          <w:noProof/>
          <w:color w:val="999999"/>
          <w:sz w:val="32"/>
          <w:lang w:val="ro-RO"/>
        </w:rPr>
        <w:tab/>
        <w:t xml:space="preserve">Caiet de sarcini - Informatii care fac parte din </w:t>
      </w:r>
      <w:r w:rsidRPr="00295D5D">
        <w:rPr>
          <w:rFonts w:ascii="Arial Bold" w:hAnsi="Arial Bold"/>
          <w:b/>
          <w:bCs/>
          <w:noProof/>
          <w:color w:val="999999"/>
          <w:sz w:val="32"/>
          <w:lang w:val="ro-RO"/>
        </w:rPr>
        <w:tab/>
        <w:t>Contract</w:t>
      </w:r>
    </w:p>
    <w:p w14:paraId="5A3366A2" w14:textId="77777777" w:rsidR="00CA592E" w:rsidRPr="00295D5D" w:rsidRDefault="00CA592E" w:rsidP="00CA592E">
      <w:pPr>
        <w:tabs>
          <w:tab w:val="left" w:pos="1701"/>
        </w:tabs>
        <w:spacing w:before="80" w:after="80"/>
        <w:ind w:left="1710" w:hanging="1710"/>
        <w:rPr>
          <w:rFonts w:ascii="Arial Bold" w:hAnsi="Arial Bold"/>
          <w:b/>
          <w:bCs/>
          <w:noProof/>
          <w:color w:val="999999"/>
          <w:sz w:val="32"/>
          <w:lang w:val="ro-RO"/>
        </w:rPr>
      </w:pPr>
      <w:r w:rsidRPr="00295D5D">
        <w:rPr>
          <w:rFonts w:ascii="Arial Bold" w:hAnsi="Arial Bold"/>
          <w:b/>
          <w:bCs/>
          <w:noProof/>
          <w:color w:val="999999"/>
          <w:sz w:val="32"/>
          <w:lang w:val="ro-RO"/>
        </w:rPr>
        <w:t>Capitol 6</w:t>
      </w:r>
      <w:r w:rsidRPr="00295D5D">
        <w:rPr>
          <w:rFonts w:ascii="Arial Bold" w:hAnsi="Arial Bold"/>
          <w:b/>
          <w:bCs/>
          <w:noProof/>
          <w:color w:val="999999"/>
          <w:sz w:val="32"/>
          <w:lang w:val="ro-RO"/>
        </w:rPr>
        <w:tab/>
        <w:t>Informatii care nu fac parte din Contract</w:t>
      </w:r>
    </w:p>
    <w:p w14:paraId="00F531C4" w14:textId="77777777" w:rsidR="00CA592E" w:rsidRPr="00295D5D" w:rsidRDefault="00CA592E" w:rsidP="00CA592E">
      <w:pPr>
        <w:tabs>
          <w:tab w:val="left" w:pos="1701"/>
        </w:tabs>
        <w:spacing w:before="80" w:after="80"/>
        <w:ind w:left="1710" w:hanging="1710"/>
        <w:rPr>
          <w:rFonts w:ascii="Arial Bold" w:hAnsi="Arial Bold"/>
          <w:b/>
          <w:bCs/>
          <w:noProof/>
          <w:color w:val="999999"/>
          <w:sz w:val="32"/>
          <w:lang w:val="ro-RO"/>
        </w:rPr>
      </w:pPr>
    </w:p>
    <w:p w14:paraId="5982E8AB" w14:textId="09CDC848" w:rsidR="00CA592E" w:rsidRPr="00295D5D" w:rsidRDefault="00CA592E" w:rsidP="00CA592E">
      <w:pPr>
        <w:tabs>
          <w:tab w:val="left" w:pos="1701"/>
        </w:tabs>
        <w:spacing w:before="80" w:after="80"/>
        <w:ind w:left="1710" w:hanging="1710"/>
        <w:rPr>
          <w:rFonts w:ascii="Arial Bold" w:hAnsi="Arial Bold"/>
          <w:b/>
          <w:bCs/>
          <w:noProof/>
          <w:color w:val="999999"/>
          <w:sz w:val="32"/>
          <w:lang w:val="ro-RO"/>
        </w:rPr>
      </w:pPr>
    </w:p>
    <w:p w14:paraId="0E24D85E" w14:textId="77777777" w:rsidR="00CA592E" w:rsidRPr="00295D5D" w:rsidRDefault="00CA592E" w:rsidP="00CA592E">
      <w:pPr>
        <w:spacing w:before="0" w:line="360" w:lineRule="auto"/>
        <w:ind w:firstLine="851"/>
        <w:jc w:val="left"/>
        <w:rPr>
          <w:b/>
          <w:noProof/>
          <w:sz w:val="24"/>
          <w:szCs w:val="24"/>
          <w:lang w:val="ro-RO"/>
        </w:rPr>
      </w:pPr>
    </w:p>
    <w:p w14:paraId="368D50D6" w14:textId="77777777" w:rsidR="00CA592E" w:rsidRPr="00295D5D" w:rsidRDefault="00CA592E" w:rsidP="00CA592E">
      <w:pPr>
        <w:spacing w:before="0" w:line="360" w:lineRule="auto"/>
        <w:ind w:firstLine="851"/>
        <w:jc w:val="left"/>
        <w:rPr>
          <w:b/>
          <w:noProof/>
          <w:sz w:val="24"/>
          <w:szCs w:val="24"/>
          <w:lang w:val="ro-RO"/>
        </w:rPr>
      </w:pPr>
    </w:p>
    <w:p w14:paraId="6662EE8B" w14:textId="77777777" w:rsidR="00CA592E" w:rsidRPr="00295D5D" w:rsidRDefault="00CA592E" w:rsidP="00CA592E">
      <w:pPr>
        <w:spacing w:before="0" w:line="360" w:lineRule="auto"/>
        <w:ind w:firstLine="851"/>
        <w:jc w:val="left"/>
        <w:rPr>
          <w:b/>
          <w:noProof/>
          <w:sz w:val="24"/>
          <w:szCs w:val="24"/>
          <w:lang w:val="ro-RO"/>
        </w:rPr>
      </w:pPr>
    </w:p>
    <w:p w14:paraId="7C662B4D" w14:textId="77777777" w:rsidR="00CA592E" w:rsidRPr="00295D5D" w:rsidRDefault="00CA592E" w:rsidP="00CA592E">
      <w:pPr>
        <w:spacing w:before="0" w:line="360" w:lineRule="auto"/>
        <w:ind w:firstLine="851"/>
        <w:jc w:val="left"/>
        <w:rPr>
          <w:b/>
          <w:noProof/>
          <w:sz w:val="24"/>
          <w:szCs w:val="24"/>
          <w:lang w:val="ro-RO"/>
        </w:rPr>
      </w:pPr>
    </w:p>
    <w:p w14:paraId="76981CE2" w14:textId="77777777" w:rsidR="00CA592E" w:rsidRPr="00295D5D" w:rsidRDefault="00CA592E" w:rsidP="00CA592E">
      <w:pPr>
        <w:spacing w:before="0" w:line="360" w:lineRule="auto"/>
        <w:ind w:firstLine="851"/>
        <w:jc w:val="left"/>
        <w:rPr>
          <w:b/>
          <w:noProof/>
          <w:sz w:val="24"/>
          <w:szCs w:val="24"/>
          <w:lang w:val="ro-RO"/>
        </w:rPr>
      </w:pPr>
    </w:p>
    <w:p w14:paraId="5D35D23A" w14:textId="77777777" w:rsidR="0079027B" w:rsidRPr="00295D5D" w:rsidRDefault="0079027B" w:rsidP="0079027B">
      <w:pPr>
        <w:spacing w:before="0" w:line="360" w:lineRule="auto"/>
        <w:ind w:firstLine="851"/>
        <w:jc w:val="left"/>
        <w:rPr>
          <w:b/>
          <w:noProof/>
          <w:sz w:val="24"/>
          <w:szCs w:val="24"/>
          <w:lang w:val="ro-RO"/>
        </w:rPr>
      </w:pPr>
    </w:p>
    <w:p w14:paraId="74CEE47E" w14:textId="77777777" w:rsidR="008C3A6D" w:rsidRPr="00295D5D" w:rsidRDefault="008C3A6D" w:rsidP="00D87E49">
      <w:pPr>
        <w:pStyle w:val="TitlePage1"/>
        <w:rPr>
          <w:noProof/>
        </w:rPr>
        <w:sectPr w:rsidR="008C3A6D" w:rsidRPr="00295D5D" w:rsidSect="00BE22F8">
          <w:headerReference w:type="default" r:id="rId8"/>
          <w:footerReference w:type="default" r:id="rId9"/>
          <w:type w:val="continuous"/>
          <w:pgSz w:w="11906" w:h="16838" w:code="9"/>
          <w:pgMar w:top="1627" w:right="851" w:bottom="1418" w:left="1418" w:header="709" w:footer="987" w:gutter="0"/>
          <w:pgNumType w:start="1"/>
          <w:cols w:space="708"/>
          <w:docGrid w:linePitch="360"/>
        </w:sectPr>
      </w:pPr>
    </w:p>
    <w:p w14:paraId="4020A56B" w14:textId="77777777" w:rsidR="009C2C56" w:rsidRPr="00295D5D" w:rsidRDefault="009C2C56">
      <w:pPr>
        <w:rPr>
          <w:rFonts w:cs="Times New Roman"/>
          <w:noProof/>
          <w:szCs w:val="24"/>
          <w:lang w:val="ro-RO"/>
        </w:rPr>
      </w:pPr>
    </w:p>
    <w:p w14:paraId="3F76C639" w14:textId="77777777" w:rsidR="00D87E49" w:rsidRPr="00295D5D" w:rsidRDefault="00D87E49" w:rsidP="00D87E49">
      <w:pPr>
        <w:pStyle w:val="TitlePage1"/>
        <w:rPr>
          <w:noProof/>
        </w:rPr>
      </w:pPr>
      <w:r w:rsidRPr="00295D5D">
        <w:rPr>
          <w:noProof/>
        </w:rPr>
        <w:t>Cuprins</w:t>
      </w:r>
    </w:p>
    <w:p w14:paraId="4A9F5611" w14:textId="77777777" w:rsidR="00D87E49" w:rsidRPr="00295D5D" w:rsidRDefault="00D87E49" w:rsidP="00D87E49">
      <w:pPr>
        <w:pStyle w:val="Single"/>
        <w:rPr>
          <w:noProof/>
          <w:lang w:val="ro-RO"/>
        </w:rPr>
      </w:pPr>
    </w:p>
    <w:p w14:paraId="5DB5B074" w14:textId="77777777" w:rsidR="00E20CAF" w:rsidRPr="00295D5D" w:rsidRDefault="00433941">
      <w:pPr>
        <w:pStyle w:val="Cuprins1"/>
        <w:rPr>
          <w:rFonts w:asciiTheme="minorHAnsi" w:eastAsiaTheme="minorEastAsia" w:hAnsiTheme="minorHAnsi" w:cstheme="minorBidi"/>
          <w:b w:val="0"/>
          <w:noProof/>
          <w:snapToGrid/>
          <w:sz w:val="22"/>
          <w:szCs w:val="22"/>
          <w:lang w:val="ro-RO" w:eastAsia="en-US"/>
        </w:rPr>
      </w:pPr>
      <w:r w:rsidRPr="00295D5D">
        <w:rPr>
          <w:rFonts w:cs="Times New Roman"/>
          <w:noProof/>
          <w:szCs w:val="24"/>
          <w:lang w:val="ro-RO"/>
        </w:rPr>
        <w:fldChar w:fldCharType="begin"/>
      </w:r>
      <w:r w:rsidR="009C2C56" w:rsidRPr="00295D5D">
        <w:rPr>
          <w:rFonts w:cs="Times New Roman"/>
          <w:noProof/>
          <w:szCs w:val="24"/>
          <w:lang w:val="ro-RO"/>
        </w:rPr>
        <w:instrText xml:space="preserve"> TOC \o "1-3" \h \z \u </w:instrText>
      </w:r>
      <w:r w:rsidRPr="00295D5D">
        <w:rPr>
          <w:rFonts w:cs="Times New Roman"/>
          <w:noProof/>
          <w:szCs w:val="24"/>
          <w:lang w:val="ro-RO"/>
        </w:rPr>
        <w:fldChar w:fldCharType="separate"/>
      </w:r>
      <w:hyperlink w:anchor="_Toc371182301" w:history="1">
        <w:r w:rsidR="00E20CAF" w:rsidRPr="00295D5D">
          <w:rPr>
            <w:rStyle w:val="Hyperlink"/>
            <w:noProof/>
            <w:lang w:val="ro-RO"/>
          </w:rPr>
          <w:t>1</w:t>
        </w:r>
        <w:r w:rsidR="00E20CAF" w:rsidRPr="00295D5D">
          <w:rPr>
            <w:rFonts w:asciiTheme="minorHAnsi" w:eastAsiaTheme="minorEastAsia" w:hAnsiTheme="minorHAnsi" w:cstheme="minorBidi"/>
            <w:b w:val="0"/>
            <w:noProof/>
            <w:snapToGrid/>
            <w:sz w:val="22"/>
            <w:szCs w:val="22"/>
            <w:lang w:val="ro-RO" w:eastAsia="en-US"/>
          </w:rPr>
          <w:tab/>
        </w:r>
        <w:r w:rsidR="00E20CAF" w:rsidRPr="00295D5D">
          <w:rPr>
            <w:rStyle w:val="Hyperlink"/>
            <w:noProof/>
            <w:lang w:val="ro-RO"/>
          </w:rPr>
          <w:t>Metode de testare</w:t>
        </w:r>
        <w:r w:rsidR="00E20CAF" w:rsidRPr="00295D5D">
          <w:rPr>
            <w:noProof/>
            <w:webHidden/>
            <w:lang w:val="ro-RO"/>
          </w:rPr>
          <w:tab/>
        </w:r>
        <w:r w:rsidRPr="00295D5D">
          <w:rPr>
            <w:noProof/>
            <w:webHidden/>
            <w:lang w:val="ro-RO"/>
          </w:rPr>
          <w:fldChar w:fldCharType="begin"/>
        </w:r>
        <w:r w:rsidR="00E20CAF" w:rsidRPr="00295D5D">
          <w:rPr>
            <w:noProof/>
            <w:webHidden/>
            <w:lang w:val="ro-RO"/>
          </w:rPr>
          <w:instrText xml:space="preserve"> PAGEREF _Toc371182301 \h </w:instrText>
        </w:r>
        <w:r w:rsidRPr="00295D5D">
          <w:rPr>
            <w:noProof/>
            <w:webHidden/>
            <w:lang w:val="ro-RO"/>
          </w:rPr>
        </w:r>
        <w:r w:rsidRPr="00295D5D">
          <w:rPr>
            <w:noProof/>
            <w:webHidden/>
            <w:lang w:val="ro-RO"/>
          </w:rPr>
          <w:fldChar w:fldCharType="separate"/>
        </w:r>
        <w:r w:rsidR="00E20CAF" w:rsidRPr="00295D5D">
          <w:rPr>
            <w:noProof/>
            <w:webHidden/>
            <w:lang w:val="ro-RO"/>
          </w:rPr>
          <w:t>5</w:t>
        </w:r>
        <w:r w:rsidRPr="00295D5D">
          <w:rPr>
            <w:noProof/>
            <w:webHidden/>
            <w:lang w:val="ro-RO"/>
          </w:rPr>
          <w:fldChar w:fldCharType="end"/>
        </w:r>
      </w:hyperlink>
    </w:p>
    <w:p w14:paraId="1E3F29A9" w14:textId="77777777" w:rsidR="00E20CAF" w:rsidRPr="00295D5D" w:rsidRDefault="00000000">
      <w:pPr>
        <w:pStyle w:val="Cuprins2"/>
        <w:rPr>
          <w:rFonts w:asciiTheme="minorHAnsi" w:eastAsiaTheme="minorEastAsia" w:hAnsiTheme="minorHAnsi" w:cstheme="minorBidi"/>
          <w:b w:val="0"/>
          <w:snapToGrid/>
          <w:sz w:val="22"/>
          <w:szCs w:val="22"/>
          <w:lang w:eastAsia="en-US"/>
        </w:rPr>
      </w:pPr>
      <w:hyperlink w:anchor="_Toc371182302" w:history="1">
        <w:r w:rsidR="00E20CAF" w:rsidRPr="00295D5D">
          <w:rPr>
            <w:rStyle w:val="Hyperlink"/>
          </w:rPr>
          <w:t>1.1</w:t>
        </w:r>
        <w:r w:rsidR="00E20CAF" w:rsidRPr="00295D5D">
          <w:rPr>
            <w:rFonts w:asciiTheme="minorHAnsi" w:eastAsiaTheme="minorEastAsia" w:hAnsiTheme="minorHAnsi" w:cstheme="minorBidi"/>
            <w:b w:val="0"/>
            <w:snapToGrid/>
            <w:sz w:val="22"/>
            <w:szCs w:val="22"/>
            <w:lang w:eastAsia="en-US"/>
          </w:rPr>
          <w:tab/>
        </w:r>
        <w:r w:rsidR="00E20CAF" w:rsidRPr="00295D5D">
          <w:rPr>
            <w:rStyle w:val="Hyperlink"/>
          </w:rPr>
          <w:t>Domeniul de aplicare</w:t>
        </w:r>
        <w:r w:rsidR="00E20CAF" w:rsidRPr="00295D5D">
          <w:rPr>
            <w:webHidden/>
          </w:rPr>
          <w:tab/>
        </w:r>
        <w:r w:rsidR="00433941" w:rsidRPr="00295D5D">
          <w:rPr>
            <w:webHidden/>
          </w:rPr>
          <w:fldChar w:fldCharType="begin"/>
        </w:r>
        <w:r w:rsidR="00E20CAF" w:rsidRPr="00295D5D">
          <w:rPr>
            <w:webHidden/>
          </w:rPr>
          <w:instrText xml:space="preserve"> PAGEREF _Toc371182302 \h </w:instrText>
        </w:r>
        <w:r w:rsidR="00433941" w:rsidRPr="00295D5D">
          <w:rPr>
            <w:webHidden/>
          </w:rPr>
        </w:r>
        <w:r w:rsidR="00433941" w:rsidRPr="00295D5D">
          <w:rPr>
            <w:webHidden/>
          </w:rPr>
          <w:fldChar w:fldCharType="separate"/>
        </w:r>
        <w:r w:rsidR="00E20CAF" w:rsidRPr="00295D5D">
          <w:rPr>
            <w:webHidden/>
          </w:rPr>
          <w:t>5</w:t>
        </w:r>
        <w:r w:rsidR="00433941" w:rsidRPr="00295D5D">
          <w:rPr>
            <w:webHidden/>
          </w:rPr>
          <w:fldChar w:fldCharType="end"/>
        </w:r>
      </w:hyperlink>
    </w:p>
    <w:p w14:paraId="782DF1DD" w14:textId="77777777" w:rsidR="00E20CAF" w:rsidRPr="00295D5D" w:rsidRDefault="00000000">
      <w:pPr>
        <w:pStyle w:val="Cuprins2"/>
        <w:rPr>
          <w:rFonts w:asciiTheme="minorHAnsi" w:eastAsiaTheme="minorEastAsia" w:hAnsiTheme="minorHAnsi" w:cstheme="minorBidi"/>
          <w:b w:val="0"/>
          <w:snapToGrid/>
          <w:sz w:val="22"/>
          <w:szCs w:val="22"/>
          <w:lang w:eastAsia="en-US"/>
        </w:rPr>
      </w:pPr>
      <w:hyperlink w:anchor="_Toc371182303" w:history="1">
        <w:r w:rsidR="00E20CAF" w:rsidRPr="00295D5D">
          <w:rPr>
            <w:rStyle w:val="Hyperlink"/>
          </w:rPr>
          <w:t>1.2</w:t>
        </w:r>
        <w:r w:rsidR="00E20CAF" w:rsidRPr="00295D5D">
          <w:rPr>
            <w:rFonts w:asciiTheme="minorHAnsi" w:eastAsiaTheme="minorEastAsia" w:hAnsiTheme="minorHAnsi" w:cstheme="minorBidi"/>
            <w:b w:val="0"/>
            <w:snapToGrid/>
            <w:sz w:val="22"/>
            <w:szCs w:val="22"/>
            <w:lang w:eastAsia="en-US"/>
          </w:rPr>
          <w:tab/>
        </w:r>
        <w:r w:rsidR="00E20CAF" w:rsidRPr="00295D5D">
          <w:rPr>
            <w:rStyle w:val="Hyperlink"/>
          </w:rPr>
          <w:t>Generalităţi</w:t>
        </w:r>
        <w:r w:rsidR="00E20CAF" w:rsidRPr="00295D5D">
          <w:rPr>
            <w:webHidden/>
          </w:rPr>
          <w:tab/>
        </w:r>
        <w:r w:rsidR="00433941" w:rsidRPr="00295D5D">
          <w:rPr>
            <w:webHidden/>
          </w:rPr>
          <w:fldChar w:fldCharType="begin"/>
        </w:r>
        <w:r w:rsidR="00E20CAF" w:rsidRPr="00295D5D">
          <w:rPr>
            <w:webHidden/>
          </w:rPr>
          <w:instrText xml:space="preserve"> PAGEREF _Toc371182303 \h </w:instrText>
        </w:r>
        <w:r w:rsidR="00433941" w:rsidRPr="00295D5D">
          <w:rPr>
            <w:webHidden/>
          </w:rPr>
        </w:r>
        <w:r w:rsidR="00433941" w:rsidRPr="00295D5D">
          <w:rPr>
            <w:webHidden/>
          </w:rPr>
          <w:fldChar w:fldCharType="separate"/>
        </w:r>
        <w:r w:rsidR="00E20CAF" w:rsidRPr="00295D5D">
          <w:rPr>
            <w:webHidden/>
          </w:rPr>
          <w:t>5</w:t>
        </w:r>
        <w:r w:rsidR="00433941" w:rsidRPr="00295D5D">
          <w:rPr>
            <w:webHidden/>
          </w:rPr>
          <w:fldChar w:fldCharType="end"/>
        </w:r>
      </w:hyperlink>
    </w:p>
    <w:p w14:paraId="15A49157" w14:textId="77777777" w:rsidR="00E20CAF" w:rsidRPr="00295D5D" w:rsidRDefault="00000000">
      <w:pPr>
        <w:pStyle w:val="Cuprins2"/>
        <w:rPr>
          <w:rFonts w:asciiTheme="minorHAnsi" w:eastAsiaTheme="minorEastAsia" w:hAnsiTheme="minorHAnsi" w:cstheme="minorBidi"/>
          <w:b w:val="0"/>
          <w:snapToGrid/>
          <w:sz w:val="22"/>
          <w:szCs w:val="22"/>
          <w:lang w:eastAsia="en-US"/>
        </w:rPr>
      </w:pPr>
      <w:hyperlink w:anchor="_Toc371182304" w:history="1">
        <w:r w:rsidR="00E20CAF" w:rsidRPr="00295D5D">
          <w:rPr>
            <w:rStyle w:val="Hyperlink"/>
          </w:rPr>
          <w:t>1.3</w:t>
        </w:r>
        <w:r w:rsidR="00E20CAF" w:rsidRPr="00295D5D">
          <w:rPr>
            <w:rFonts w:asciiTheme="minorHAnsi" w:eastAsiaTheme="minorEastAsia" w:hAnsiTheme="minorHAnsi" w:cstheme="minorBidi"/>
            <w:b w:val="0"/>
            <w:snapToGrid/>
            <w:sz w:val="22"/>
            <w:szCs w:val="22"/>
            <w:lang w:eastAsia="en-US"/>
          </w:rPr>
          <w:tab/>
        </w:r>
        <w:r w:rsidR="00E20CAF" w:rsidRPr="00295D5D">
          <w:rPr>
            <w:rStyle w:val="Hyperlink"/>
          </w:rPr>
          <w:t>Teste pentru lucrările de tratare a apei</w:t>
        </w:r>
        <w:r w:rsidR="00E20CAF" w:rsidRPr="00295D5D">
          <w:rPr>
            <w:webHidden/>
          </w:rPr>
          <w:tab/>
        </w:r>
        <w:r w:rsidR="00433941" w:rsidRPr="00295D5D">
          <w:rPr>
            <w:webHidden/>
          </w:rPr>
          <w:fldChar w:fldCharType="begin"/>
        </w:r>
        <w:r w:rsidR="00E20CAF" w:rsidRPr="00295D5D">
          <w:rPr>
            <w:webHidden/>
          </w:rPr>
          <w:instrText xml:space="preserve"> PAGEREF _Toc371182304 \h </w:instrText>
        </w:r>
        <w:r w:rsidR="00433941" w:rsidRPr="00295D5D">
          <w:rPr>
            <w:webHidden/>
          </w:rPr>
        </w:r>
        <w:r w:rsidR="00433941" w:rsidRPr="00295D5D">
          <w:rPr>
            <w:webHidden/>
          </w:rPr>
          <w:fldChar w:fldCharType="separate"/>
        </w:r>
        <w:r w:rsidR="00E20CAF" w:rsidRPr="00295D5D">
          <w:rPr>
            <w:webHidden/>
          </w:rPr>
          <w:t>5</w:t>
        </w:r>
        <w:r w:rsidR="00433941" w:rsidRPr="00295D5D">
          <w:rPr>
            <w:webHidden/>
          </w:rPr>
          <w:fldChar w:fldCharType="end"/>
        </w:r>
      </w:hyperlink>
    </w:p>
    <w:p w14:paraId="6568795D" w14:textId="77777777" w:rsidR="00E20CAF" w:rsidRPr="00295D5D" w:rsidRDefault="00000000">
      <w:pPr>
        <w:pStyle w:val="Cuprins3"/>
        <w:rPr>
          <w:rFonts w:asciiTheme="minorHAnsi" w:eastAsiaTheme="minorEastAsia" w:hAnsiTheme="minorHAnsi" w:cstheme="minorBidi"/>
          <w:snapToGrid/>
          <w:sz w:val="22"/>
          <w:szCs w:val="22"/>
          <w:lang w:eastAsia="en-US"/>
        </w:rPr>
      </w:pPr>
      <w:hyperlink w:anchor="_Toc371182305" w:history="1">
        <w:r w:rsidR="00E20CAF" w:rsidRPr="00295D5D">
          <w:rPr>
            <w:rStyle w:val="Hyperlink"/>
          </w:rPr>
          <w:t>1.3.1</w:t>
        </w:r>
        <w:r w:rsidR="00E20CAF" w:rsidRPr="00295D5D">
          <w:rPr>
            <w:rFonts w:asciiTheme="minorHAnsi" w:eastAsiaTheme="minorEastAsia" w:hAnsiTheme="minorHAnsi" w:cstheme="minorBidi"/>
            <w:snapToGrid/>
            <w:sz w:val="22"/>
            <w:szCs w:val="22"/>
            <w:lang w:eastAsia="en-US"/>
          </w:rPr>
          <w:tab/>
        </w:r>
        <w:r w:rsidR="00E20CAF" w:rsidRPr="00295D5D">
          <w:rPr>
            <w:rStyle w:val="Hyperlink"/>
          </w:rPr>
          <w:t>Teste înainte de Terminare</w:t>
        </w:r>
        <w:r w:rsidR="00E20CAF" w:rsidRPr="00295D5D">
          <w:rPr>
            <w:webHidden/>
          </w:rPr>
          <w:tab/>
        </w:r>
        <w:r w:rsidR="00433941" w:rsidRPr="00295D5D">
          <w:rPr>
            <w:webHidden/>
          </w:rPr>
          <w:fldChar w:fldCharType="begin"/>
        </w:r>
        <w:r w:rsidR="00E20CAF" w:rsidRPr="00295D5D">
          <w:rPr>
            <w:webHidden/>
          </w:rPr>
          <w:instrText xml:space="preserve"> PAGEREF _Toc371182305 \h </w:instrText>
        </w:r>
        <w:r w:rsidR="00433941" w:rsidRPr="00295D5D">
          <w:rPr>
            <w:webHidden/>
          </w:rPr>
        </w:r>
        <w:r w:rsidR="00433941" w:rsidRPr="00295D5D">
          <w:rPr>
            <w:webHidden/>
          </w:rPr>
          <w:fldChar w:fldCharType="separate"/>
        </w:r>
        <w:r w:rsidR="00E20CAF" w:rsidRPr="00295D5D">
          <w:rPr>
            <w:webHidden/>
          </w:rPr>
          <w:t>5</w:t>
        </w:r>
        <w:r w:rsidR="00433941" w:rsidRPr="00295D5D">
          <w:rPr>
            <w:webHidden/>
          </w:rPr>
          <w:fldChar w:fldCharType="end"/>
        </w:r>
      </w:hyperlink>
    </w:p>
    <w:p w14:paraId="7404DEEA" w14:textId="77777777" w:rsidR="00E20CAF" w:rsidRPr="00295D5D" w:rsidRDefault="00000000">
      <w:pPr>
        <w:pStyle w:val="Cuprins3"/>
        <w:rPr>
          <w:rFonts w:asciiTheme="minorHAnsi" w:eastAsiaTheme="minorEastAsia" w:hAnsiTheme="minorHAnsi" w:cstheme="minorBidi"/>
          <w:snapToGrid/>
          <w:sz w:val="22"/>
          <w:szCs w:val="22"/>
          <w:lang w:eastAsia="en-US"/>
        </w:rPr>
      </w:pPr>
      <w:hyperlink w:anchor="_Toc371182306" w:history="1">
        <w:r w:rsidR="00E20CAF" w:rsidRPr="00295D5D">
          <w:rPr>
            <w:rStyle w:val="Hyperlink"/>
          </w:rPr>
          <w:t>1.3.2</w:t>
        </w:r>
        <w:r w:rsidR="00E20CAF" w:rsidRPr="00295D5D">
          <w:rPr>
            <w:rFonts w:asciiTheme="minorHAnsi" w:eastAsiaTheme="minorEastAsia" w:hAnsiTheme="minorHAnsi" w:cstheme="minorBidi"/>
            <w:snapToGrid/>
            <w:sz w:val="22"/>
            <w:szCs w:val="22"/>
            <w:lang w:eastAsia="en-US"/>
          </w:rPr>
          <w:tab/>
        </w:r>
        <w:r w:rsidR="00E20CAF" w:rsidRPr="00295D5D">
          <w:rPr>
            <w:rStyle w:val="Hyperlink"/>
          </w:rPr>
          <w:t>Teste la Terminare</w:t>
        </w:r>
        <w:r w:rsidR="00E20CAF" w:rsidRPr="00295D5D">
          <w:rPr>
            <w:webHidden/>
          </w:rPr>
          <w:tab/>
        </w:r>
        <w:r w:rsidR="00433941" w:rsidRPr="00295D5D">
          <w:rPr>
            <w:webHidden/>
          </w:rPr>
          <w:fldChar w:fldCharType="begin"/>
        </w:r>
        <w:r w:rsidR="00E20CAF" w:rsidRPr="00295D5D">
          <w:rPr>
            <w:webHidden/>
          </w:rPr>
          <w:instrText xml:space="preserve"> PAGEREF _Toc371182306 \h </w:instrText>
        </w:r>
        <w:r w:rsidR="00433941" w:rsidRPr="00295D5D">
          <w:rPr>
            <w:webHidden/>
          </w:rPr>
        </w:r>
        <w:r w:rsidR="00433941" w:rsidRPr="00295D5D">
          <w:rPr>
            <w:webHidden/>
          </w:rPr>
          <w:fldChar w:fldCharType="separate"/>
        </w:r>
        <w:r w:rsidR="00E20CAF" w:rsidRPr="00295D5D">
          <w:rPr>
            <w:webHidden/>
          </w:rPr>
          <w:t>5</w:t>
        </w:r>
        <w:r w:rsidR="00433941" w:rsidRPr="00295D5D">
          <w:rPr>
            <w:webHidden/>
          </w:rPr>
          <w:fldChar w:fldCharType="end"/>
        </w:r>
      </w:hyperlink>
    </w:p>
    <w:p w14:paraId="79E8BA0E" w14:textId="77777777" w:rsidR="00E20CAF" w:rsidRPr="00295D5D" w:rsidRDefault="00000000">
      <w:pPr>
        <w:pStyle w:val="Cuprins3"/>
        <w:rPr>
          <w:rFonts w:asciiTheme="minorHAnsi" w:eastAsiaTheme="minorEastAsia" w:hAnsiTheme="minorHAnsi" w:cstheme="minorBidi"/>
          <w:snapToGrid/>
          <w:sz w:val="22"/>
          <w:szCs w:val="22"/>
          <w:lang w:eastAsia="en-US"/>
        </w:rPr>
      </w:pPr>
      <w:hyperlink w:anchor="_Toc371182307" w:history="1">
        <w:r w:rsidR="00E20CAF" w:rsidRPr="00295D5D">
          <w:rPr>
            <w:rStyle w:val="Hyperlink"/>
          </w:rPr>
          <w:t>1.3.3</w:t>
        </w:r>
        <w:r w:rsidR="00E20CAF" w:rsidRPr="00295D5D">
          <w:rPr>
            <w:rFonts w:asciiTheme="minorHAnsi" w:eastAsiaTheme="minorEastAsia" w:hAnsiTheme="minorHAnsi" w:cstheme="minorBidi"/>
            <w:snapToGrid/>
            <w:sz w:val="22"/>
            <w:szCs w:val="22"/>
            <w:lang w:eastAsia="en-US"/>
          </w:rPr>
          <w:tab/>
        </w:r>
        <w:r w:rsidR="00E20CAF" w:rsidRPr="00295D5D">
          <w:rPr>
            <w:rStyle w:val="Hyperlink"/>
          </w:rPr>
          <w:t>Teste după Terminare</w:t>
        </w:r>
        <w:r w:rsidR="00E20CAF" w:rsidRPr="00295D5D">
          <w:rPr>
            <w:webHidden/>
          </w:rPr>
          <w:tab/>
        </w:r>
        <w:r w:rsidR="00433941" w:rsidRPr="00295D5D">
          <w:rPr>
            <w:webHidden/>
          </w:rPr>
          <w:fldChar w:fldCharType="begin"/>
        </w:r>
        <w:r w:rsidR="00E20CAF" w:rsidRPr="00295D5D">
          <w:rPr>
            <w:webHidden/>
          </w:rPr>
          <w:instrText xml:space="preserve"> PAGEREF _Toc371182307 \h </w:instrText>
        </w:r>
        <w:r w:rsidR="00433941" w:rsidRPr="00295D5D">
          <w:rPr>
            <w:webHidden/>
          </w:rPr>
        </w:r>
        <w:r w:rsidR="00433941" w:rsidRPr="00295D5D">
          <w:rPr>
            <w:webHidden/>
          </w:rPr>
          <w:fldChar w:fldCharType="separate"/>
        </w:r>
        <w:r w:rsidR="00E20CAF" w:rsidRPr="00295D5D">
          <w:rPr>
            <w:webHidden/>
          </w:rPr>
          <w:t>6</w:t>
        </w:r>
        <w:r w:rsidR="00433941" w:rsidRPr="00295D5D">
          <w:rPr>
            <w:webHidden/>
          </w:rPr>
          <w:fldChar w:fldCharType="end"/>
        </w:r>
      </w:hyperlink>
    </w:p>
    <w:p w14:paraId="70369F72" w14:textId="77777777" w:rsidR="00E20CAF" w:rsidRPr="00295D5D" w:rsidRDefault="00000000">
      <w:pPr>
        <w:pStyle w:val="Cuprins2"/>
        <w:rPr>
          <w:rFonts w:asciiTheme="minorHAnsi" w:eastAsiaTheme="minorEastAsia" w:hAnsiTheme="minorHAnsi" w:cstheme="minorBidi"/>
          <w:b w:val="0"/>
          <w:snapToGrid/>
          <w:sz w:val="22"/>
          <w:szCs w:val="22"/>
          <w:lang w:eastAsia="en-US"/>
        </w:rPr>
      </w:pPr>
      <w:hyperlink w:anchor="_Toc371182308" w:history="1">
        <w:r w:rsidR="00E20CAF" w:rsidRPr="00295D5D">
          <w:rPr>
            <w:rStyle w:val="Hyperlink"/>
          </w:rPr>
          <w:t>1.4</w:t>
        </w:r>
        <w:r w:rsidR="00E20CAF" w:rsidRPr="00295D5D">
          <w:rPr>
            <w:rFonts w:asciiTheme="minorHAnsi" w:eastAsiaTheme="minorEastAsia" w:hAnsiTheme="minorHAnsi" w:cstheme="minorBidi"/>
            <w:b w:val="0"/>
            <w:snapToGrid/>
            <w:sz w:val="22"/>
            <w:szCs w:val="22"/>
            <w:lang w:eastAsia="en-US"/>
          </w:rPr>
          <w:tab/>
        </w:r>
        <w:r w:rsidR="00E20CAF" w:rsidRPr="00295D5D">
          <w:rPr>
            <w:rStyle w:val="Hyperlink"/>
          </w:rPr>
          <w:t>Alte teste</w:t>
        </w:r>
        <w:r w:rsidR="00E20CAF" w:rsidRPr="00295D5D">
          <w:rPr>
            <w:webHidden/>
          </w:rPr>
          <w:tab/>
        </w:r>
        <w:r w:rsidR="00433941" w:rsidRPr="00295D5D">
          <w:rPr>
            <w:webHidden/>
          </w:rPr>
          <w:fldChar w:fldCharType="begin"/>
        </w:r>
        <w:r w:rsidR="00E20CAF" w:rsidRPr="00295D5D">
          <w:rPr>
            <w:webHidden/>
          </w:rPr>
          <w:instrText xml:space="preserve"> PAGEREF _Toc371182308 \h </w:instrText>
        </w:r>
        <w:r w:rsidR="00433941" w:rsidRPr="00295D5D">
          <w:rPr>
            <w:webHidden/>
          </w:rPr>
        </w:r>
        <w:r w:rsidR="00433941" w:rsidRPr="00295D5D">
          <w:rPr>
            <w:webHidden/>
          </w:rPr>
          <w:fldChar w:fldCharType="separate"/>
        </w:r>
        <w:r w:rsidR="00E20CAF" w:rsidRPr="00295D5D">
          <w:rPr>
            <w:webHidden/>
          </w:rPr>
          <w:t>6</w:t>
        </w:r>
        <w:r w:rsidR="00433941" w:rsidRPr="00295D5D">
          <w:rPr>
            <w:webHidden/>
          </w:rPr>
          <w:fldChar w:fldCharType="end"/>
        </w:r>
      </w:hyperlink>
    </w:p>
    <w:p w14:paraId="7A8FDC0F" w14:textId="77777777" w:rsidR="00E20CAF" w:rsidRPr="00295D5D" w:rsidRDefault="00000000">
      <w:pPr>
        <w:pStyle w:val="Cuprins3"/>
        <w:rPr>
          <w:rFonts w:asciiTheme="minorHAnsi" w:eastAsiaTheme="minorEastAsia" w:hAnsiTheme="minorHAnsi" w:cstheme="minorBidi"/>
          <w:snapToGrid/>
          <w:sz w:val="22"/>
          <w:szCs w:val="22"/>
          <w:lang w:eastAsia="en-US"/>
        </w:rPr>
      </w:pPr>
      <w:hyperlink w:anchor="_Toc371182309" w:history="1">
        <w:r w:rsidR="00E20CAF" w:rsidRPr="00295D5D">
          <w:rPr>
            <w:rStyle w:val="Hyperlink"/>
          </w:rPr>
          <w:t>1.4.1</w:t>
        </w:r>
        <w:r w:rsidR="00E20CAF" w:rsidRPr="00295D5D">
          <w:rPr>
            <w:rFonts w:asciiTheme="minorHAnsi" w:eastAsiaTheme="minorEastAsia" w:hAnsiTheme="minorHAnsi" w:cstheme="minorBidi"/>
            <w:snapToGrid/>
            <w:sz w:val="22"/>
            <w:szCs w:val="22"/>
            <w:lang w:eastAsia="en-US"/>
          </w:rPr>
          <w:tab/>
        </w:r>
        <w:r w:rsidR="00E20CAF" w:rsidRPr="00295D5D">
          <w:rPr>
            <w:rStyle w:val="Hyperlink"/>
          </w:rPr>
          <w:t>Teste de inginerie civilă</w:t>
        </w:r>
        <w:r w:rsidR="00E20CAF" w:rsidRPr="00295D5D">
          <w:rPr>
            <w:webHidden/>
          </w:rPr>
          <w:tab/>
        </w:r>
        <w:r w:rsidR="00433941" w:rsidRPr="00295D5D">
          <w:rPr>
            <w:webHidden/>
          </w:rPr>
          <w:fldChar w:fldCharType="begin"/>
        </w:r>
        <w:r w:rsidR="00E20CAF" w:rsidRPr="00295D5D">
          <w:rPr>
            <w:webHidden/>
          </w:rPr>
          <w:instrText xml:space="preserve"> PAGEREF _Toc371182309 \h </w:instrText>
        </w:r>
        <w:r w:rsidR="00433941" w:rsidRPr="00295D5D">
          <w:rPr>
            <w:webHidden/>
          </w:rPr>
        </w:r>
        <w:r w:rsidR="00433941" w:rsidRPr="00295D5D">
          <w:rPr>
            <w:webHidden/>
          </w:rPr>
          <w:fldChar w:fldCharType="separate"/>
        </w:r>
        <w:r w:rsidR="00E20CAF" w:rsidRPr="00295D5D">
          <w:rPr>
            <w:webHidden/>
          </w:rPr>
          <w:t>6</w:t>
        </w:r>
        <w:r w:rsidR="00433941" w:rsidRPr="00295D5D">
          <w:rPr>
            <w:webHidden/>
          </w:rPr>
          <w:fldChar w:fldCharType="end"/>
        </w:r>
      </w:hyperlink>
    </w:p>
    <w:p w14:paraId="7BFA3131" w14:textId="77777777" w:rsidR="00E20CAF" w:rsidRPr="00295D5D" w:rsidRDefault="00000000">
      <w:pPr>
        <w:pStyle w:val="Cuprins3"/>
        <w:rPr>
          <w:rFonts w:asciiTheme="minorHAnsi" w:eastAsiaTheme="minorEastAsia" w:hAnsiTheme="minorHAnsi" w:cstheme="minorBidi"/>
          <w:snapToGrid/>
          <w:sz w:val="22"/>
          <w:szCs w:val="22"/>
          <w:lang w:eastAsia="en-US"/>
        </w:rPr>
      </w:pPr>
      <w:hyperlink w:anchor="_Toc371182310" w:history="1">
        <w:r w:rsidR="00E20CAF" w:rsidRPr="00295D5D">
          <w:rPr>
            <w:rStyle w:val="Hyperlink"/>
          </w:rPr>
          <w:t>1.4.2</w:t>
        </w:r>
        <w:r w:rsidR="00E20CAF" w:rsidRPr="00295D5D">
          <w:rPr>
            <w:rFonts w:asciiTheme="minorHAnsi" w:eastAsiaTheme="minorEastAsia" w:hAnsiTheme="minorHAnsi" w:cstheme="minorBidi"/>
            <w:snapToGrid/>
            <w:sz w:val="22"/>
            <w:szCs w:val="22"/>
            <w:lang w:eastAsia="en-US"/>
          </w:rPr>
          <w:tab/>
        </w:r>
        <w:r w:rsidR="00E20CAF" w:rsidRPr="00295D5D">
          <w:rPr>
            <w:rStyle w:val="Hyperlink"/>
          </w:rPr>
          <w:t>Teste de inginerie mecanică</w:t>
        </w:r>
        <w:r w:rsidR="00E20CAF" w:rsidRPr="00295D5D">
          <w:rPr>
            <w:webHidden/>
          </w:rPr>
          <w:tab/>
        </w:r>
        <w:r w:rsidR="00433941" w:rsidRPr="00295D5D">
          <w:rPr>
            <w:webHidden/>
          </w:rPr>
          <w:fldChar w:fldCharType="begin"/>
        </w:r>
        <w:r w:rsidR="00E20CAF" w:rsidRPr="00295D5D">
          <w:rPr>
            <w:webHidden/>
          </w:rPr>
          <w:instrText xml:space="preserve"> PAGEREF _Toc371182310 \h </w:instrText>
        </w:r>
        <w:r w:rsidR="00433941" w:rsidRPr="00295D5D">
          <w:rPr>
            <w:webHidden/>
          </w:rPr>
        </w:r>
        <w:r w:rsidR="00433941" w:rsidRPr="00295D5D">
          <w:rPr>
            <w:webHidden/>
          </w:rPr>
          <w:fldChar w:fldCharType="separate"/>
        </w:r>
        <w:r w:rsidR="00E20CAF" w:rsidRPr="00295D5D">
          <w:rPr>
            <w:webHidden/>
          </w:rPr>
          <w:t>6</w:t>
        </w:r>
        <w:r w:rsidR="00433941" w:rsidRPr="00295D5D">
          <w:rPr>
            <w:webHidden/>
          </w:rPr>
          <w:fldChar w:fldCharType="end"/>
        </w:r>
      </w:hyperlink>
    </w:p>
    <w:p w14:paraId="483E2DD8" w14:textId="77777777" w:rsidR="00E20CAF" w:rsidRPr="00295D5D" w:rsidRDefault="00000000">
      <w:pPr>
        <w:pStyle w:val="Cuprins3"/>
        <w:rPr>
          <w:rFonts w:asciiTheme="minorHAnsi" w:eastAsiaTheme="minorEastAsia" w:hAnsiTheme="minorHAnsi" w:cstheme="minorBidi"/>
          <w:snapToGrid/>
          <w:sz w:val="22"/>
          <w:szCs w:val="22"/>
          <w:lang w:eastAsia="en-US"/>
        </w:rPr>
      </w:pPr>
      <w:hyperlink w:anchor="_Toc371182311" w:history="1">
        <w:r w:rsidR="00E20CAF" w:rsidRPr="00295D5D">
          <w:rPr>
            <w:rStyle w:val="Hyperlink"/>
          </w:rPr>
          <w:t>1.4.3</w:t>
        </w:r>
        <w:r w:rsidR="00E20CAF" w:rsidRPr="00295D5D">
          <w:rPr>
            <w:rFonts w:asciiTheme="minorHAnsi" w:eastAsiaTheme="minorEastAsia" w:hAnsiTheme="minorHAnsi" w:cstheme="minorBidi"/>
            <w:snapToGrid/>
            <w:sz w:val="22"/>
            <w:szCs w:val="22"/>
            <w:lang w:eastAsia="en-US"/>
          </w:rPr>
          <w:tab/>
        </w:r>
        <w:r w:rsidR="00E20CAF" w:rsidRPr="00295D5D">
          <w:rPr>
            <w:rStyle w:val="Hyperlink"/>
          </w:rPr>
          <w:t>Teste de inginerie electrică</w:t>
        </w:r>
        <w:r w:rsidR="00E20CAF" w:rsidRPr="00295D5D">
          <w:rPr>
            <w:webHidden/>
          </w:rPr>
          <w:tab/>
        </w:r>
        <w:r w:rsidR="00433941" w:rsidRPr="00295D5D">
          <w:rPr>
            <w:webHidden/>
          </w:rPr>
          <w:fldChar w:fldCharType="begin"/>
        </w:r>
        <w:r w:rsidR="00E20CAF" w:rsidRPr="00295D5D">
          <w:rPr>
            <w:webHidden/>
          </w:rPr>
          <w:instrText xml:space="preserve"> PAGEREF _Toc371182311 \h </w:instrText>
        </w:r>
        <w:r w:rsidR="00433941" w:rsidRPr="00295D5D">
          <w:rPr>
            <w:webHidden/>
          </w:rPr>
        </w:r>
        <w:r w:rsidR="00433941" w:rsidRPr="00295D5D">
          <w:rPr>
            <w:webHidden/>
          </w:rPr>
          <w:fldChar w:fldCharType="separate"/>
        </w:r>
        <w:r w:rsidR="00E20CAF" w:rsidRPr="00295D5D">
          <w:rPr>
            <w:webHidden/>
          </w:rPr>
          <w:t>6</w:t>
        </w:r>
        <w:r w:rsidR="00433941" w:rsidRPr="00295D5D">
          <w:rPr>
            <w:webHidden/>
          </w:rPr>
          <w:fldChar w:fldCharType="end"/>
        </w:r>
      </w:hyperlink>
    </w:p>
    <w:p w14:paraId="147199DA" w14:textId="77777777" w:rsidR="00E20CAF" w:rsidRPr="00295D5D" w:rsidRDefault="00000000">
      <w:pPr>
        <w:pStyle w:val="Cuprins1"/>
        <w:rPr>
          <w:rFonts w:asciiTheme="minorHAnsi" w:eastAsiaTheme="minorEastAsia" w:hAnsiTheme="minorHAnsi" w:cstheme="minorBidi"/>
          <w:b w:val="0"/>
          <w:noProof/>
          <w:snapToGrid/>
          <w:sz w:val="22"/>
          <w:szCs w:val="22"/>
          <w:lang w:val="ro-RO" w:eastAsia="en-US"/>
        </w:rPr>
      </w:pPr>
      <w:hyperlink w:anchor="_Toc371182312" w:history="1">
        <w:r w:rsidR="00E20CAF" w:rsidRPr="00295D5D">
          <w:rPr>
            <w:rStyle w:val="Hyperlink"/>
            <w:noProof/>
            <w:lang w:val="ro-RO"/>
          </w:rPr>
          <w:t>2</w:t>
        </w:r>
        <w:r w:rsidR="00E20CAF" w:rsidRPr="00295D5D">
          <w:rPr>
            <w:rFonts w:asciiTheme="minorHAnsi" w:eastAsiaTheme="minorEastAsia" w:hAnsiTheme="minorHAnsi" w:cstheme="minorBidi"/>
            <w:b w:val="0"/>
            <w:noProof/>
            <w:snapToGrid/>
            <w:sz w:val="22"/>
            <w:szCs w:val="22"/>
            <w:lang w:val="ro-RO" w:eastAsia="en-US"/>
          </w:rPr>
          <w:tab/>
        </w:r>
        <w:r w:rsidR="00E20CAF" w:rsidRPr="00295D5D">
          <w:rPr>
            <w:rStyle w:val="Hyperlink"/>
            <w:noProof/>
            <w:lang w:val="ro-RO"/>
          </w:rPr>
          <w:t>Teste efectuate la fabrica producătorului</w:t>
        </w:r>
        <w:r w:rsidR="00E20CAF" w:rsidRPr="00295D5D">
          <w:rPr>
            <w:noProof/>
            <w:webHidden/>
            <w:lang w:val="ro-RO"/>
          </w:rPr>
          <w:tab/>
        </w:r>
        <w:r w:rsidR="00433941" w:rsidRPr="00295D5D">
          <w:rPr>
            <w:noProof/>
            <w:webHidden/>
            <w:lang w:val="ro-RO"/>
          </w:rPr>
          <w:fldChar w:fldCharType="begin"/>
        </w:r>
        <w:r w:rsidR="00E20CAF" w:rsidRPr="00295D5D">
          <w:rPr>
            <w:noProof/>
            <w:webHidden/>
            <w:lang w:val="ro-RO"/>
          </w:rPr>
          <w:instrText xml:space="preserve"> PAGEREF _Toc371182312 \h </w:instrText>
        </w:r>
        <w:r w:rsidR="00433941" w:rsidRPr="00295D5D">
          <w:rPr>
            <w:noProof/>
            <w:webHidden/>
            <w:lang w:val="ro-RO"/>
          </w:rPr>
        </w:r>
        <w:r w:rsidR="00433941" w:rsidRPr="00295D5D">
          <w:rPr>
            <w:noProof/>
            <w:webHidden/>
            <w:lang w:val="ro-RO"/>
          </w:rPr>
          <w:fldChar w:fldCharType="separate"/>
        </w:r>
        <w:r w:rsidR="00E20CAF" w:rsidRPr="00295D5D">
          <w:rPr>
            <w:noProof/>
            <w:webHidden/>
            <w:lang w:val="ro-RO"/>
          </w:rPr>
          <w:t>7</w:t>
        </w:r>
        <w:r w:rsidR="00433941" w:rsidRPr="00295D5D">
          <w:rPr>
            <w:noProof/>
            <w:webHidden/>
            <w:lang w:val="ro-RO"/>
          </w:rPr>
          <w:fldChar w:fldCharType="end"/>
        </w:r>
      </w:hyperlink>
    </w:p>
    <w:p w14:paraId="652806A0" w14:textId="77777777" w:rsidR="00E20CAF" w:rsidRPr="00295D5D" w:rsidRDefault="00000000">
      <w:pPr>
        <w:pStyle w:val="Cuprins2"/>
        <w:rPr>
          <w:rFonts w:asciiTheme="minorHAnsi" w:eastAsiaTheme="minorEastAsia" w:hAnsiTheme="minorHAnsi" w:cstheme="minorBidi"/>
          <w:b w:val="0"/>
          <w:snapToGrid/>
          <w:sz w:val="22"/>
          <w:szCs w:val="22"/>
          <w:lang w:eastAsia="en-US"/>
        </w:rPr>
      </w:pPr>
      <w:hyperlink w:anchor="_Toc371182313" w:history="1">
        <w:r w:rsidR="00E20CAF" w:rsidRPr="00295D5D">
          <w:rPr>
            <w:rStyle w:val="Hyperlink"/>
          </w:rPr>
          <w:t>2.1</w:t>
        </w:r>
        <w:r w:rsidR="00E20CAF" w:rsidRPr="00295D5D">
          <w:rPr>
            <w:rFonts w:asciiTheme="minorHAnsi" w:eastAsiaTheme="minorEastAsia" w:hAnsiTheme="minorHAnsi" w:cstheme="minorBidi"/>
            <w:b w:val="0"/>
            <w:snapToGrid/>
            <w:sz w:val="22"/>
            <w:szCs w:val="22"/>
            <w:lang w:eastAsia="en-US"/>
          </w:rPr>
          <w:tab/>
        </w:r>
        <w:r w:rsidR="00E20CAF" w:rsidRPr="00295D5D">
          <w:rPr>
            <w:rStyle w:val="Hyperlink"/>
          </w:rPr>
          <w:t>Generalităţi</w:t>
        </w:r>
        <w:r w:rsidR="00E20CAF" w:rsidRPr="00295D5D">
          <w:rPr>
            <w:webHidden/>
          </w:rPr>
          <w:tab/>
        </w:r>
        <w:r w:rsidR="00433941" w:rsidRPr="00295D5D">
          <w:rPr>
            <w:webHidden/>
          </w:rPr>
          <w:fldChar w:fldCharType="begin"/>
        </w:r>
        <w:r w:rsidR="00E20CAF" w:rsidRPr="00295D5D">
          <w:rPr>
            <w:webHidden/>
          </w:rPr>
          <w:instrText xml:space="preserve"> PAGEREF _Toc371182313 \h </w:instrText>
        </w:r>
        <w:r w:rsidR="00433941" w:rsidRPr="00295D5D">
          <w:rPr>
            <w:webHidden/>
          </w:rPr>
        </w:r>
        <w:r w:rsidR="00433941" w:rsidRPr="00295D5D">
          <w:rPr>
            <w:webHidden/>
          </w:rPr>
          <w:fldChar w:fldCharType="separate"/>
        </w:r>
        <w:r w:rsidR="00E20CAF" w:rsidRPr="00295D5D">
          <w:rPr>
            <w:webHidden/>
          </w:rPr>
          <w:t>7</w:t>
        </w:r>
        <w:r w:rsidR="00433941" w:rsidRPr="00295D5D">
          <w:rPr>
            <w:webHidden/>
          </w:rPr>
          <w:fldChar w:fldCharType="end"/>
        </w:r>
      </w:hyperlink>
    </w:p>
    <w:p w14:paraId="4B931E70" w14:textId="77777777" w:rsidR="00E20CAF" w:rsidRPr="00295D5D" w:rsidRDefault="00000000">
      <w:pPr>
        <w:pStyle w:val="Cuprins2"/>
        <w:rPr>
          <w:rFonts w:asciiTheme="minorHAnsi" w:eastAsiaTheme="minorEastAsia" w:hAnsiTheme="minorHAnsi" w:cstheme="minorBidi"/>
          <w:b w:val="0"/>
          <w:snapToGrid/>
          <w:sz w:val="22"/>
          <w:szCs w:val="22"/>
          <w:lang w:eastAsia="en-US"/>
        </w:rPr>
      </w:pPr>
      <w:hyperlink w:anchor="_Toc371182314" w:history="1">
        <w:r w:rsidR="00E20CAF" w:rsidRPr="00295D5D">
          <w:rPr>
            <w:rStyle w:val="Hyperlink"/>
          </w:rPr>
          <w:t>2.2</w:t>
        </w:r>
        <w:r w:rsidR="00E20CAF" w:rsidRPr="00295D5D">
          <w:rPr>
            <w:rFonts w:asciiTheme="minorHAnsi" w:eastAsiaTheme="minorEastAsia" w:hAnsiTheme="minorHAnsi" w:cstheme="minorBidi"/>
            <w:b w:val="0"/>
            <w:snapToGrid/>
            <w:sz w:val="22"/>
            <w:szCs w:val="22"/>
            <w:lang w:eastAsia="en-US"/>
          </w:rPr>
          <w:tab/>
        </w:r>
        <w:r w:rsidR="00E20CAF" w:rsidRPr="00295D5D">
          <w:rPr>
            <w:rStyle w:val="Hyperlink"/>
          </w:rPr>
          <w:t>Certificatele şi documentaţia de testare</w:t>
        </w:r>
        <w:r w:rsidR="00E20CAF" w:rsidRPr="00295D5D">
          <w:rPr>
            <w:webHidden/>
          </w:rPr>
          <w:tab/>
        </w:r>
        <w:r w:rsidR="00433941" w:rsidRPr="00295D5D">
          <w:rPr>
            <w:webHidden/>
          </w:rPr>
          <w:fldChar w:fldCharType="begin"/>
        </w:r>
        <w:r w:rsidR="00E20CAF" w:rsidRPr="00295D5D">
          <w:rPr>
            <w:webHidden/>
          </w:rPr>
          <w:instrText xml:space="preserve"> PAGEREF _Toc371182314 \h </w:instrText>
        </w:r>
        <w:r w:rsidR="00433941" w:rsidRPr="00295D5D">
          <w:rPr>
            <w:webHidden/>
          </w:rPr>
        </w:r>
        <w:r w:rsidR="00433941" w:rsidRPr="00295D5D">
          <w:rPr>
            <w:webHidden/>
          </w:rPr>
          <w:fldChar w:fldCharType="separate"/>
        </w:r>
        <w:r w:rsidR="00E20CAF" w:rsidRPr="00295D5D">
          <w:rPr>
            <w:webHidden/>
          </w:rPr>
          <w:t>7</w:t>
        </w:r>
        <w:r w:rsidR="00433941" w:rsidRPr="00295D5D">
          <w:rPr>
            <w:webHidden/>
          </w:rPr>
          <w:fldChar w:fldCharType="end"/>
        </w:r>
      </w:hyperlink>
    </w:p>
    <w:p w14:paraId="66038142" w14:textId="77777777" w:rsidR="00E20CAF" w:rsidRPr="00295D5D" w:rsidRDefault="00000000">
      <w:pPr>
        <w:pStyle w:val="Cuprins2"/>
        <w:rPr>
          <w:rFonts w:asciiTheme="minorHAnsi" w:eastAsiaTheme="minorEastAsia" w:hAnsiTheme="minorHAnsi" w:cstheme="minorBidi"/>
          <w:b w:val="0"/>
          <w:snapToGrid/>
          <w:sz w:val="22"/>
          <w:szCs w:val="22"/>
          <w:lang w:eastAsia="en-US"/>
        </w:rPr>
      </w:pPr>
      <w:hyperlink w:anchor="_Toc371182315" w:history="1">
        <w:r w:rsidR="00E20CAF" w:rsidRPr="00295D5D">
          <w:rPr>
            <w:rStyle w:val="Hyperlink"/>
          </w:rPr>
          <w:t>2.3</w:t>
        </w:r>
        <w:r w:rsidR="00E20CAF" w:rsidRPr="00295D5D">
          <w:rPr>
            <w:rFonts w:asciiTheme="minorHAnsi" w:eastAsiaTheme="minorEastAsia" w:hAnsiTheme="minorHAnsi" w:cstheme="minorBidi"/>
            <w:b w:val="0"/>
            <w:snapToGrid/>
            <w:sz w:val="22"/>
            <w:szCs w:val="22"/>
            <w:lang w:eastAsia="en-US"/>
          </w:rPr>
          <w:tab/>
        </w:r>
        <w:r w:rsidR="00E20CAF" w:rsidRPr="00295D5D">
          <w:rPr>
            <w:rStyle w:val="Hyperlink"/>
          </w:rPr>
          <w:t>Cerinţe specifice de testare în afara şantierului sau la fabrică</w:t>
        </w:r>
        <w:r w:rsidR="00E20CAF" w:rsidRPr="00295D5D">
          <w:rPr>
            <w:webHidden/>
          </w:rPr>
          <w:tab/>
        </w:r>
        <w:r w:rsidR="00433941" w:rsidRPr="00295D5D">
          <w:rPr>
            <w:webHidden/>
          </w:rPr>
          <w:fldChar w:fldCharType="begin"/>
        </w:r>
        <w:r w:rsidR="00E20CAF" w:rsidRPr="00295D5D">
          <w:rPr>
            <w:webHidden/>
          </w:rPr>
          <w:instrText xml:space="preserve"> PAGEREF _Toc371182315 \h </w:instrText>
        </w:r>
        <w:r w:rsidR="00433941" w:rsidRPr="00295D5D">
          <w:rPr>
            <w:webHidden/>
          </w:rPr>
        </w:r>
        <w:r w:rsidR="00433941" w:rsidRPr="00295D5D">
          <w:rPr>
            <w:webHidden/>
          </w:rPr>
          <w:fldChar w:fldCharType="separate"/>
        </w:r>
        <w:r w:rsidR="00E20CAF" w:rsidRPr="00295D5D">
          <w:rPr>
            <w:webHidden/>
          </w:rPr>
          <w:t>7</w:t>
        </w:r>
        <w:r w:rsidR="00433941" w:rsidRPr="00295D5D">
          <w:rPr>
            <w:webHidden/>
          </w:rPr>
          <w:fldChar w:fldCharType="end"/>
        </w:r>
      </w:hyperlink>
    </w:p>
    <w:p w14:paraId="2F82A143" w14:textId="77777777" w:rsidR="00E20CAF" w:rsidRPr="00295D5D" w:rsidRDefault="00000000">
      <w:pPr>
        <w:pStyle w:val="Cuprins3"/>
        <w:rPr>
          <w:rFonts w:asciiTheme="minorHAnsi" w:eastAsiaTheme="minorEastAsia" w:hAnsiTheme="minorHAnsi" w:cstheme="minorBidi"/>
          <w:snapToGrid/>
          <w:sz w:val="22"/>
          <w:szCs w:val="22"/>
          <w:lang w:eastAsia="en-US"/>
        </w:rPr>
      </w:pPr>
      <w:hyperlink w:anchor="_Toc371182316" w:history="1">
        <w:r w:rsidR="00E20CAF" w:rsidRPr="00295D5D">
          <w:rPr>
            <w:rStyle w:val="Hyperlink"/>
          </w:rPr>
          <w:t>2.3.1</w:t>
        </w:r>
        <w:r w:rsidR="00E20CAF" w:rsidRPr="00295D5D">
          <w:rPr>
            <w:rFonts w:asciiTheme="minorHAnsi" w:eastAsiaTheme="minorEastAsia" w:hAnsiTheme="minorHAnsi" w:cstheme="minorBidi"/>
            <w:snapToGrid/>
            <w:sz w:val="22"/>
            <w:szCs w:val="22"/>
            <w:lang w:eastAsia="en-US"/>
          </w:rPr>
          <w:tab/>
        </w:r>
        <w:r w:rsidR="00E20CAF" w:rsidRPr="00295D5D">
          <w:rPr>
            <w:rStyle w:val="Hyperlink"/>
          </w:rPr>
          <w:t>Echipamente de filtrare sau Site</w:t>
        </w:r>
        <w:r w:rsidR="00E20CAF" w:rsidRPr="00295D5D">
          <w:rPr>
            <w:webHidden/>
          </w:rPr>
          <w:tab/>
        </w:r>
        <w:r w:rsidR="00433941" w:rsidRPr="00295D5D">
          <w:rPr>
            <w:webHidden/>
          </w:rPr>
          <w:fldChar w:fldCharType="begin"/>
        </w:r>
        <w:r w:rsidR="00E20CAF" w:rsidRPr="00295D5D">
          <w:rPr>
            <w:webHidden/>
          </w:rPr>
          <w:instrText xml:space="preserve"> PAGEREF _Toc371182316 \h </w:instrText>
        </w:r>
        <w:r w:rsidR="00433941" w:rsidRPr="00295D5D">
          <w:rPr>
            <w:webHidden/>
          </w:rPr>
        </w:r>
        <w:r w:rsidR="00433941" w:rsidRPr="00295D5D">
          <w:rPr>
            <w:webHidden/>
          </w:rPr>
          <w:fldChar w:fldCharType="separate"/>
        </w:r>
        <w:r w:rsidR="00E20CAF" w:rsidRPr="00295D5D">
          <w:rPr>
            <w:webHidden/>
          </w:rPr>
          <w:t>7</w:t>
        </w:r>
        <w:r w:rsidR="00433941" w:rsidRPr="00295D5D">
          <w:rPr>
            <w:webHidden/>
          </w:rPr>
          <w:fldChar w:fldCharType="end"/>
        </w:r>
      </w:hyperlink>
    </w:p>
    <w:p w14:paraId="41714A7A" w14:textId="77777777" w:rsidR="00E20CAF" w:rsidRPr="00295D5D" w:rsidRDefault="00000000">
      <w:pPr>
        <w:pStyle w:val="Cuprins3"/>
        <w:rPr>
          <w:rFonts w:asciiTheme="minorHAnsi" w:eastAsiaTheme="minorEastAsia" w:hAnsiTheme="minorHAnsi" w:cstheme="minorBidi"/>
          <w:snapToGrid/>
          <w:sz w:val="22"/>
          <w:szCs w:val="22"/>
          <w:lang w:eastAsia="en-US"/>
        </w:rPr>
      </w:pPr>
      <w:hyperlink w:anchor="_Toc371182317" w:history="1">
        <w:r w:rsidR="00E20CAF" w:rsidRPr="00295D5D">
          <w:rPr>
            <w:rStyle w:val="Hyperlink"/>
          </w:rPr>
          <w:t>2.3.2</w:t>
        </w:r>
        <w:r w:rsidR="00E20CAF" w:rsidRPr="00295D5D">
          <w:rPr>
            <w:rFonts w:asciiTheme="minorHAnsi" w:eastAsiaTheme="minorEastAsia" w:hAnsiTheme="minorHAnsi" w:cstheme="minorBidi"/>
            <w:snapToGrid/>
            <w:sz w:val="22"/>
            <w:szCs w:val="22"/>
            <w:lang w:eastAsia="en-US"/>
          </w:rPr>
          <w:tab/>
        </w:r>
        <w:r w:rsidR="00E20CAF" w:rsidRPr="00295D5D">
          <w:rPr>
            <w:rStyle w:val="Hyperlink"/>
          </w:rPr>
          <w:t>Suflante</w:t>
        </w:r>
        <w:r w:rsidR="00E20CAF" w:rsidRPr="00295D5D">
          <w:rPr>
            <w:webHidden/>
          </w:rPr>
          <w:tab/>
        </w:r>
        <w:r w:rsidR="00433941" w:rsidRPr="00295D5D">
          <w:rPr>
            <w:webHidden/>
          </w:rPr>
          <w:fldChar w:fldCharType="begin"/>
        </w:r>
        <w:r w:rsidR="00E20CAF" w:rsidRPr="00295D5D">
          <w:rPr>
            <w:webHidden/>
          </w:rPr>
          <w:instrText xml:space="preserve"> PAGEREF _Toc371182317 \h </w:instrText>
        </w:r>
        <w:r w:rsidR="00433941" w:rsidRPr="00295D5D">
          <w:rPr>
            <w:webHidden/>
          </w:rPr>
        </w:r>
        <w:r w:rsidR="00433941" w:rsidRPr="00295D5D">
          <w:rPr>
            <w:webHidden/>
          </w:rPr>
          <w:fldChar w:fldCharType="separate"/>
        </w:r>
        <w:r w:rsidR="00E20CAF" w:rsidRPr="00295D5D">
          <w:rPr>
            <w:webHidden/>
          </w:rPr>
          <w:t>7</w:t>
        </w:r>
        <w:r w:rsidR="00433941" w:rsidRPr="00295D5D">
          <w:rPr>
            <w:webHidden/>
          </w:rPr>
          <w:fldChar w:fldCharType="end"/>
        </w:r>
      </w:hyperlink>
    </w:p>
    <w:p w14:paraId="3242FA92" w14:textId="77777777" w:rsidR="00E20CAF" w:rsidRPr="00295D5D" w:rsidRDefault="00000000">
      <w:pPr>
        <w:pStyle w:val="Cuprins3"/>
        <w:rPr>
          <w:rFonts w:asciiTheme="minorHAnsi" w:eastAsiaTheme="minorEastAsia" w:hAnsiTheme="minorHAnsi" w:cstheme="minorBidi"/>
          <w:snapToGrid/>
          <w:sz w:val="22"/>
          <w:szCs w:val="22"/>
          <w:lang w:eastAsia="en-US"/>
        </w:rPr>
      </w:pPr>
      <w:hyperlink w:anchor="_Toc371182318" w:history="1">
        <w:r w:rsidR="00E20CAF" w:rsidRPr="00295D5D">
          <w:rPr>
            <w:rStyle w:val="Hyperlink"/>
          </w:rPr>
          <w:t>2.3.3</w:t>
        </w:r>
        <w:r w:rsidR="00E20CAF" w:rsidRPr="00295D5D">
          <w:rPr>
            <w:rFonts w:asciiTheme="minorHAnsi" w:eastAsiaTheme="minorEastAsia" w:hAnsiTheme="minorHAnsi" w:cstheme="minorBidi"/>
            <w:snapToGrid/>
            <w:sz w:val="22"/>
            <w:szCs w:val="22"/>
            <w:lang w:eastAsia="en-US"/>
          </w:rPr>
          <w:tab/>
        </w:r>
        <w:r w:rsidR="00E20CAF" w:rsidRPr="00295D5D">
          <w:rPr>
            <w:rStyle w:val="Hyperlink"/>
          </w:rPr>
          <w:t>Compresoare</w:t>
        </w:r>
        <w:r w:rsidR="00E20CAF" w:rsidRPr="00295D5D">
          <w:rPr>
            <w:webHidden/>
          </w:rPr>
          <w:tab/>
        </w:r>
        <w:r w:rsidR="00433941" w:rsidRPr="00295D5D">
          <w:rPr>
            <w:webHidden/>
          </w:rPr>
          <w:fldChar w:fldCharType="begin"/>
        </w:r>
        <w:r w:rsidR="00E20CAF" w:rsidRPr="00295D5D">
          <w:rPr>
            <w:webHidden/>
          </w:rPr>
          <w:instrText xml:space="preserve"> PAGEREF _Toc371182318 \h </w:instrText>
        </w:r>
        <w:r w:rsidR="00433941" w:rsidRPr="00295D5D">
          <w:rPr>
            <w:webHidden/>
          </w:rPr>
        </w:r>
        <w:r w:rsidR="00433941" w:rsidRPr="00295D5D">
          <w:rPr>
            <w:webHidden/>
          </w:rPr>
          <w:fldChar w:fldCharType="separate"/>
        </w:r>
        <w:r w:rsidR="00E20CAF" w:rsidRPr="00295D5D">
          <w:rPr>
            <w:webHidden/>
          </w:rPr>
          <w:t>8</w:t>
        </w:r>
        <w:r w:rsidR="00433941" w:rsidRPr="00295D5D">
          <w:rPr>
            <w:webHidden/>
          </w:rPr>
          <w:fldChar w:fldCharType="end"/>
        </w:r>
      </w:hyperlink>
    </w:p>
    <w:p w14:paraId="4E937B1F" w14:textId="77777777" w:rsidR="00E20CAF" w:rsidRPr="00295D5D" w:rsidRDefault="00000000">
      <w:pPr>
        <w:pStyle w:val="Cuprins3"/>
        <w:rPr>
          <w:rFonts w:asciiTheme="minorHAnsi" w:eastAsiaTheme="minorEastAsia" w:hAnsiTheme="minorHAnsi" w:cstheme="minorBidi"/>
          <w:snapToGrid/>
          <w:sz w:val="22"/>
          <w:szCs w:val="22"/>
          <w:lang w:eastAsia="en-US"/>
        </w:rPr>
      </w:pPr>
      <w:hyperlink w:anchor="_Toc371182319" w:history="1">
        <w:r w:rsidR="00E20CAF" w:rsidRPr="00295D5D">
          <w:rPr>
            <w:rStyle w:val="Hyperlink"/>
          </w:rPr>
          <w:t>2.3.4</w:t>
        </w:r>
        <w:r w:rsidR="00E20CAF" w:rsidRPr="00295D5D">
          <w:rPr>
            <w:rFonts w:asciiTheme="minorHAnsi" w:eastAsiaTheme="minorEastAsia" w:hAnsiTheme="minorHAnsi" w:cstheme="minorBidi"/>
            <w:snapToGrid/>
            <w:sz w:val="22"/>
            <w:szCs w:val="22"/>
            <w:lang w:eastAsia="en-US"/>
          </w:rPr>
          <w:tab/>
        </w:r>
        <w:r w:rsidR="00E20CAF" w:rsidRPr="00295D5D">
          <w:rPr>
            <w:rStyle w:val="Hyperlink"/>
          </w:rPr>
          <w:t>Sistemele de dozaj chimic</w:t>
        </w:r>
        <w:r w:rsidR="00E20CAF" w:rsidRPr="00295D5D">
          <w:rPr>
            <w:webHidden/>
          </w:rPr>
          <w:tab/>
        </w:r>
        <w:r w:rsidR="00433941" w:rsidRPr="00295D5D">
          <w:rPr>
            <w:webHidden/>
          </w:rPr>
          <w:fldChar w:fldCharType="begin"/>
        </w:r>
        <w:r w:rsidR="00E20CAF" w:rsidRPr="00295D5D">
          <w:rPr>
            <w:webHidden/>
          </w:rPr>
          <w:instrText xml:space="preserve"> PAGEREF _Toc371182319 \h </w:instrText>
        </w:r>
        <w:r w:rsidR="00433941" w:rsidRPr="00295D5D">
          <w:rPr>
            <w:webHidden/>
          </w:rPr>
        </w:r>
        <w:r w:rsidR="00433941" w:rsidRPr="00295D5D">
          <w:rPr>
            <w:webHidden/>
          </w:rPr>
          <w:fldChar w:fldCharType="separate"/>
        </w:r>
        <w:r w:rsidR="00E20CAF" w:rsidRPr="00295D5D">
          <w:rPr>
            <w:webHidden/>
          </w:rPr>
          <w:t>8</w:t>
        </w:r>
        <w:r w:rsidR="00433941" w:rsidRPr="00295D5D">
          <w:rPr>
            <w:webHidden/>
          </w:rPr>
          <w:fldChar w:fldCharType="end"/>
        </w:r>
      </w:hyperlink>
    </w:p>
    <w:p w14:paraId="0AE72410" w14:textId="77777777" w:rsidR="00E20CAF" w:rsidRPr="00295D5D" w:rsidRDefault="00000000">
      <w:pPr>
        <w:pStyle w:val="Cuprins1"/>
        <w:rPr>
          <w:rFonts w:asciiTheme="minorHAnsi" w:eastAsiaTheme="minorEastAsia" w:hAnsiTheme="minorHAnsi" w:cstheme="minorBidi"/>
          <w:b w:val="0"/>
          <w:noProof/>
          <w:snapToGrid/>
          <w:sz w:val="22"/>
          <w:szCs w:val="22"/>
          <w:lang w:val="ro-RO" w:eastAsia="en-US"/>
        </w:rPr>
      </w:pPr>
      <w:hyperlink w:anchor="_Toc371182320" w:history="1">
        <w:r w:rsidR="00E20CAF" w:rsidRPr="00295D5D">
          <w:rPr>
            <w:rStyle w:val="Hyperlink"/>
            <w:noProof/>
            <w:lang w:val="ro-RO"/>
          </w:rPr>
          <w:t>3</w:t>
        </w:r>
        <w:r w:rsidR="00E20CAF" w:rsidRPr="00295D5D">
          <w:rPr>
            <w:rFonts w:asciiTheme="minorHAnsi" w:eastAsiaTheme="minorEastAsia" w:hAnsiTheme="minorHAnsi" w:cstheme="minorBidi"/>
            <w:b w:val="0"/>
            <w:noProof/>
            <w:snapToGrid/>
            <w:sz w:val="22"/>
            <w:szCs w:val="22"/>
            <w:lang w:val="ro-RO" w:eastAsia="en-US"/>
          </w:rPr>
          <w:tab/>
        </w:r>
        <w:r w:rsidR="00E20CAF" w:rsidRPr="00295D5D">
          <w:rPr>
            <w:rStyle w:val="Hyperlink"/>
            <w:noProof/>
            <w:lang w:val="ro-RO"/>
          </w:rPr>
          <w:t>Teste anterioare dării în exploatare</w:t>
        </w:r>
        <w:r w:rsidR="00E20CAF" w:rsidRPr="00295D5D">
          <w:rPr>
            <w:noProof/>
            <w:webHidden/>
            <w:lang w:val="ro-RO"/>
          </w:rPr>
          <w:tab/>
        </w:r>
        <w:r w:rsidR="00433941" w:rsidRPr="00295D5D">
          <w:rPr>
            <w:noProof/>
            <w:webHidden/>
            <w:lang w:val="ro-RO"/>
          </w:rPr>
          <w:fldChar w:fldCharType="begin"/>
        </w:r>
        <w:r w:rsidR="00E20CAF" w:rsidRPr="00295D5D">
          <w:rPr>
            <w:noProof/>
            <w:webHidden/>
            <w:lang w:val="ro-RO"/>
          </w:rPr>
          <w:instrText xml:space="preserve"> PAGEREF _Toc371182320 \h </w:instrText>
        </w:r>
        <w:r w:rsidR="00433941" w:rsidRPr="00295D5D">
          <w:rPr>
            <w:noProof/>
            <w:webHidden/>
            <w:lang w:val="ro-RO"/>
          </w:rPr>
        </w:r>
        <w:r w:rsidR="00433941" w:rsidRPr="00295D5D">
          <w:rPr>
            <w:noProof/>
            <w:webHidden/>
            <w:lang w:val="ro-RO"/>
          </w:rPr>
          <w:fldChar w:fldCharType="separate"/>
        </w:r>
        <w:r w:rsidR="00E20CAF" w:rsidRPr="00295D5D">
          <w:rPr>
            <w:noProof/>
            <w:webHidden/>
            <w:lang w:val="ro-RO"/>
          </w:rPr>
          <w:t>9</w:t>
        </w:r>
        <w:r w:rsidR="00433941" w:rsidRPr="00295D5D">
          <w:rPr>
            <w:noProof/>
            <w:webHidden/>
            <w:lang w:val="ro-RO"/>
          </w:rPr>
          <w:fldChar w:fldCharType="end"/>
        </w:r>
      </w:hyperlink>
    </w:p>
    <w:p w14:paraId="605F3E72" w14:textId="77777777" w:rsidR="00E20CAF" w:rsidRPr="00295D5D" w:rsidRDefault="00000000">
      <w:pPr>
        <w:pStyle w:val="Cuprins2"/>
        <w:rPr>
          <w:rFonts w:asciiTheme="minorHAnsi" w:eastAsiaTheme="minorEastAsia" w:hAnsiTheme="minorHAnsi" w:cstheme="minorBidi"/>
          <w:b w:val="0"/>
          <w:snapToGrid/>
          <w:sz w:val="22"/>
          <w:szCs w:val="22"/>
          <w:lang w:eastAsia="en-US"/>
        </w:rPr>
      </w:pPr>
      <w:hyperlink w:anchor="_Toc371182321" w:history="1">
        <w:r w:rsidR="00E20CAF" w:rsidRPr="00295D5D">
          <w:rPr>
            <w:rStyle w:val="Hyperlink"/>
          </w:rPr>
          <w:t>3.1</w:t>
        </w:r>
        <w:r w:rsidR="00E20CAF" w:rsidRPr="00295D5D">
          <w:rPr>
            <w:rFonts w:asciiTheme="minorHAnsi" w:eastAsiaTheme="minorEastAsia" w:hAnsiTheme="minorHAnsi" w:cstheme="minorBidi"/>
            <w:b w:val="0"/>
            <w:snapToGrid/>
            <w:sz w:val="22"/>
            <w:szCs w:val="22"/>
            <w:lang w:eastAsia="en-US"/>
          </w:rPr>
          <w:tab/>
        </w:r>
        <w:r w:rsidR="00E20CAF" w:rsidRPr="00295D5D">
          <w:rPr>
            <w:rStyle w:val="Hyperlink"/>
          </w:rPr>
          <w:t>Generalităţi</w:t>
        </w:r>
        <w:r w:rsidR="00E20CAF" w:rsidRPr="00295D5D">
          <w:rPr>
            <w:webHidden/>
          </w:rPr>
          <w:tab/>
        </w:r>
        <w:r w:rsidR="00433941" w:rsidRPr="00295D5D">
          <w:rPr>
            <w:webHidden/>
          </w:rPr>
          <w:fldChar w:fldCharType="begin"/>
        </w:r>
        <w:r w:rsidR="00E20CAF" w:rsidRPr="00295D5D">
          <w:rPr>
            <w:webHidden/>
          </w:rPr>
          <w:instrText xml:space="preserve"> PAGEREF _Toc371182321 \h </w:instrText>
        </w:r>
        <w:r w:rsidR="00433941" w:rsidRPr="00295D5D">
          <w:rPr>
            <w:webHidden/>
          </w:rPr>
        </w:r>
        <w:r w:rsidR="00433941" w:rsidRPr="00295D5D">
          <w:rPr>
            <w:webHidden/>
          </w:rPr>
          <w:fldChar w:fldCharType="separate"/>
        </w:r>
        <w:r w:rsidR="00E20CAF" w:rsidRPr="00295D5D">
          <w:rPr>
            <w:webHidden/>
          </w:rPr>
          <w:t>9</w:t>
        </w:r>
        <w:r w:rsidR="00433941" w:rsidRPr="00295D5D">
          <w:rPr>
            <w:webHidden/>
          </w:rPr>
          <w:fldChar w:fldCharType="end"/>
        </w:r>
      </w:hyperlink>
    </w:p>
    <w:p w14:paraId="40EB83F0" w14:textId="77777777" w:rsidR="00E20CAF" w:rsidRPr="00295D5D" w:rsidRDefault="00000000">
      <w:pPr>
        <w:pStyle w:val="Cuprins2"/>
        <w:rPr>
          <w:rFonts w:asciiTheme="minorHAnsi" w:eastAsiaTheme="minorEastAsia" w:hAnsiTheme="minorHAnsi" w:cstheme="minorBidi"/>
          <w:b w:val="0"/>
          <w:snapToGrid/>
          <w:sz w:val="22"/>
          <w:szCs w:val="22"/>
          <w:lang w:eastAsia="en-US"/>
        </w:rPr>
      </w:pPr>
      <w:hyperlink w:anchor="_Toc371182322" w:history="1">
        <w:r w:rsidR="00E20CAF" w:rsidRPr="00295D5D">
          <w:rPr>
            <w:rStyle w:val="Hyperlink"/>
          </w:rPr>
          <w:t>3.2</w:t>
        </w:r>
        <w:r w:rsidR="00E20CAF" w:rsidRPr="00295D5D">
          <w:rPr>
            <w:rFonts w:asciiTheme="minorHAnsi" w:eastAsiaTheme="minorEastAsia" w:hAnsiTheme="minorHAnsi" w:cstheme="minorBidi"/>
            <w:b w:val="0"/>
            <w:snapToGrid/>
            <w:sz w:val="22"/>
            <w:szCs w:val="22"/>
            <w:lang w:eastAsia="en-US"/>
          </w:rPr>
          <w:tab/>
        </w:r>
        <w:r w:rsidR="00E20CAF" w:rsidRPr="00295D5D">
          <w:rPr>
            <w:rStyle w:val="Hyperlink"/>
          </w:rPr>
          <w:t>Cerinţe de testare specifice</w:t>
        </w:r>
        <w:r w:rsidR="00E20CAF" w:rsidRPr="00295D5D">
          <w:rPr>
            <w:webHidden/>
          </w:rPr>
          <w:tab/>
        </w:r>
        <w:r w:rsidR="00433941" w:rsidRPr="00295D5D">
          <w:rPr>
            <w:webHidden/>
          </w:rPr>
          <w:fldChar w:fldCharType="begin"/>
        </w:r>
        <w:r w:rsidR="00E20CAF" w:rsidRPr="00295D5D">
          <w:rPr>
            <w:webHidden/>
          </w:rPr>
          <w:instrText xml:space="preserve"> PAGEREF _Toc371182322 \h </w:instrText>
        </w:r>
        <w:r w:rsidR="00433941" w:rsidRPr="00295D5D">
          <w:rPr>
            <w:webHidden/>
          </w:rPr>
        </w:r>
        <w:r w:rsidR="00433941" w:rsidRPr="00295D5D">
          <w:rPr>
            <w:webHidden/>
          </w:rPr>
          <w:fldChar w:fldCharType="separate"/>
        </w:r>
        <w:r w:rsidR="00E20CAF" w:rsidRPr="00295D5D">
          <w:rPr>
            <w:webHidden/>
          </w:rPr>
          <w:t>10</w:t>
        </w:r>
        <w:r w:rsidR="00433941" w:rsidRPr="00295D5D">
          <w:rPr>
            <w:webHidden/>
          </w:rPr>
          <w:fldChar w:fldCharType="end"/>
        </w:r>
      </w:hyperlink>
    </w:p>
    <w:p w14:paraId="263176F0" w14:textId="77777777" w:rsidR="00E20CAF" w:rsidRPr="00295D5D" w:rsidRDefault="00000000">
      <w:pPr>
        <w:pStyle w:val="Cuprins3"/>
        <w:rPr>
          <w:rFonts w:asciiTheme="minorHAnsi" w:eastAsiaTheme="minorEastAsia" w:hAnsiTheme="minorHAnsi" w:cstheme="minorBidi"/>
          <w:snapToGrid/>
          <w:sz w:val="22"/>
          <w:szCs w:val="22"/>
          <w:lang w:eastAsia="en-US"/>
        </w:rPr>
      </w:pPr>
      <w:hyperlink w:anchor="_Toc371182323" w:history="1">
        <w:r w:rsidR="00E20CAF" w:rsidRPr="00295D5D">
          <w:rPr>
            <w:rStyle w:val="Hyperlink"/>
          </w:rPr>
          <w:t>3.2.1</w:t>
        </w:r>
        <w:r w:rsidR="00E20CAF" w:rsidRPr="00295D5D">
          <w:rPr>
            <w:rFonts w:asciiTheme="minorHAnsi" w:eastAsiaTheme="minorEastAsia" w:hAnsiTheme="minorHAnsi" w:cstheme="minorBidi"/>
            <w:snapToGrid/>
            <w:sz w:val="22"/>
            <w:szCs w:val="22"/>
            <w:lang w:eastAsia="en-US"/>
          </w:rPr>
          <w:tab/>
        </w:r>
        <w:r w:rsidR="00E20CAF" w:rsidRPr="00295D5D">
          <w:rPr>
            <w:rStyle w:val="Hyperlink"/>
          </w:rPr>
          <w:t>Aliniere şi rotaţie</w:t>
        </w:r>
        <w:r w:rsidR="00E20CAF" w:rsidRPr="00295D5D">
          <w:rPr>
            <w:webHidden/>
          </w:rPr>
          <w:tab/>
        </w:r>
        <w:r w:rsidR="00433941" w:rsidRPr="00295D5D">
          <w:rPr>
            <w:webHidden/>
          </w:rPr>
          <w:fldChar w:fldCharType="begin"/>
        </w:r>
        <w:r w:rsidR="00E20CAF" w:rsidRPr="00295D5D">
          <w:rPr>
            <w:webHidden/>
          </w:rPr>
          <w:instrText xml:space="preserve"> PAGEREF _Toc371182323 \h </w:instrText>
        </w:r>
        <w:r w:rsidR="00433941" w:rsidRPr="00295D5D">
          <w:rPr>
            <w:webHidden/>
          </w:rPr>
        </w:r>
        <w:r w:rsidR="00433941" w:rsidRPr="00295D5D">
          <w:rPr>
            <w:webHidden/>
          </w:rPr>
          <w:fldChar w:fldCharType="separate"/>
        </w:r>
        <w:r w:rsidR="00E20CAF" w:rsidRPr="00295D5D">
          <w:rPr>
            <w:webHidden/>
          </w:rPr>
          <w:t>10</w:t>
        </w:r>
        <w:r w:rsidR="00433941" w:rsidRPr="00295D5D">
          <w:rPr>
            <w:webHidden/>
          </w:rPr>
          <w:fldChar w:fldCharType="end"/>
        </w:r>
      </w:hyperlink>
    </w:p>
    <w:p w14:paraId="52ACAC7A" w14:textId="77777777" w:rsidR="00E20CAF" w:rsidRPr="00295D5D" w:rsidRDefault="00000000">
      <w:pPr>
        <w:pStyle w:val="Cuprins3"/>
        <w:rPr>
          <w:rFonts w:asciiTheme="minorHAnsi" w:eastAsiaTheme="minorEastAsia" w:hAnsiTheme="minorHAnsi" w:cstheme="minorBidi"/>
          <w:snapToGrid/>
          <w:sz w:val="22"/>
          <w:szCs w:val="22"/>
          <w:lang w:eastAsia="en-US"/>
        </w:rPr>
      </w:pPr>
      <w:hyperlink w:anchor="_Toc371182324" w:history="1">
        <w:r w:rsidR="00E20CAF" w:rsidRPr="00295D5D">
          <w:rPr>
            <w:rStyle w:val="Hyperlink"/>
          </w:rPr>
          <w:t>3.2.2</w:t>
        </w:r>
        <w:r w:rsidR="00E20CAF" w:rsidRPr="00295D5D">
          <w:rPr>
            <w:rFonts w:asciiTheme="minorHAnsi" w:eastAsiaTheme="minorEastAsia" w:hAnsiTheme="minorHAnsi" w:cstheme="minorBidi"/>
            <w:snapToGrid/>
            <w:sz w:val="22"/>
            <w:szCs w:val="22"/>
            <w:lang w:eastAsia="en-US"/>
          </w:rPr>
          <w:tab/>
        </w:r>
        <w:r w:rsidR="00E20CAF" w:rsidRPr="00295D5D">
          <w:rPr>
            <w:rStyle w:val="Hyperlink"/>
          </w:rPr>
          <w:t>Echipamentele de filtrare (inclusiv Cărbune Activ Granular)</w:t>
        </w:r>
        <w:r w:rsidR="00E20CAF" w:rsidRPr="00295D5D">
          <w:rPr>
            <w:webHidden/>
          </w:rPr>
          <w:tab/>
        </w:r>
        <w:r w:rsidR="00433941" w:rsidRPr="00295D5D">
          <w:rPr>
            <w:webHidden/>
          </w:rPr>
          <w:fldChar w:fldCharType="begin"/>
        </w:r>
        <w:r w:rsidR="00E20CAF" w:rsidRPr="00295D5D">
          <w:rPr>
            <w:webHidden/>
          </w:rPr>
          <w:instrText xml:space="preserve"> PAGEREF _Toc371182324 \h </w:instrText>
        </w:r>
        <w:r w:rsidR="00433941" w:rsidRPr="00295D5D">
          <w:rPr>
            <w:webHidden/>
          </w:rPr>
        </w:r>
        <w:r w:rsidR="00433941" w:rsidRPr="00295D5D">
          <w:rPr>
            <w:webHidden/>
          </w:rPr>
          <w:fldChar w:fldCharType="separate"/>
        </w:r>
        <w:r w:rsidR="00E20CAF" w:rsidRPr="00295D5D">
          <w:rPr>
            <w:webHidden/>
          </w:rPr>
          <w:t>10</w:t>
        </w:r>
        <w:r w:rsidR="00433941" w:rsidRPr="00295D5D">
          <w:rPr>
            <w:webHidden/>
          </w:rPr>
          <w:fldChar w:fldCharType="end"/>
        </w:r>
      </w:hyperlink>
    </w:p>
    <w:p w14:paraId="4561B59D" w14:textId="77777777" w:rsidR="00E20CAF" w:rsidRPr="00295D5D" w:rsidRDefault="00000000">
      <w:pPr>
        <w:pStyle w:val="Cuprins3"/>
        <w:rPr>
          <w:rFonts w:asciiTheme="minorHAnsi" w:eastAsiaTheme="minorEastAsia" w:hAnsiTheme="minorHAnsi" w:cstheme="minorBidi"/>
          <w:snapToGrid/>
          <w:sz w:val="22"/>
          <w:szCs w:val="22"/>
          <w:lang w:eastAsia="en-US"/>
        </w:rPr>
      </w:pPr>
      <w:hyperlink w:anchor="_Toc371182325" w:history="1">
        <w:r w:rsidR="00E20CAF" w:rsidRPr="00295D5D">
          <w:rPr>
            <w:rStyle w:val="Hyperlink"/>
          </w:rPr>
          <w:t>3.2.3</w:t>
        </w:r>
        <w:r w:rsidR="00E20CAF" w:rsidRPr="00295D5D">
          <w:rPr>
            <w:rFonts w:asciiTheme="minorHAnsi" w:eastAsiaTheme="minorEastAsia" w:hAnsiTheme="minorHAnsi" w:cstheme="minorBidi"/>
            <w:snapToGrid/>
            <w:sz w:val="22"/>
            <w:szCs w:val="22"/>
            <w:lang w:eastAsia="en-US"/>
          </w:rPr>
          <w:tab/>
        </w:r>
        <w:r w:rsidR="00E20CAF" w:rsidRPr="00295D5D">
          <w:rPr>
            <w:rStyle w:val="Hyperlink"/>
          </w:rPr>
          <w:t>Echipamente de ridicare</w:t>
        </w:r>
        <w:r w:rsidR="00E20CAF" w:rsidRPr="00295D5D">
          <w:rPr>
            <w:webHidden/>
          </w:rPr>
          <w:tab/>
        </w:r>
        <w:r w:rsidR="00433941" w:rsidRPr="00295D5D">
          <w:rPr>
            <w:webHidden/>
          </w:rPr>
          <w:fldChar w:fldCharType="begin"/>
        </w:r>
        <w:r w:rsidR="00E20CAF" w:rsidRPr="00295D5D">
          <w:rPr>
            <w:webHidden/>
          </w:rPr>
          <w:instrText xml:space="preserve"> PAGEREF _Toc371182325 \h </w:instrText>
        </w:r>
        <w:r w:rsidR="00433941" w:rsidRPr="00295D5D">
          <w:rPr>
            <w:webHidden/>
          </w:rPr>
        </w:r>
        <w:r w:rsidR="00433941" w:rsidRPr="00295D5D">
          <w:rPr>
            <w:webHidden/>
          </w:rPr>
          <w:fldChar w:fldCharType="separate"/>
        </w:r>
        <w:r w:rsidR="00E20CAF" w:rsidRPr="00295D5D">
          <w:rPr>
            <w:webHidden/>
          </w:rPr>
          <w:t>10</w:t>
        </w:r>
        <w:r w:rsidR="00433941" w:rsidRPr="00295D5D">
          <w:rPr>
            <w:webHidden/>
          </w:rPr>
          <w:fldChar w:fldCharType="end"/>
        </w:r>
      </w:hyperlink>
    </w:p>
    <w:p w14:paraId="50811416" w14:textId="77777777" w:rsidR="00E20CAF" w:rsidRPr="00295D5D" w:rsidRDefault="00000000">
      <w:pPr>
        <w:pStyle w:val="Cuprins3"/>
        <w:rPr>
          <w:rFonts w:asciiTheme="minorHAnsi" w:eastAsiaTheme="minorEastAsia" w:hAnsiTheme="minorHAnsi" w:cstheme="minorBidi"/>
          <w:snapToGrid/>
          <w:sz w:val="22"/>
          <w:szCs w:val="22"/>
          <w:lang w:eastAsia="en-US"/>
        </w:rPr>
      </w:pPr>
      <w:hyperlink w:anchor="_Toc371182326" w:history="1">
        <w:r w:rsidR="00E20CAF" w:rsidRPr="00295D5D">
          <w:rPr>
            <w:rStyle w:val="Hyperlink"/>
          </w:rPr>
          <w:t>3.2.4</w:t>
        </w:r>
        <w:r w:rsidR="00E20CAF" w:rsidRPr="00295D5D">
          <w:rPr>
            <w:rFonts w:asciiTheme="minorHAnsi" w:eastAsiaTheme="minorEastAsia" w:hAnsiTheme="minorHAnsi" w:cstheme="minorBidi"/>
            <w:snapToGrid/>
            <w:sz w:val="22"/>
            <w:szCs w:val="22"/>
            <w:lang w:eastAsia="en-US"/>
          </w:rPr>
          <w:tab/>
        </w:r>
        <w:r w:rsidR="00E20CAF" w:rsidRPr="00295D5D">
          <w:rPr>
            <w:rStyle w:val="Hyperlink"/>
          </w:rPr>
          <w:t>Sistemele de dozaj chimic</w:t>
        </w:r>
        <w:r w:rsidR="00E20CAF" w:rsidRPr="00295D5D">
          <w:rPr>
            <w:webHidden/>
          </w:rPr>
          <w:tab/>
        </w:r>
        <w:r w:rsidR="00433941" w:rsidRPr="00295D5D">
          <w:rPr>
            <w:webHidden/>
          </w:rPr>
          <w:fldChar w:fldCharType="begin"/>
        </w:r>
        <w:r w:rsidR="00E20CAF" w:rsidRPr="00295D5D">
          <w:rPr>
            <w:webHidden/>
          </w:rPr>
          <w:instrText xml:space="preserve"> PAGEREF _Toc371182326 \h </w:instrText>
        </w:r>
        <w:r w:rsidR="00433941" w:rsidRPr="00295D5D">
          <w:rPr>
            <w:webHidden/>
          </w:rPr>
        </w:r>
        <w:r w:rsidR="00433941" w:rsidRPr="00295D5D">
          <w:rPr>
            <w:webHidden/>
          </w:rPr>
          <w:fldChar w:fldCharType="separate"/>
        </w:r>
        <w:r w:rsidR="00E20CAF" w:rsidRPr="00295D5D">
          <w:rPr>
            <w:webHidden/>
          </w:rPr>
          <w:t>10</w:t>
        </w:r>
        <w:r w:rsidR="00433941" w:rsidRPr="00295D5D">
          <w:rPr>
            <w:webHidden/>
          </w:rPr>
          <w:fldChar w:fldCharType="end"/>
        </w:r>
      </w:hyperlink>
    </w:p>
    <w:p w14:paraId="02EC77D9" w14:textId="77777777" w:rsidR="00E20CAF" w:rsidRPr="00295D5D" w:rsidRDefault="00000000">
      <w:pPr>
        <w:pStyle w:val="Cuprins3"/>
        <w:rPr>
          <w:rFonts w:asciiTheme="minorHAnsi" w:eastAsiaTheme="minorEastAsia" w:hAnsiTheme="minorHAnsi" w:cstheme="minorBidi"/>
          <w:snapToGrid/>
          <w:sz w:val="22"/>
          <w:szCs w:val="22"/>
          <w:lang w:eastAsia="en-US"/>
        </w:rPr>
      </w:pPr>
      <w:hyperlink w:anchor="_Toc371182327" w:history="1">
        <w:r w:rsidR="00E20CAF" w:rsidRPr="00295D5D">
          <w:rPr>
            <w:rStyle w:val="Hyperlink"/>
          </w:rPr>
          <w:t>3.2.5</w:t>
        </w:r>
        <w:r w:rsidR="00E20CAF" w:rsidRPr="00295D5D">
          <w:rPr>
            <w:rFonts w:asciiTheme="minorHAnsi" w:eastAsiaTheme="minorEastAsia" w:hAnsiTheme="minorHAnsi" w:cstheme="minorBidi"/>
            <w:snapToGrid/>
            <w:sz w:val="22"/>
            <w:szCs w:val="22"/>
            <w:lang w:eastAsia="en-US"/>
          </w:rPr>
          <w:tab/>
        </w:r>
        <w:r w:rsidR="00E20CAF" w:rsidRPr="00295D5D">
          <w:rPr>
            <w:rStyle w:val="Hyperlink"/>
          </w:rPr>
          <w:t>Sisteme de Clorinare cu clor gazos sau de Ozonizare</w:t>
        </w:r>
        <w:r w:rsidR="00E20CAF" w:rsidRPr="00295D5D">
          <w:rPr>
            <w:webHidden/>
          </w:rPr>
          <w:tab/>
        </w:r>
        <w:r w:rsidR="00433941" w:rsidRPr="00295D5D">
          <w:rPr>
            <w:webHidden/>
          </w:rPr>
          <w:fldChar w:fldCharType="begin"/>
        </w:r>
        <w:r w:rsidR="00E20CAF" w:rsidRPr="00295D5D">
          <w:rPr>
            <w:webHidden/>
          </w:rPr>
          <w:instrText xml:space="preserve"> PAGEREF _Toc371182327 \h </w:instrText>
        </w:r>
        <w:r w:rsidR="00433941" w:rsidRPr="00295D5D">
          <w:rPr>
            <w:webHidden/>
          </w:rPr>
        </w:r>
        <w:r w:rsidR="00433941" w:rsidRPr="00295D5D">
          <w:rPr>
            <w:webHidden/>
          </w:rPr>
          <w:fldChar w:fldCharType="separate"/>
        </w:r>
        <w:r w:rsidR="00E20CAF" w:rsidRPr="00295D5D">
          <w:rPr>
            <w:webHidden/>
          </w:rPr>
          <w:t>10</w:t>
        </w:r>
        <w:r w:rsidR="00433941" w:rsidRPr="00295D5D">
          <w:rPr>
            <w:webHidden/>
          </w:rPr>
          <w:fldChar w:fldCharType="end"/>
        </w:r>
      </w:hyperlink>
    </w:p>
    <w:p w14:paraId="44BE69DE" w14:textId="77777777" w:rsidR="00E20CAF" w:rsidRPr="00295D5D" w:rsidRDefault="00000000">
      <w:pPr>
        <w:pStyle w:val="Cuprins3"/>
        <w:rPr>
          <w:rFonts w:asciiTheme="minorHAnsi" w:eastAsiaTheme="minorEastAsia" w:hAnsiTheme="minorHAnsi" w:cstheme="minorBidi"/>
          <w:snapToGrid/>
          <w:sz w:val="22"/>
          <w:szCs w:val="22"/>
          <w:lang w:eastAsia="en-US"/>
        </w:rPr>
      </w:pPr>
      <w:hyperlink w:anchor="_Toc371182328" w:history="1">
        <w:r w:rsidR="00E20CAF" w:rsidRPr="00295D5D">
          <w:rPr>
            <w:rStyle w:val="Hyperlink"/>
          </w:rPr>
          <w:t>3.2.6</w:t>
        </w:r>
        <w:r w:rsidR="00E20CAF" w:rsidRPr="00295D5D">
          <w:rPr>
            <w:rFonts w:asciiTheme="minorHAnsi" w:eastAsiaTheme="minorEastAsia" w:hAnsiTheme="minorHAnsi" w:cstheme="minorBidi"/>
            <w:snapToGrid/>
            <w:sz w:val="22"/>
            <w:szCs w:val="22"/>
            <w:lang w:eastAsia="en-US"/>
          </w:rPr>
          <w:tab/>
        </w:r>
        <w:r w:rsidR="00E20CAF" w:rsidRPr="00295D5D">
          <w:rPr>
            <w:rStyle w:val="Hyperlink"/>
          </w:rPr>
          <w:t>Suflante şi sisteme de aerare</w:t>
        </w:r>
        <w:r w:rsidR="00E20CAF" w:rsidRPr="00295D5D">
          <w:rPr>
            <w:webHidden/>
          </w:rPr>
          <w:tab/>
        </w:r>
        <w:r w:rsidR="00433941" w:rsidRPr="00295D5D">
          <w:rPr>
            <w:webHidden/>
          </w:rPr>
          <w:fldChar w:fldCharType="begin"/>
        </w:r>
        <w:r w:rsidR="00E20CAF" w:rsidRPr="00295D5D">
          <w:rPr>
            <w:webHidden/>
          </w:rPr>
          <w:instrText xml:space="preserve"> PAGEREF _Toc371182328 \h </w:instrText>
        </w:r>
        <w:r w:rsidR="00433941" w:rsidRPr="00295D5D">
          <w:rPr>
            <w:webHidden/>
          </w:rPr>
        </w:r>
        <w:r w:rsidR="00433941" w:rsidRPr="00295D5D">
          <w:rPr>
            <w:webHidden/>
          </w:rPr>
          <w:fldChar w:fldCharType="separate"/>
        </w:r>
        <w:r w:rsidR="00E20CAF" w:rsidRPr="00295D5D">
          <w:rPr>
            <w:webHidden/>
          </w:rPr>
          <w:t>10</w:t>
        </w:r>
        <w:r w:rsidR="00433941" w:rsidRPr="00295D5D">
          <w:rPr>
            <w:webHidden/>
          </w:rPr>
          <w:fldChar w:fldCharType="end"/>
        </w:r>
      </w:hyperlink>
    </w:p>
    <w:p w14:paraId="57F03FAB" w14:textId="77777777" w:rsidR="00E20CAF" w:rsidRPr="00295D5D" w:rsidRDefault="00000000">
      <w:pPr>
        <w:pStyle w:val="Cuprins1"/>
        <w:rPr>
          <w:rFonts w:asciiTheme="minorHAnsi" w:eastAsiaTheme="minorEastAsia" w:hAnsiTheme="minorHAnsi" w:cstheme="minorBidi"/>
          <w:b w:val="0"/>
          <w:noProof/>
          <w:snapToGrid/>
          <w:sz w:val="22"/>
          <w:szCs w:val="22"/>
          <w:lang w:val="ro-RO" w:eastAsia="en-US"/>
        </w:rPr>
      </w:pPr>
      <w:hyperlink w:anchor="_Toc371182329" w:history="1">
        <w:r w:rsidR="00E20CAF" w:rsidRPr="00295D5D">
          <w:rPr>
            <w:rStyle w:val="Hyperlink"/>
            <w:noProof/>
            <w:lang w:val="ro-RO"/>
          </w:rPr>
          <w:t>4</w:t>
        </w:r>
        <w:r w:rsidR="00E20CAF" w:rsidRPr="00295D5D">
          <w:rPr>
            <w:rFonts w:asciiTheme="minorHAnsi" w:eastAsiaTheme="minorEastAsia" w:hAnsiTheme="minorHAnsi" w:cstheme="minorBidi"/>
            <w:b w:val="0"/>
            <w:noProof/>
            <w:snapToGrid/>
            <w:sz w:val="22"/>
            <w:szCs w:val="22"/>
            <w:lang w:val="ro-RO" w:eastAsia="en-US"/>
          </w:rPr>
          <w:tab/>
        </w:r>
        <w:r w:rsidR="00E20CAF" w:rsidRPr="00295D5D">
          <w:rPr>
            <w:rStyle w:val="Hyperlink"/>
            <w:noProof/>
            <w:lang w:val="ro-RO"/>
          </w:rPr>
          <w:t>Teste la darea în exploatare</w:t>
        </w:r>
        <w:r w:rsidR="00E20CAF" w:rsidRPr="00295D5D">
          <w:rPr>
            <w:noProof/>
            <w:webHidden/>
            <w:lang w:val="ro-RO"/>
          </w:rPr>
          <w:tab/>
        </w:r>
        <w:r w:rsidR="00433941" w:rsidRPr="00295D5D">
          <w:rPr>
            <w:noProof/>
            <w:webHidden/>
            <w:lang w:val="ro-RO"/>
          </w:rPr>
          <w:fldChar w:fldCharType="begin"/>
        </w:r>
        <w:r w:rsidR="00E20CAF" w:rsidRPr="00295D5D">
          <w:rPr>
            <w:noProof/>
            <w:webHidden/>
            <w:lang w:val="ro-RO"/>
          </w:rPr>
          <w:instrText xml:space="preserve"> PAGEREF _Toc371182329 \h </w:instrText>
        </w:r>
        <w:r w:rsidR="00433941" w:rsidRPr="00295D5D">
          <w:rPr>
            <w:noProof/>
            <w:webHidden/>
            <w:lang w:val="ro-RO"/>
          </w:rPr>
        </w:r>
        <w:r w:rsidR="00433941" w:rsidRPr="00295D5D">
          <w:rPr>
            <w:noProof/>
            <w:webHidden/>
            <w:lang w:val="ro-RO"/>
          </w:rPr>
          <w:fldChar w:fldCharType="separate"/>
        </w:r>
        <w:r w:rsidR="00E20CAF" w:rsidRPr="00295D5D">
          <w:rPr>
            <w:noProof/>
            <w:webHidden/>
            <w:lang w:val="ro-RO"/>
          </w:rPr>
          <w:t>11</w:t>
        </w:r>
        <w:r w:rsidR="00433941" w:rsidRPr="00295D5D">
          <w:rPr>
            <w:noProof/>
            <w:webHidden/>
            <w:lang w:val="ro-RO"/>
          </w:rPr>
          <w:fldChar w:fldCharType="end"/>
        </w:r>
      </w:hyperlink>
    </w:p>
    <w:p w14:paraId="36C761AE" w14:textId="77777777" w:rsidR="00E20CAF" w:rsidRPr="00295D5D" w:rsidRDefault="00000000">
      <w:pPr>
        <w:pStyle w:val="Cuprins2"/>
        <w:rPr>
          <w:rFonts w:asciiTheme="minorHAnsi" w:eastAsiaTheme="minorEastAsia" w:hAnsiTheme="minorHAnsi" w:cstheme="minorBidi"/>
          <w:b w:val="0"/>
          <w:snapToGrid/>
          <w:sz w:val="22"/>
          <w:szCs w:val="22"/>
          <w:lang w:eastAsia="en-US"/>
        </w:rPr>
      </w:pPr>
      <w:hyperlink w:anchor="_Toc371182330" w:history="1">
        <w:r w:rsidR="00E20CAF" w:rsidRPr="00295D5D">
          <w:rPr>
            <w:rStyle w:val="Hyperlink"/>
          </w:rPr>
          <w:t>4.1</w:t>
        </w:r>
        <w:r w:rsidR="00E20CAF" w:rsidRPr="00295D5D">
          <w:rPr>
            <w:rFonts w:asciiTheme="minorHAnsi" w:eastAsiaTheme="minorEastAsia" w:hAnsiTheme="minorHAnsi" w:cstheme="minorBidi"/>
            <w:b w:val="0"/>
            <w:snapToGrid/>
            <w:sz w:val="22"/>
            <w:szCs w:val="22"/>
            <w:lang w:eastAsia="en-US"/>
          </w:rPr>
          <w:tab/>
        </w:r>
        <w:r w:rsidR="00E20CAF" w:rsidRPr="00295D5D">
          <w:rPr>
            <w:rStyle w:val="Hyperlink"/>
          </w:rPr>
          <w:t>Generalităţi</w:t>
        </w:r>
        <w:r w:rsidR="00E20CAF" w:rsidRPr="00295D5D">
          <w:rPr>
            <w:webHidden/>
          </w:rPr>
          <w:tab/>
        </w:r>
        <w:r w:rsidR="00433941" w:rsidRPr="00295D5D">
          <w:rPr>
            <w:webHidden/>
          </w:rPr>
          <w:fldChar w:fldCharType="begin"/>
        </w:r>
        <w:r w:rsidR="00E20CAF" w:rsidRPr="00295D5D">
          <w:rPr>
            <w:webHidden/>
          </w:rPr>
          <w:instrText xml:space="preserve"> PAGEREF _Toc371182330 \h </w:instrText>
        </w:r>
        <w:r w:rsidR="00433941" w:rsidRPr="00295D5D">
          <w:rPr>
            <w:webHidden/>
          </w:rPr>
        </w:r>
        <w:r w:rsidR="00433941" w:rsidRPr="00295D5D">
          <w:rPr>
            <w:webHidden/>
          </w:rPr>
          <w:fldChar w:fldCharType="separate"/>
        </w:r>
        <w:r w:rsidR="00E20CAF" w:rsidRPr="00295D5D">
          <w:rPr>
            <w:webHidden/>
          </w:rPr>
          <w:t>11</w:t>
        </w:r>
        <w:r w:rsidR="00433941" w:rsidRPr="00295D5D">
          <w:rPr>
            <w:webHidden/>
          </w:rPr>
          <w:fldChar w:fldCharType="end"/>
        </w:r>
      </w:hyperlink>
    </w:p>
    <w:p w14:paraId="19FB32E5" w14:textId="77777777" w:rsidR="00E20CAF" w:rsidRPr="00295D5D" w:rsidRDefault="00000000">
      <w:pPr>
        <w:pStyle w:val="Cuprins2"/>
        <w:rPr>
          <w:rFonts w:asciiTheme="minorHAnsi" w:eastAsiaTheme="minorEastAsia" w:hAnsiTheme="minorHAnsi" w:cstheme="minorBidi"/>
          <w:b w:val="0"/>
          <w:snapToGrid/>
          <w:sz w:val="22"/>
          <w:szCs w:val="22"/>
          <w:lang w:eastAsia="en-US"/>
        </w:rPr>
      </w:pPr>
      <w:hyperlink w:anchor="_Toc371182331" w:history="1">
        <w:r w:rsidR="00E20CAF" w:rsidRPr="00295D5D">
          <w:rPr>
            <w:rStyle w:val="Hyperlink"/>
          </w:rPr>
          <w:t>4.2</w:t>
        </w:r>
        <w:r w:rsidR="00E20CAF" w:rsidRPr="00295D5D">
          <w:rPr>
            <w:rFonts w:asciiTheme="minorHAnsi" w:eastAsiaTheme="minorEastAsia" w:hAnsiTheme="minorHAnsi" w:cstheme="minorBidi"/>
            <w:b w:val="0"/>
            <w:snapToGrid/>
            <w:sz w:val="22"/>
            <w:szCs w:val="22"/>
            <w:lang w:eastAsia="en-US"/>
          </w:rPr>
          <w:tab/>
        </w:r>
        <w:r w:rsidR="00E20CAF" w:rsidRPr="00295D5D">
          <w:rPr>
            <w:rStyle w:val="Hyperlink"/>
          </w:rPr>
          <w:t>Cerinţe de testare specifice</w:t>
        </w:r>
        <w:r w:rsidR="00E20CAF" w:rsidRPr="00295D5D">
          <w:rPr>
            <w:webHidden/>
          </w:rPr>
          <w:tab/>
        </w:r>
        <w:r w:rsidR="00433941" w:rsidRPr="00295D5D">
          <w:rPr>
            <w:webHidden/>
          </w:rPr>
          <w:fldChar w:fldCharType="begin"/>
        </w:r>
        <w:r w:rsidR="00E20CAF" w:rsidRPr="00295D5D">
          <w:rPr>
            <w:webHidden/>
          </w:rPr>
          <w:instrText xml:space="preserve"> PAGEREF _Toc371182331 \h </w:instrText>
        </w:r>
        <w:r w:rsidR="00433941" w:rsidRPr="00295D5D">
          <w:rPr>
            <w:webHidden/>
          </w:rPr>
        </w:r>
        <w:r w:rsidR="00433941" w:rsidRPr="00295D5D">
          <w:rPr>
            <w:webHidden/>
          </w:rPr>
          <w:fldChar w:fldCharType="separate"/>
        </w:r>
        <w:r w:rsidR="00E20CAF" w:rsidRPr="00295D5D">
          <w:rPr>
            <w:webHidden/>
          </w:rPr>
          <w:t>11</w:t>
        </w:r>
        <w:r w:rsidR="00433941" w:rsidRPr="00295D5D">
          <w:rPr>
            <w:webHidden/>
          </w:rPr>
          <w:fldChar w:fldCharType="end"/>
        </w:r>
      </w:hyperlink>
    </w:p>
    <w:p w14:paraId="54DC3722" w14:textId="77777777" w:rsidR="00E20CAF" w:rsidRPr="00295D5D" w:rsidRDefault="00000000">
      <w:pPr>
        <w:pStyle w:val="Cuprins3"/>
        <w:rPr>
          <w:rFonts w:asciiTheme="minorHAnsi" w:eastAsiaTheme="minorEastAsia" w:hAnsiTheme="minorHAnsi" w:cstheme="minorBidi"/>
          <w:snapToGrid/>
          <w:sz w:val="22"/>
          <w:szCs w:val="22"/>
          <w:lang w:eastAsia="en-US"/>
        </w:rPr>
      </w:pPr>
      <w:hyperlink w:anchor="_Toc371182332" w:history="1">
        <w:r w:rsidR="00E20CAF" w:rsidRPr="00295D5D">
          <w:rPr>
            <w:rStyle w:val="Hyperlink"/>
          </w:rPr>
          <w:t>4.2.1</w:t>
        </w:r>
        <w:r w:rsidR="00E20CAF" w:rsidRPr="00295D5D">
          <w:rPr>
            <w:rFonts w:asciiTheme="minorHAnsi" w:eastAsiaTheme="minorEastAsia" w:hAnsiTheme="minorHAnsi" w:cstheme="minorBidi"/>
            <w:snapToGrid/>
            <w:sz w:val="22"/>
            <w:szCs w:val="22"/>
            <w:lang w:eastAsia="en-US"/>
          </w:rPr>
          <w:tab/>
        </w:r>
        <w:r w:rsidR="00E20CAF" w:rsidRPr="00295D5D">
          <w:rPr>
            <w:rStyle w:val="Hyperlink"/>
          </w:rPr>
          <w:t>Teste hidraulice</w:t>
        </w:r>
        <w:r w:rsidR="00E20CAF" w:rsidRPr="00295D5D">
          <w:rPr>
            <w:webHidden/>
          </w:rPr>
          <w:tab/>
        </w:r>
        <w:r w:rsidR="00433941" w:rsidRPr="00295D5D">
          <w:rPr>
            <w:webHidden/>
          </w:rPr>
          <w:fldChar w:fldCharType="begin"/>
        </w:r>
        <w:r w:rsidR="00E20CAF" w:rsidRPr="00295D5D">
          <w:rPr>
            <w:webHidden/>
          </w:rPr>
          <w:instrText xml:space="preserve"> PAGEREF _Toc371182332 \h </w:instrText>
        </w:r>
        <w:r w:rsidR="00433941" w:rsidRPr="00295D5D">
          <w:rPr>
            <w:webHidden/>
          </w:rPr>
        </w:r>
        <w:r w:rsidR="00433941" w:rsidRPr="00295D5D">
          <w:rPr>
            <w:webHidden/>
          </w:rPr>
          <w:fldChar w:fldCharType="separate"/>
        </w:r>
        <w:r w:rsidR="00E20CAF" w:rsidRPr="00295D5D">
          <w:rPr>
            <w:webHidden/>
          </w:rPr>
          <w:t>11</w:t>
        </w:r>
        <w:r w:rsidR="00433941" w:rsidRPr="00295D5D">
          <w:rPr>
            <w:webHidden/>
          </w:rPr>
          <w:fldChar w:fldCharType="end"/>
        </w:r>
      </w:hyperlink>
    </w:p>
    <w:p w14:paraId="1F3BF92E" w14:textId="77777777" w:rsidR="00E20CAF" w:rsidRPr="00295D5D" w:rsidRDefault="00000000">
      <w:pPr>
        <w:pStyle w:val="Cuprins3"/>
        <w:rPr>
          <w:rFonts w:asciiTheme="minorHAnsi" w:eastAsiaTheme="minorEastAsia" w:hAnsiTheme="minorHAnsi" w:cstheme="minorBidi"/>
          <w:snapToGrid/>
          <w:sz w:val="22"/>
          <w:szCs w:val="22"/>
          <w:lang w:eastAsia="en-US"/>
        </w:rPr>
      </w:pPr>
      <w:hyperlink w:anchor="_Toc371182333" w:history="1">
        <w:r w:rsidR="00E20CAF" w:rsidRPr="00295D5D">
          <w:rPr>
            <w:rStyle w:val="Hyperlink"/>
          </w:rPr>
          <w:t>4.2.2</w:t>
        </w:r>
        <w:r w:rsidR="00E20CAF" w:rsidRPr="00295D5D">
          <w:rPr>
            <w:rFonts w:asciiTheme="minorHAnsi" w:eastAsiaTheme="minorEastAsia" w:hAnsiTheme="minorHAnsi" w:cstheme="minorBidi"/>
            <w:snapToGrid/>
            <w:sz w:val="22"/>
            <w:szCs w:val="22"/>
            <w:lang w:eastAsia="en-US"/>
          </w:rPr>
          <w:tab/>
        </w:r>
        <w:r w:rsidR="00E20CAF" w:rsidRPr="00295D5D">
          <w:rPr>
            <w:rStyle w:val="Hyperlink"/>
          </w:rPr>
          <w:t>Echipamentele de filtrare (inclusiv Cărbune Activ Granular)</w:t>
        </w:r>
        <w:r w:rsidR="00E20CAF" w:rsidRPr="00295D5D">
          <w:rPr>
            <w:webHidden/>
          </w:rPr>
          <w:tab/>
        </w:r>
        <w:r w:rsidR="00433941" w:rsidRPr="00295D5D">
          <w:rPr>
            <w:webHidden/>
          </w:rPr>
          <w:fldChar w:fldCharType="begin"/>
        </w:r>
        <w:r w:rsidR="00E20CAF" w:rsidRPr="00295D5D">
          <w:rPr>
            <w:webHidden/>
          </w:rPr>
          <w:instrText xml:space="preserve"> PAGEREF _Toc371182333 \h </w:instrText>
        </w:r>
        <w:r w:rsidR="00433941" w:rsidRPr="00295D5D">
          <w:rPr>
            <w:webHidden/>
          </w:rPr>
        </w:r>
        <w:r w:rsidR="00433941" w:rsidRPr="00295D5D">
          <w:rPr>
            <w:webHidden/>
          </w:rPr>
          <w:fldChar w:fldCharType="separate"/>
        </w:r>
        <w:r w:rsidR="00E20CAF" w:rsidRPr="00295D5D">
          <w:rPr>
            <w:webHidden/>
          </w:rPr>
          <w:t>11</w:t>
        </w:r>
        <w:r w:rsidR="00433941" w:rsidRPr="00295D5D">
          <w:rPr>
            <w:webHidden/>
          </w:rPr>
          <w:fldChar w:fldCharType="end"/>
        </w:r>
      </w:hyperlink>
    </w:p>
    <w:p w14:paraId="5AD32DC7" w14:textId="77777777" w:rsidR="00E20CAF" w:rsidRPr="00295D5D" w:rsidRDefault="00000000">
      <w:pPr>
        <w:pStyle w:val="Cuprins3"/>
        <w:rPr>
          <w:rFonts w:asciiTheme="minorHAnsi" w:eastAsiaTheme="minorEastAsia" w:hAnsiTheme="minorHAnsi" w:cstheme="minorBidi"/>
          <w:snapToGrid/>
          <w:sz w:val="22"/>
          <w:szCs w:val="22"/>
          <w:lang w:eastAsia="en-US"/>
        </w:rPr>
      </w:pPr>
      <w:hyperlink w:anchor="_Toc371182334" w:history="1">
        <w:r w:rsidR="00E20CAF" w:rsidRPr="00295D5D">
          <w:rPr>
            <w:rStyle w:val="Hyperlink"/>
          </w:rPr>
          <w:t>4.2.3</w:t>
        </w:r>
        <w:r w:rsidR="00E20CAF" w:rsidRPr="00295D5D">
          <w:rPr>
            <w:rFonts w:asciiTheme="minorHAnsi" w:eastAsiaTheme="minorEastAsia" w:hAnsiTheme="minorHAnsi" w:cstheme="minorBidi"/>
            <w:snapToGrid/>
            <w:sz w:val="22"/>
            <w:szCs w:val="22"/>
            <w:lang w:eastAsia="en-US"/>
          </w:rPr>
          <w:tab/>
        </w:r>
        <w:r w:rsidR="00E20CAF" w:rsidRPr="00295D5D">
          <w:rPr>
            <w:rStyle w:val="Hyperlink"/>
          </w:rPr>
          <w:t>Măsurarea volumului şi a masei</w:t>
        </w:r>
        <w:r w:rsidR="00E20CAF" w:rsidRPr="00295D5D">
          <w:rPr>
            <w:webHidden/>
          </w:rPr>
          <w:tab/>
        </w:r>
        <w:r w:rsidR="00433941" w:rsidRPr="00295D5D">
          <w:rPr>
            <w:webHidden/>
          </w:rPr>
          <w:fldChar w:fldCharType="begin"/>
        </w:r>
        <w:r w:rsidR="00E20CAF" w:rsidRPr="00295D5D">
          <w:rPr>
            <w:webHidden/>
          </w:rPr>
          <w:instrText xml:space="preserve"> PAGEREF _Toc371182334 \h </w:instrText>
        </w:r>
        <w:r w:rsidR="00433941" w:rsidRPr="00295D5D">
          <w:rPr>
            <w:webHidden/>
          </w:rPr>
        </w:r>
        <w:r w:rsidR="00433941" w:rsidRPr="00295D5D">
          <w:rPr>
            <w:webHidden/>
          </w:rPr>
          <w:fldChar w:fldCharType="separate"/>
        </w:r>
        <w:r w:rsidR="00E20CAF" w:rsidRPr="00295D5D">
          <w:rPr>
            <w:webHidden/>
          </w:rPr>
          <w:t>11</w:t>
        </w:r>
        <w:r w:rsidR="00433941" w:rsidRPr="00295D5D">
          <w:rPr>
            <w:webHidden/>
          </w:rPr>
          <w:fldChar w:fldCharType="end"/>
        </w:r>
      </w:hyperlink>
    </w:p>
    <w:p w14:paraId="729023DA" w14:textId="77777777" w:rsidR="00E20CAF" w:rsidRPr="00295D5D" w:rsidRDefault="00000000">
      <w:pPr>
        <w:pStyle w:val="Cuprins3"/>
        <w:rPr>
          <w:rFonts w:asciiTheme="minorHAnsi" w:eastAsiaTheme="minorEastAsia" w:hAnsiTheme="minorHAnsi" w:cstheme="minorBidi"/>
          <w:snapToGrid/>
          <w:sz w:val="22"/>
          <w:szCs w:val="22"/>
          <w:lang w:eastAsia="en-US"/>
        </w:rPr>
      </w:pPr>
      <w:hyperlink w:anchor="_Toc371182335" w:history="1">
        <w:r w:rsidR="00E20CAF" w:rsidRPr="00295D5D">
          <w:rPr>
            <w:rStyle w:val="Hyperlink"/>
          </w:rPr>
          <w:t>4.2.4</w:t>
        </w:r>
        <w:r w:rsidR="00E20CAF" w:rsidRPr="00295D5D">
          <w:rPr>
            <w:rFonts w:asciiTheme="minorHAnsi" w:eastAsiaTheme="minorEastAsia" w:hAnsiTheme="minorHAnsi" w:cstheme="minorBidi"/>
            <w:snapToGrid/>
            <w:sz w:val="22"/>
            <w:szCs w:val="22"/>
            <w:lang w:eastAsia="en-US"/>
          </w:rPr>
          <w:tab/>
        </w:r>
        <w:r w:rsidR="00E20CAF" w:rsidRPr="00295D5D">
          <w:rPr>
            <w:rStyle w:val="Hyperlink"/>
          </w:rPr>
          <w:t>Mixere (inclusiv mixere clasice)</w:t>
        </w:r>
        <w:r w:rsidR="00E20CAF" w:rsidRPr="00295D5D">
          <w:rPr>
            <w:webHidden/>
          </w:rPr>
          <w:tab/>
        </w:r>
        <w:r w:rsidR="00433941" w:rsidRPr="00295D5D">
          <w:rPr>
            <w:webHidden/>
          </w:rPr>
          <w:fldChar w:fldCharType="begin"/>
        </w:r>
        <w:r w:rsidR="00E20CAF" w:rsidRPr="00295D5D">
          <w:rPr>
            <w:webHidden/>
          </w:rPr>
          <w:instrText xml:space="preserve"> PAGEREF _Toc371182335 \h </w:instrText>
        </w:r>
        <w:r w:rsidR="00433941" w:rsidRPr="00295D5D">
          <w:rPr>
            <w:webHidden/>
          </w:rPr>
        </w:r>
        <w:r w:rsidR="00433941" w:rsidRPr="00295D5D">
          <w:rPr>
            <w:webHidden/>
          </w:rPr>
          <w:fldChar w:fldCharType="separate"/>
        </w:r>
        <w:r w:rsidR="00E20CAF" w:rsidRPr="00295D5D">
          <w:rPr>
            <w:webHidden/>
          </w:rPr>
          <w:t>11</w:t>
        </w:r>
        <w:r w:rsidR="00433941" w:rsidRPr="00295D5D">
          <w:rPr>
            <w:webHidden/>
          </w:rPr>
          <w:fldChar w:fldCharType="end"/>
        </w:r>
      </w:hyperlink>
    </w:p>
    <w:p w14:paraId="1EBC4601" w14:textId="77777777" w:rsidR="00E20CAF" w:rsidRPr="00295D5D" w:rsidRDefault="00000000">
      <w:pPr>
        <w:pStyle w:val="Cuprins3"/>
        <w:rPr>
          <w:rFonts w:asciiTheme="minorHAnsi" w:eastAsiaTheme="minorEastAsia" w:hAnsiTheme="minorHAnsi" w:cstheme="minorBidi"/>
          <w:snapToGrid/>
          <w:sz w:val="22"/>
          <w:szCs w:val="22"/>
          <w:lang w:eastAsia="en-US"/>
        </w:rPr>
      </w:pPr>
      <w:hyperlink w:anchor="_Toc371182336" w:history="1">
        <w:r w:rsidR="00E20CAF" w:rsidRPr="00295D5D">
          <w:rPr>
            <w:rStyle w:val="Hyperlink"/>
          </w:rPr>
          <w:t>4.2.5</w:t>
        </w:r>
        <w:r w:rsidR="00E20CAF" w:rsidRPr="00295D5D">
          <w:rPr>
            <w:rFonts w:asciiTheme="minorHAnsi" w:eastAsiaTheme="minorEastAsia" w:hAnsiTheme="minorHAnsi" w:cstheme="minorBidi"/>
            <w:snapToGrid/>
            <w:sz w:val="22"/>
            <w:szCs w:val="22"/>
            <w:lang w:eastAsia="en-US"/>
          </w:rPr>
          <w:tab/>
        </w:r>
        <w:r w:rsidR="00E20CAF" w:rsidRPr="00295D5D">
          <w:rPr>
            <w:rStyle w:val="Hyperlink"/>
          </w:rPr>
          <w:t>Statie tratare</w:t>
        </w:r>
        <w:r w:rsidR="00E20CAF" w:rsidRPr="00295D5D">
          <w:rPr>
            <w:webHidden/>
          </w:rPr>
          <w:tab/>
        </w:r>
        <w:r w:rsidR="00433941" w:rsidRPr="00295D5D">
          <w:rPr>
            <w:webHidden/>
          </w:rPr>
          <w:fldChar w:fldCharType="begin"/>
        </w:r>
        <w:r w:rsidR="00E20CAF" w:rsidRPr="00295D5D">
          <w:rPr>
            <w:webHidden/>
          </w:rPr>
          <w:instrText xml:space="preserve"> PAGEREF _Toc371182336 \h </w:instrText>
        </w:r>
        <w:r w:rsidR="00433941" w:rsidRPr="00295D5D">
          <w:rPr>
            <w:webHidden/>
          </w:rPr>
        </w:r>
        <w:r w:rsidR="00433941" w:rsidRPr="00295D5D">
          <w:rPr>
            <w:webHidden/>
          </w:rPr>
          <w:fldChar w:fldCharType="separate"/>
        </w:r>
        <w:r w:rsidR="00E20CAF" w:rsidRPr="00295D5D">
          <w:rPr>
            <w:webHidden/>
          </w:rPr>
          <w:t>12</w:t>
        </w:r>
        <w:r w:rsidR="00433941" w:rsidRPr="00295D5D">
          <w:rPr>
            <w:webHidden/>
          </w:rPr>
          <w:fldChar w:fldCharType="end"/>
        </w:r>
      </w:hyperlink>
    </w:p>
    <w:p w14:paraId="37D645BE" w14:textId="77777777" w:rsidR="00E20CAF" w:rsidRPr="00295D5D" w:rsidRDefault="00000000">
      <w:pPr>
        <w:pStyle w:val="Cuprins3"/>
        <w:rPr>
          <w:rFonts w:asciiTheme="minorHAnsi" w:eastAsiaTheme="minorEastAsia" w:hAnsiTheme="minorHAnsi" w:cstheme="minorBidi"/>
          <w:snapToGrid/>
          <w:sz w:val="22"/>
          <w:szCs w:val="22"/>
          <w:lang w:eastAsia="en-US"/>
        </w:rPr>
      </w:pPr>
      <w:hyperlink w:anchor="_Toc371182337" w:history="1">
        <w:r w:rsidR="00E20CAF" w:rsidRPr="00295D5D">
          <w:rPr>
            <w:rStyle w:val="Hyperlink"/>
          </w:rPr>
          <w:t>4.2.6</w:t>
        </w:r>
        <w:r w:rsidR="00E20CAF" w:rsidRPr="00295D5D">
          <w:rPr>
            <w:rFonts w:asciiTheme="minorHAnsi" w:eastAsiaTheme="minorEastAsia" w:hAnsiTheme="minorHAnsi" w:cstheme="minorBidi"/>
            <w:snapToGrid/>
            <w:sz w:val="22"/>
            <w:szCs w:val="22"/>
            <w:lang w:eastAsia="en-US"/>
          </w:rPr>
          <w:tab/>
        </w:r>
        <w:r w:rsidR="00E20CAF" w:rsidRPr="00295D5D">
          <w:rPr>
            <w:rStyle w:val="Hyperlink"/>
          </w:rPr>
          <w:t>Echipamente electrice</w:t>
        </w:r>
        <w:r w:rsidR="00E20CAF" w:rsidRPr="00295D5D">
          <w:rPr>
            <w:webHidden/>
          </w:rPr>
          <w:tab/>
        </w:r>
        <w:r w:rsidR="00433941" w:rsidRPr="00295D5D">
          <w:rPr>
            <w:webHidden/>
          </w:rPr>
          <w:fldChar w:fldCharType="begin"/>
        </w:r>
        <w:r w:rsidR="00E20CAF" w:rsidRPr="00295D5D">
          <w:rPr>
            <w:webHidden/>
          </w:rPr>
          <w:instrText xml:space="preserve"> PAGEREF _Toc371182337 \h </w:instrText>
        </w:r>
        <w:r w:rsidR="00433941" w:rsidRPr="00295D5D">
          <w:rPr>
            <w:webHidden/>
          </w:rPr>
        </w:r>
        <w:r w:rsidR="00433941" w:rsidRPr="00295D5D">
          <w:rPr>
            <w:webHidden/>
          </w:rPr>
          <w:fldChar w:fldCharType="separate"/>
        </w:r>
        <w:r w:rsidR="00E20CAF" w:rsidRPr="00295D5D">
          <w:rPr>
            <w:webHidden/>
          </w:rPr>
          <w:t>12</w:t>
        </w:r>
        <w:r w:rsidR="00433941" w:rsidRPr="00295D5D">
          <w:rPr>
            <w:webHidden/>
          </w:rPr>
          <w:fldChar w:fldCharType="end"/>
        </w:r>
      </w:hyperlink>
    </w:p>
    <w:p w14:paraId="323E5866" w14:textId="77777777" w:rsidR="00E20CAF" w:rsidRPr="00295D5D" w:rsidRDefault="00000000">
      <w:pPr>
        <w:pStyle w:val="Cuprins1"/>
        <w:rPr>
          <w:rFonts w:asciiTheme="minorHAnsi" w:eastAsiaTheme="minorEastAsia" w:hAnsiTheme="minorHAnsi" w:cstheme="minorBidi"/>
          <w:b w:val="0"/>
          <w:noProof/>
          <w:snapToGrid/>
          <w:sz w:val="22"/>
          <w:szCs w:val="22"/>
          <w:lang w:val="ro-RO" w:eastAsia="en-US"/>
        </w:rPr>
      </w:pPr>
      <w:hyperlink w:anchor="_Toc371182338" w:history="1">
        <w:r w:rsidR="00E20CAF" w:rsidRPr="00295D5D">
          <w:rPr>
            <w:rStyle w:val="Hyperlink"/>
            <w:noProof/>
            <w:lang w:val="ro-RO"/>
          </w:rPr>
          <w:t>5</w:t>
        </w:r>
        <w:r w:rsidR="00E20CAF" w:rsidRPr="00295D5D">
          <w:rPr>
            <w:rFonts w:asciiTheme="minorHAnsi" w:eastAsiaTheme="minorEastAsia" w:hAnsiTheme="minorHAnsi" w:cstheme="minorBidi"/>
            <w:b w:val="0"/>
            <w:noProof/>
            <w:snapToGrid/>
            <w:sz w:val="22"/>
            <w:szCs w:val="22"/>
            <w:lang w:val="ro-RO" w:eastAsia="en-US"/>
          </w:rPr>
          <w:tab/>
        </w:r>
        <w:r w:rsidR="00E20CAF" w:rsidRPr="00295D5D">
          <w:rPr>
            <w:rStyle w:val="Hyperlink"/>
            <w:noProof/>
            <w:lang w:val="ro-RO"/>
          </w:rPr>
          <w:t>Teste funcţionale</w:t>
        </w:r>
        <w:r w:rsidR="00E20CAF" w:rsidRPr="00295D5D">
          <w:rPr>
            <w:noProof/>
            <w:webHidden/>
            <w:lang w:val="ro-RO"/>
          </w:rPr>
          <w:tab/>
        </w:r>
        <w:r w:rsidR="00433941" w:rsidRPr="00295D5D">
          <w:rPr>
            <w:noProof/>
            <w:webHidden/>
            <w:lang w:val="ro-RO"/>
          </w:rPr>
          <w:fldChar w:fldCharType="begin"/>
        </w:r>
        <w:r w:rsidR="00E20CAF" w:rsidRPr="00295D5D">
          <w:rPr>
            <w:noProof/>
            <w:webHidden/>
            <w:lang w:val="ro-RO"/>
          </w:rPr>
          <w:instrText xml:space="preserve"> PAGEREF _Toc371182338 \h </w:instrText>
        </w:r>
        <w:r w:rsidR="00433941" w:rsidRPr="00295D5D">
          <w:rPr>
            <w:noProof/>
            <w:webHidden/>
            <w:lang w:val="ro-RO"/>
          </w:rPr>
        </w:r>
        <w:r w:rsidR="00433941" w:rsidRPr="00295D5D">
          <w:rPr>
            <w:noProof/>
            <w:webHidden/>
            <w:lang w:val="ro-RO"/>
          </w:rPr>
          <w:fldChar w:fldCharType="separate"/>
        </w:r>
        <w:r w:rsidR="00E20CAF" w:rsidRPr="00295D5D">
          <w:rPr>
            <w:noProof/>
            <w:webHidden/>
            <w:lang w:val="ro-RO"/>
          </w:rPr>
          <w:t>13</w:t>
        </w:r>
        <w:r w:rsidR="00433941" w:rsidRPr="00295D5D">
          <w:rPr>
            <w:noProof/>
            <w:webHidden/>
            <w:lang w:val="ro-RO"/>
          </w:rPr>
          <w:fldChar w:fldCharType="end"/>
        </w:r>
      </w:hyperlink>
    </w:p>
    <w:p w14:paraId="1CD21ABF" w14:textId="77777777" w:rsidR="00E20CAF" w:rsidRPr="00295D5D" w:rsidRDefault="00000000">
      <w:pPr>
        <w:pStyle w:val="Cuprins2"/>
        <w:rPr>
          <w:rFonts w:asciiTheme="minorHAnsi" w:eastAsiaTheme="minorEastAsia" w:hAnsiTheme="minorHAnsi" w:cstheme="minorBidi"/>
          <w:b w:val="0"/>
          <w:snapToGrid/>
          <w:sz w:val="22"/>
          <w:szCs w:val="22"/>
          <w:lang w:eastAsia="en-US"/>
        </w:rPr>
      </w:pPr>
      <w:hyperlink w:anchor="_Toc371182339" w:history="1">
        <w:r w:rsidR="00E20CAF" w:rsidRPr="00295D5D">
          <w:rPr>
            <w:rStyle w:val="Hyperlink"/>
          </w:rPr>
          <w:t>5.1</w:t>
        </w:r>
        <w:r w:rsidR="00E20CAF" w:rsidRPr="00295D5D">
          <w:rPr>
            <w:rFonts w:asciiTheme="minorHAnsi" w:eastAsiaTheme="minorEastAsia" w:hAnsiTheme="minorHAnsi" w:cstheme="minorBidi"/>
            <w:b w:val="0"/>
            <w:snapToGrid/>
            <w:sz w:val="22"/>
            <w:szCs w:val="22"/>
            <w:lang w:eastAsia="en-US"/>
          </w:rPr>
          <w:tab/>
        </w:r>
        <w:r w:rsidR="00E20CAF" w:rsidRPr="00295D5D">
          <w:rPr>
            <w:rStyle w:val="Hyperlink"/>
          </w:rPr>
          <w:t>Cerinţe generale</w:t>
        </w:r>
        <w:r w:rsidR="00E20CAF" w:rsidRPr="00295D5D">
          <w:rPr>
            <w:webHidden/>
          </w:rPr>
          <w:tab/>
        </w:r>
        <w:r w:rsidR="00433941" w:rsidRPr="00295D5D">
          <w:rPr>
            <w:webHidden/>
          </w:rPr>
          <w:fldChar w:fldCharType="begin"/>
        </w:r>
        <w:r w:rsidR="00E20CAF" w:rsidRPr="00295D5D">
          <w:rPr>
            <w:webHidden/>
          </w:rPr>
          <w:instrText xml:space="preserve"> PAGEREF _Toc371182339 \h </w:instrText>
        </w:r>
        <w:r w:rsidR="00433941" w:rsidRPr="00295D5D">
          <w:rPr>
            <w:webHidden/>
          </w:rPr>
        </w:r>
        <w:r w:rsidR="00433941" w:rsidRPr="00295D5D">
          <w:rPr>
            <w:webHidden/>
          </w:rPr>
          <w:fldChar w:fldCharType="separate"/>
        </w:r>
        <w:r w:rsidR="00E20CAF" w:rsidRPr="00295D5D">
          <w:rPr>
            <w:webHidden/>
          </w:rPr>
          <w:t>13</w:t>
        </w:r>
        <w:r w:rsidR="00433941" w:rsidRPr="00295D5D">
          <w:rPr>
            <w:webHidden/>
          </w:rPr>
          <w:fldChar w:fldCharType="end"/>
        </w:r>
      </w:hyperlink>
    </w:p>
    <w:p w14:paraId="4358D51F" w14:textId="77777777" w:rsidR="00E20CAF" w:rsidRPr="00295D5D" w:rsidRDefault="00000000">
      <w:pPr>
        <w:pStyle w:val="Cuprins3"/>
        <w:rPr>
          <w:rFonts w:asciiTheme="minorHAnsi" w:eastAsiaTheme="minorEastAsia" w:hAnsiTheme="minorHAnsi" w:cstheme="minorBidi"/>
          <w:snapToGrid/>
          <w:sz w:val="22"/>
          <w:szCs w:val="22"/>
          <w:lang w:eastAsia="en-US"/>
        </w:rPr>
      </w:pPr>
      <w:hyperlink w:anchor="_Toc371182340" w:history="1">
        <w:r w:rsidR="00E20CAF" w:rsidRPr="00295D5D">
          <w:rPr>
            <w:rStyle w:val="Hyperlink"/>
          </w:rPr>
          <w:t>5.1.1</w:t>
        </w:r>
        <w:r w:rsidR="00E20CAF" w:rsidRPr="00295D5D">
          <w:rPr>
            <w:rFonts w:asciiTheme="minorHAnsi" w:eastAsiaTheme="minorEastAsia" w:hAnsiTheme="minorHAnsi" w:cstheme="minorBidi"/>
            <w:snapToGrid/>
            <w:sz w:val="22"/>
            <w:szCs w:val="22"/>
            <w:lang w:eastAsia="en-US"/>
          </w:rPr>
          <w:tab/>
        </w:r>
        <w:r w:rsidR="00E20CAF" w:rsidRPr="00295D5D">
          <w:rPr>
            <w:rStyle w:val="Hyperlink"/>
          </w:rPr>
          <w:t>Introducere</w:t>
        </w:r>
        <w:r w:rsidR="00E20CAF" w:rsidRPr="00295D5D">
          <w:rPr>
            <w:webHidden/>
          </w:rPr>
          <w:tab/>
        </w:r>
        <w:r w:rsidR="00433941" w:rsidRPr="00295D5D">
          <w:rPr>
            <w:webHidden/>
          </w:rPr>
          <w:fldChar w:fldCharType="begin"/>
        </w:r>
        <w:r w:rsidR="00E20CAF" w:rsidRPr="00295D5D">
          <w:rPr>
            <w:webHidden/>
          </w:rPr>
          <w:instrText xml:space="preserve"> PAGEREF _Toc371182340 \h </w:instrText>
        </w:r>
        <w:r w:rsidR="00433941" w:rsidRPr="00295D5D">
          <w:rPr>
            <w:webHidden/>
          </w:rPr>
        </w:r>
        <w:r w:rsidR="00433941" w:rsidRPr="00295D5D">
          <w:rPr>
            <w:webHidden/>
          </w:rPr>
          <w:fldChar w:fldCharType="separate"/>
        </w:r>
        <w:r w:rsidR="00E20CAF" w:rsidRPr="00295D5D">
          <w:rPr>
            <w:webHidden/>
          </w:rPr>
          <w:t>13</w:t>
        </w:r>
        <w:r w:rsidR="00433941" w:rsidRPr="00295D5D">
          <w:rPr>
            <w:webHidden/>
          </w:rPr>
          <w:fldChar w:fldCharType="end"/>
        </w:r>
      </w:hyperlink>
    </w:p>
    <w:p w14:paraId="41F4E7E5" w14:textId="77777777" w:rsidR="00E20CAF" w:rsidRPr="00295D5D" w:rsidRDefault="00000000">
      <w:pPr>
        <w:pStyle w:val="Cuprins3"/>
        <w:rPr>
          <w:rFonts w:asciiTheme="minorHAnsi" w:eastAsiaTheme="minorEastAsia" w:hAnsiTheme="minorHAnsi" w:cstheme="minorBidi"/>
          <w:snapToGrid/>
          <w:sz w:val="22"/>
          <w:szCs w:val="22"/>
          <w:lang w:eastAsia="en-US"/>
        </w:rPr>
      </w:pPr>
      <w:hyperlink w:anchor="_Toc371182341" w:history="1">
        <w:r w:rsidR="00E20CAF" w:rsidRPr="00295D5D">
          <w:rPr>
            <w:rStyle w:val="Hyperlink"/>
          </w:rPr>
          <w:t>5.1.2</w:t>
        </w:r>
        <w:r w:rsidR="00E20CAF" w:rsidRPr="00295D5D">
          <w:rPr>
            <w:rFonts w:asciiTheme="minorHAnsi" w:eastAsiaTheme="minorEastAsia" w:hAnsiTheme="minorHAnsi" w:cstheme="minorBidi"/>
            <w:snapToGrid/>
            <w:sz w:val="22"/>
            <w:szCs w:val="22"/>
            <w:lang w:eastAsia="en-US"/>
          </w:rPr>
          <w:tab/>
        </w:r>
        <w:r w:rsidR="00E20CAF" w:rsidRPr="00295D5D">
          <w:rPr>
            <w:rStyle w:val="Hyperlink"/>
          </w:rPr>
          <w:t>Planul de testare funcţională</w:t>
        </w:r>
        <w:r w:rsidR="00E20CAF" w:rsidRPr="00295D5D">
          <w:rPr>
            <w:webHidden/>
          </w:rPr>
          <w:tab/>
        </w:r>
        <w:r w:rsidR="00433941" w:rsidRPr="00295D5D">
          <w:rPr>
            <w:webHidden/>
          </w:rPr>
          <w:fldChar w:fldCharType="begin"/>
        </w:r>
        <w:r w:rsidR="00E20CAF" w:rsidRPr="00295D5D">
          <w:rPr>
            <w:webHidden/>
          </w:rPr>
          <w:instrText xml:space="preserve"> PAGEREF _Toc371182341 \h </w:instrText>
        </w:r>
        <w:r w:rsidR="00433941" w:rsidRPr="00295D5D">
          <w:rPr>
            <w:webHidden/>
          </w:rPr>
        </w:r>
        <w:r w:rsidR="00433941" w:rsidRPr="00295D5D">
          <w:rPr>
            <w:webHidden/>
          </w:rPr>
          <w:fldChar w:fldCharType="separate"/>
        </w:r>
        <w:r w:rsidR="00E20CAF" w:rsidRPr="00295D5D">
          <w:rPr>
            <w:webHidden/>
          </w:rPr>
          <w:t>14</w:t>
        </w:r>
        <w:r w:rsidR="00433941" w:rsidRPr="00295D5D">
          <w:rPr>
            <w:webHidden/>
          </w:rPr>
          <w:fldChar w:fldCharType="end"/>
        </w:r>
      </w:hyperlink>
    </w:p>
    <w:p w14:paraId="6B7109AA" w14:textId="77777777" w:rsidR="00E20CAF" w:rsidRPr="00295D5D" w:rsidRDefault="00000000">
      <w:pPr>
        <w:pStyle w:val="Cuprins3"/>
        <w:rPr>
          <w:rFonts w:asciiTheme="minorHAnsi" w:eastAsiaTheme="minorEastAsia" w:hAnsiTheme="minorHAnsi" w:cstheme="minorBidi"/>
          <w:snapToGrid/>
          <w:sz w:val="22"/>
          <w:szCs w:val="22"/>
          <w:lang w:eastAsia="en-US"/>
        </w:rPr>
      </w:pPr>
      <w:hyperlink w:anchor="_Toc371182342" w:history="1">
        <w:r w:rsidR="00E20CAF" w:rsidRPr="00295D5D">
          <w:rPr>
            <w:rStyle w:val="Hyperlink"/>
          </w:rPr>
          <w:t>5.1.3</w:t>
        </w:r>
        <w:r w:rsidR="00E20CAF" w:rsidRPr="00295D5D">
          <w:rPr>
            <w:rFonts w:asciiTheme="minorHAnsi" w:eastAsiaTheme="minorEastAsia" w:hAnsiTheme="minorHAnsi" w:cstheme="minorBidi"/>
            <w:snapToGrid/>
            <w:sz w:val="22"/>
            <w:szCs w:val="22"/>
            <w:lang w:eastAsia="en-US"/>
          </w:rPr>
          <w:tab/>
        </w:r>
        <w:r w:rsidR="00E20CAF" w:rsidRPr="00295D5D">
          <w:rPr>
            <w:rStyle w:val="Hyperlink"/>
          </w:rPr>
          <w:t>Colectare de probe şi servicii de analiză</w:t>
        </w:r>
        <w:r w:rsidR="00E20CAF" w:rsidRPr="00295D5D">
          <w:rPr>
            <w:webHidden/>
          </w:rPr>
          <w:tab/>
        </w:r>
        <w:r w:rsidR="00433941" w:rsidRPr="00295D5D">
          <w:rPr>
            <w:webHidden/>
          </w:rPr>
          <w:fldChar w:fldCharType="begin"/>
        </w:r>
        <w:r w:rsidR="00E20CAF" w:rsidRPr="00295D5D">
          <w:rPr>
            <w:webHidden/>
          </w:rPr>
          <w:instrText xml:space="preserve"> PAGEREF _Toc371182342 \h </w:instrText>
        </w:r>
        <w:r w:rsidR="00433941" w:rsidRPr="00295D5D">
          <w:rPr>
            <w:webHidden/>
          </w:rPr>
        </w:r>
        <w:r w:rsidR="00433941" w:rsidRPr="00295D5D">
          <w:rPr>
            <w:webHidden/>
          </w:rPr>
          <w:fldChar w:fldCharType="separate"/>
        </w:r>
        <w:r w:rsidR="00E20CAF" w:rsidRPr="00295D5D">
          <w:rPr>
            <w:webHidden/>
          </w:rPr>
          <w:t>14</w:t>
        </w:r>
        <w:r w:rsidR="00433941" w:rsidRPr="00295D5D">
          <w:rPr>
            <w:webHidden/>
          </w:rPr>
          <w:fldChar w:fldCharType="end"/>
        </w:r>
      </w:hyperlink>
    </w:p>
    <w:p w14:paraId="6A8CB7EA" w14:textId="77777777" w:rsidR="00E20CAF" w:rsidRPr="00295D5D" w:rsidRDefault="00000000">
      <w:pPr>
        <w:pStyle w:val="Cuprins3"/>
        <w:rPr>
          <w:rFonts w:asciiTheme="minorHAnsi" w:eastAsiaTheme="minorEastAsia" w:hAnsiTheme="minorHAnsi" w:cstheme="minorBidi"/>
          <w:snapToGrid/>
          <w:sz w:val="22"/>
          <w:szCs w:val="22"/>
          <w:lang w:eastAsia="en-US"/>
        </w:rPr>
      </w:pPr>
      <w:hyperlink w:anchor="_Toc371182343" w:history="1">
        <w:r w:rsidR="00E20CAF" w:rsidRPr="00295D5D">
          <w:rPr>
            <w:rStyle w:val="Hyperlink"/>
          </w:rPr>
          <w:t>5.1.4</w:t>
        </w:r>
        <w:r w:rsidR="00E20CAF" w:rsidRPr="00295D5D">
          <w:rPr>
            <w:rFonts w:asciiTheme="minorHAnsi" w:eastAsiaTheme="minorEastAsia" w:hAnsiTheme="minorHAnsi" w:cstheme="minorBidi"/>
            <w:snapToGrid/>
            <w:sz w:val="22"/>
            <w:szCs w:val="22"/>
            <w:lang w:eastAsia="en-US"/>
          </w:rPr>
          <w:tab/>
        </w:r>
        <w:r w:rsidR="00E20CAF" w:rsidRPr="00295D5D">
          <w:rPr>
            <w:rStyle w:val="Hyperlink"/>
          </w:rPr>
          <w:t>Măsurarea debitului</w:t>
        </w:r>
        <w:r w:rsidR="00E20CAF" w:rsidRPr="00295D5D">
          <w:rPr>
            <w:webHidden/>
          </w:rPr>
          <w:tab/>
        </w:r>
        <w:r w:rsidR="00433941" w:rsidRPr="00295D5D">
          <w:rPr>
            <w:webHidden/>
          </w:rPr>
          <w:fldChar w:fldCharType="begin"/>
        </w:r>
        <w:r w:rsidR="00E20CAF" w:rsidRPr="00295D5D">
          <w:rPr>
            <w:webHidden/>
          </w:rPr>
          <w:instrText xml:space="preserve"> PAGEREF _Toc371182343 \h </w:instrText>
        </w:r>
        <w:r w:rsidR="00433941" w:rsidRPr="00295D5D">
          <w:rPr>
            <w:webHidden/>
          </w:rPr>
        </w:r>
        <w:r w:rsidR="00433941" w:rsidRPr="00295D5D">
          <w:rPr>
            <w:webHidden/>
          </w:rPr>
          <w:fldChar w:fldCharType="separate"/>
        </w:r>
        <w:r w:rsidR="00E20CAF" w:rsidRPr="00295D5D">
          <w:rPr>
            <w:webHidden/>
          </w:rPr>
          <w:t>15</w:t>
        </w:r>
        <w:r w:rsidR="00433941" w:rsidRPr="00295D5D">
          <w:rPr>
            <w:webHidden/>
          </w:rPr>
          <w:fldChar w:fldCharType="end"/>
        </w:r>
      </w:hyperlink>
    </w:p>
    <w:p w14:paraId="33788146" w14:textId="77777777" w:rsidR="00E20CAF" w:rsidRPr="00295D5D" w:rsidRDefault="00000000">
      <w:pPr>
        <w:pStyle w:val="Cuprins3"/>
        <w:rPr>
          <w:rFonts w:asciiTheme="minorHAnsi" w:eastAsiaTheme="minorEastAsia" w:hAnsiTheme="minorHAnsi" w:cstheme="minorBidi"/>
          <w:snapToGrid/>
          <w:sz w:val="22"/>
          <w:szCs w:val="22"/>
          <w:lang w:eastAsia="en-US"/>
        </w:rPr>
      </w:pPr>
      <w:hyperlink w:anchor="_Toc371182344" w:history="1">
        <w:r w:rsidR="00E20CAF" w:rsidRPr="00295D5D">
          <w:rPr>
            <w:rStyle w:val="Hyperlink"/>
          </w:rPr>
          <w:t>5.1.5</w:t>
        </w:r>
        <w:r w:rsidR="00E20CAF" w:rsidRPr="00295D5D">
          <w:rPr>
            <w:rFonts w:asciiTheme="minorHAnsi" w:eastAsiaTheme="minorEastAsia" w:hAnsiTheme="minorHAnsi" w:cstheme="minorBidi"/>
            <w:snapToGrid/>
            <w:sz w:val="22"/>
            <w:szCs w:val="22"/>
            <w:lang w:eastAsia="en-US"/>
          </w:rPr>
          <w:tab/>
        </w:r>
        <w:r w:rsidR="00E20CAF" w:rsidRPr="00295D5D">
          <w:rPr>
            <w:rStyle w:val="Hyperlink"/>
          </w:rPr>
          <w:t>Raportul privind testul funcţional</w:t>
        </w:r>
        <w:r w:rsidR="00E20CAF" w:rsidRPr="00295D5D">
          <w:rPr>
            <w:webHidden/>
          </w:rPr>
          <w:tab/>
        </w:r>
        <w:r w:rsidR="00433941" w:rsidRPr="00295D5D">
          <w:rPr>
            <w:webHidden/>
          </w:rPr>
          <w:fldChar w:fldCharType="begin"/>
        </w:r>
        <w:r w:rsidR="00E20CAF" w:rsidRPr="00295D5D">
          <w:rPr>
            <w:webHidden/>
          </w:rPr>
          <w:instrText xml:space="preserve"> PAGEREF _Toc371182344 \h </w:instrText>
        </w:r>
        <w:r w:rsidR="00433941" w:rsidRPr="00295D5D">
          <w:rPr>
            <w:webHidden/>
          </w:rPr>
        </w:r>
        <w:r w:rsidR="00433941" w:rsidRPr="00295D5D">
          <w:rPr>
            <w:webHidden/>
          </w:rPr>
          <w:fldChar w:fldCharType="separate"/>
        </w:r>
        <w:r w:rsidR="00E20CAF" w:rsidRPr="00295D5D">
          <w:rPr>
            <w:webHidden/>
          </w:rPr>
          <w:t>15</w:t>
        </w:r>
        <w:r w:rsidR="00433941" w:rsidRPr="00295D5D">
          <w:rPr>
            <w:webHidden/>
          </w:rPr>
          <w:fldChar w:fldCharType="end"/>
        </w:r>
      </w:hyperlink>
    </w:p>
    <w:p w14:paraId="3104182C" w14:textId="77777777" w:rsidR="00E20CAF" w:rsidRPr="00295D5D" w:rsidRDefault="00000000">
      <w:pPr>
        <w:pStyle w:val="Cuprins3"/>
        <w:rPr>
          <w:rFonts w:asciiTheme="minorHAnsi" w:eastAsiaTheme="minorEastAsia" w:hAnsiTheme="minorHAnsi" w:cstheme="minorBidi"/>
          <w:snapToGrid/>
          <w:sz w:val="22"/>
          <w:szCs w:val="22"/>
          <w:lang w:eastAsia="en-US"/>
        </w:rPr>
      </w:pPr>
      <w:hyperlink w:anchor="_Toc371182345" w:history="1">
        <w:r w:rsidR="00E20CAF" w:rsidRPr="00295D5D">
          <w:rPr>
            <w:rStyle w:val="Hyperlink"/>
          </w:rPr>
          <w:t>5.1.6</w:t>
        </w:r>
        <w:r w:rsidR="00E20CAF" w:rsidRPr="00295D5D">
          <w:rPr>
            <w:rFonts w:asciiTheme="minorHAnsi" w:eastAsiaTheme="minorEastAsia" w:hAnsiTheme="minorHAnsi" w:cstheme="minorBidi"/>
            <w:snapToGrid/>
            <w:sz w:val="22"/>
            <w:szCs w:val="22"/>
            <w:lang w:eastAsia="en-US"/>
          </w:rPr>
          <w:tab/>
        </w:r>
        <w:r w:rsidR="00E20CAF" w:rsidRPr="00295D5D">
          <w:rPr>
            <w:rStyle w:val="Hyperlink"/>
          </w:rPr>
          <w:t>Modificări finale ale Manualului de Operare şi Întreţinere</w:t>
        </w:r>
        <w:r w:rsidR="00E20CAF" w:rsidRPr="00295D5D">
          <w:rPr>
            <w:webHidden/>
          </w:rPr>
          <w:tab/>
        </w:r>
        <w:r w:rsidR="00433941" w:rsidRPr="00295D5D">
          <w:rPr>
            <w:webHidden/>
          </w:rPr>
          <w:fldChar w:fldCharType="begin"/>
        </w:r>
        <w:r w:rsidR="00E20CAF" w:rsidRPr="00295D5D">
          <w:rPr>
            <w:webHidden/>
          </w:rPr>
          <w:instrText xml:space="preserve"> PAGEREF _Toc371182345 \h </w:instrText>
        </w:r>
        <w:r w:rsidR="00433941" w:rsidRPr="00295D5D">
          <w:rPr>
            <w:webHidden/>
          </w:rPr>
        </w:r>
        <w:r w:rsidR="00433941" w:rsidRPr="00295D5D">
          <w:rPr>
            <w:webHidden/>
          </w:rPr>
          <w:fldChar w:fldCharType="separate"/>
        </w:r>
        <w:r w:rsidR="00E20CAF" w:rsidRPr="00295D5D">
          <w:rPr>
            <w:webHidden/>
          </w:rPr>
          <w:t>15</w:t>
        </w:r>
        <w:r w:rsidR="00433941" w:rsidRPr="00295D5D">
          <w:rPr>
            <w:webHidden/>
          </w:rPr>
          <w:fldChar w:fldCharType="end"/>
        </w:r>
      </w:hyperlink>
    </w:p>
    <w:p w14:paraId="05201D3D" w14:textId="77777777" w:rsidR="00E20CAF" w:rsidRPr="00295D5D" w:rsidRDefault="00000000">
      <w:pPr>
        <w:pStyle w:val="Cuprins2"/>
        <w:rPr>
          <w:rFonts w:asciiTheme="minorHAnsi" w:eastAsiaTheme="minorEastAsia" w:hAnsiTheme="minorHAnsi" w:cstheme="minorBidi"/>
          <w:b w:val="0"/>
          <w:snapToGrid/>
          <w:sz w:val="22"/>
          <w:szCs w:val="22"/>
          <w:lang w:eastAsia="en-US"/>
        </w:rPr>
      </w:pPr>
      <w:hyperlink w:anchor="_Toc371182346" w:history="1">
        <w:r w:rsidR="00E20CAF" w:rsidRPr="00295D5D">
          <w:rPr>
            <w:rStyle w:val="Hyperlink"/>
          </w:rPr>
          <w:t>5.2</w:t>
        </w:r>
        <w:r w:rsidR="00E20CAF" w:rsidRPr="00295D5D">
          <w:rPr>
            <w:rFonts w:asciiTheme="minorHAnsi" w:eastAsiaTheme="minorEastAsia" w:hAnsiTheme="minorHAnsi" w:cstheme="minorBidi"/>
            <w:b w:val="0"/>
            <w:snapToGrid/>
            <w:sz w:val="22"/>
            <w:szCs w:val="22"/>
            <w:lang w:eastAsia="en-US"/>
          </w:rPr>
          <w:tab/>
        </w:r>
        <w:r w:rsidR="00E20CAF" w:rsidRPr="00295D5D">
          <w:rPr>
            <w:rStyle w:val="Hyperlink"/>
          </w:rPr>
          <w:t>Teste şi proceduri de testare specifice</w:t>
        </w:r>
        <w:r w:rsidR="00E20CAF" w:rsidRPr="00295D5D">
          <w:rPr>
            <w:webHidden/>
          </w:rPr>
          <w:tab/>
        </w:r>
        <w:r w:rsidR="00433941" w:rsidRPr="00295D5D">
          <w:rPr>
            <w:webHidden/>
          </w:rPr>
          <w:fldChar w:fldCharType="begin"/>
        </w:r>
        <w:r w:rsidR="00E20CAF" w:rsidRPr="00295D5D">
          <w:rPr>
            <w:webHidden/>
          </w:rPr>
          <w:instrText xml:space="preserve"> PAGEREF _Toc371182346 \h </w:instrText>
        </w:r>
        <w:r w:rsidR="00433941" w:rsidRPr="00295D5D">
          <w:rPr>
            <w:webHidden/>
          </w:rPr>
        </w:r>
        <w:r w:rsidR="00433941" w:rsidRPr="00295D5D">
          <w:rPr>
            <w:webHidden/>
          </w:rPr>
          <w:fldChar w:fldCharType="separate"/>
        </w:r>
        <w:r w:rsidR="00E20CAF" w:rsidRPr="00295D5D">
          <w:rPr>
            <w:webHidden/>
          </w:rPr>
          <w:t>15</w:t>
        </w:r>
        <w:r w:rsidR="00433941" w:rsidRPr="00295D5D">
          <w:rPr>
            <w:webHidden/>
          </w:rPr>
          <w:fldChar w:fldCharType="end"/>
        </w:r>
      </w:hyperlink>
    </w:p>
    <w:p w14:paraId="3C0E6B0D" w14:textId="77777777" w:rsidR="00E20CAF" w:rsidRPr="00295D5D" w:rsidRDefault="00000000">
      <w:pPr>
        <w:pStyle w:val="Cuprins3"/>
        <w:rPr>
          <w:rFonts w:asciiTheme="minorHAnsi" w:eastAsiaTheme="minorEastAsia" w:hAnsiTheme="minorHAnsi" w:cstheme="minorBidi"/>
          <w:snapToGrid/>
          <w:sz w:val="22"/>
          <w:szCs w:val="22"/>
          <w:lang w:eastAsia="en-US"/>
        </w:rPr>
      </w:pPr>
      <w:hyperlink w:anchor="_Toc371182347" w:history="1">
        <w:r w:rsidR="00E20CAF" w:rsidRPr="00295D5D">
          <w:rPr>
            <w:rStyle w:val="Hyperlink"/>
          </w:rPr>
          <w:t>5.2.1</w:t>
        </w:r>
        <w:r w:rsidR="00E20CAF" w:rsidRPr="00295D5D">
          <w:rPr>
            <w:rFonts w:asciiTheme="minorHAnsi" w:eastAsiaTheme="minorEastAsia" w:hAnsiTheme="minorHAnsi" w:cstheme="minorBidi"/>
            <w:snapToGrid/>
            <w:sz w:val="22"/>
            <w:szCs w:val="22"/>
            <w:lang w:eastAsia="en-US"/>
          </w:rPr>
          <w:tab/>
        </w:r>
        <w:r w:rsidR="00E20CAF" w:rsidRPr="00295D5D">
          <w:rPr>
            <w:rStyle w:val="Hyperlink"/>
          </w:rPr>
          <w:t>Debit de intrare</w:t>
        </w:r>
        <w:r w:rsidR="00E20CAF" w:rsidRPr="00295D5D">
          <w:rPr>
            <w:webHidden/>
          </w:rPr>
          <w:tab/>
        </w:r>
        <w:r w:rsidR="00433941" w:rsidRPr="00295D5D">
          <w:rPr>
            <w:webHidden/>
          </w:rPr>
          <w:fldChar w:fldCharType="begin"/>
        </w:r>
        <w:r w:rsidR="00E20CAF" w:rsidRPr="00295D5D">
          <w:rPr>
            <w:webHidden/>
          </w:rPr>
          <w:instrText xml:space="preserve"> PAGEREF _Toc371182347 \h </w:instrText>
        </w:r>
        <w:r w:rsidR="00433941" w:rsidRPr="00295D5D">
          <w:rPr>
            <w:webHidden/>
          </w:rPr>
        </w:r>
        <w:r w:rsidR="00433941" w:rsidRPr="00295D5D">
          <w:rPr>
            <w:webHidden/>
          </w:rPr>
          <w:fldChar w:fldCharType="separate"/>
        </w:r>
        <w:r w:rsidR="00E20CAF" w:rsidRPr="00295D5D">
          <w:rPr>
            <w:webHidden/>
          </w:rPr>
          <w:t>15</w:t>
        </w:r>
        <w:r w:rsidR="00433941" w:rsidRPr="00295D5D">
          <w:rPr>
            <w:webHidden/>
          </w:rPr>
          <w:fldChar w:fldCharType="end"/>
        </w:r>
      </w:hyperlink>
    </w:p>
    <w:p w14:paraId="102DACEA" w14:textId="77777777" w:rsidR="00E20CAF" w:rsidRPr="00295D5D" w:rsidRDefault="00000000">
      <w:pPr>
        <w:pStyle w:val="Cuprins3"/>
        <w:rPr>
          <w:rFonts w:asciiTheme="minorHAnsi" w:eastAsiaTheme="minorEastAsia" w:hAnsiTheme="minorHAnsi" w:cstheme="minorBidi"/>
          <w:snapToGrid/>
          <w:sz w:val="22"/>
          <w:szCs w:val="22"/>
          <w:lang w:eastAsia="en-US"/>
        </w:rPr>
      </w:pPr>
      <w:hyperlink w:anchor="_Toc371182348" w:history="1">
        <w:r w:rsidR="00E20CAF" w:rsidRPr="00295D5D">
          <w:rPr>
            <w:rStyle w:val="Hyperlink"/>
          </w:rPr>
          <w:t>5.2.2</w:t>
        </w:r>
        <w:r w:rsidR="00E20CAF" w:rsidRPr="00295D5D">
          <w:rPr>
            <w:rFonts w:asciiTheme="minorHAnsi" w:eastAsiaTheme="minorEastAsia" w:hAnsiTheme="minorHAnsi" w:cstheme="minorBidi"/>
            <w:snapToGrid/>
            <w:sz w:val="22"/>
            <w:szCs w:val="22"/>
            <w:lang w:eastAsia="en-US"/>
          </w:rPr>
          <w:tab/>
        </w:r>
        <w:r w:rsidR="00E20CAF" w:rsidRPr="00295D5D">
          <w:rPr>
            <w:rStyle w:val="Hyperlink"/>
          </w:rPr>
          <w:t>Preoxidare (după caz)</w:t>
        </w:r>
        <w:r w:rsidR="00E20CAF" w:rsidRPr="00295D5D">
          <w:rPr>
            <w:webHidden/>
          </w:rPr>
          <w:tab/>
        </w:r>
        <w:r w:rsidR="00433941" w:rsidRPr="00295D5D">
          <w:rPr>
            <w:webHidden/>
          </w:rPr>
          <w:fldChar w:fldCharType="begin"/>
        </w:r>
        <w:r w:rsidR="00E20CAF" w:rsidRPr="00295D5D">
          <w:rPr>
            <w:webHidden/>
          </w:rPr>
          <w:instrText xml:space="preserve"> PAGEREF _Toc371182348 \h </w:instrText>
        </w:r>
        <w:r w:rsidR="00433941" w:rsidRPr="00295D5D">
          <w:rPr>
            <w:webHidden/>
          </w:rPr>
        </w:r>
        <w:r w:rsidR="00433941" w:rsidRPr="00295D5D">
          <w:rPr>
            <w:webHidden/>
          </w:rPr>
          <w:fldChar w:fldCharType="separate"/>
        </w:r>
        <w:r w:rsidR="00E20CAF" w:rsidRPr="00295D5D">
          <w:rPr>
            <w:webHidden/>
          </w:rPr>
          <w:t>16</w:t>
        </w:r>
        <w:r w:rsidR="00433941" w:rsidRPr="00295D5D">
          <w:rPr>
            <w:webHidden/>
          </w:rPr>
          <w:fldChar w:fldCharType="end"/>
        </w:r>
      </w:hyperlink>
    </w:p>
    <w:p w14:paraId="434F42A8" w14:textId="77777777" w:rsidR="00E20CAF" w:rsidRPr="00295D5D" w:rsidRDefault="00000000">
      <w:pPr>
        <w:pStyle w:val="Cuprins3"/>
        <w:rPr>
          <w:rFonts w:asciiTheme="minorHAnsi" w:eastAsiaTheme="minorEastAsia" w:hAnsiTheme="minorHAnsi" w:cstheme="minorBidi"/>
          <w:snapToGrid/>
          <w:sz w:val="22"/>
          <w:szCs w:val="22"/>
          <w:lang w:eastAsia="en-US"/>
        </w:rPr>
      </w:pPr>
      <w:hyperlink w:anchor="_Toc371182349" w:history="1">
        <w:r w:rsidR="00E20CAF" w:rsidRPr="00295D5D">
          <w:rPr>
            <w:rStyle w:val="Hyperlink"/>
          </w:rPr>
          <w:t>5.2.3</w:t>
        </w:r>
        <w:r w:rsidR="00E20CAF" w:rsidRPr="00295D5D">
          <w:rPr>
            <w:rFonts w:asciiTheme="minorHAnsi" w:eastAsiaTheme="minorEastAsia" w:hAnsiTheme="minorHAnsi" w:cstheme="minorBidi"/>
            <w:snapToGrid/>
            <w:sz w:val="22"/>
            <w:szCs w:val="22"/>
            <w:lang w:eastAsia="en-US"/>
          </w:rPr>
          <w:tab/>
        </w:r>
        <w:r w:rsidR="00E20CAF" w:rsidRPr="00295D5D">
          <w:rPr>
            <w:rStyle w:val="Hyperlink"/>
          </w:rPr>
          <w:t>Predecantare (după caz)</w:t>
        </w:r>
        <w:r w:rsidR="00E20CAF" w:rsidRPr="00295D5D">
          <w:rPr>
            <w:webHidden/>
          </w:rPr>
          <w:tab/>
        </w:r>
        <w:r w:rsidR="00433941" w:rsidRPr="00295D5D">
          <w:rPr>
            <w:webHidden/>
          </w:rPr>
          <w:fldChar w:fldCharType="begin"/>
        </w:r>
        <w:r w:rsidR="00E20CAF" w:rsidRPr="00295D5D">
          <w:rPr>
            <w:webHidden/>
          </w:rPr>
          <w:instrText xml:space="preserve"> PAGEREF _Toc371182349 \h </w:instrText>
        </w:r>
        <w:r w:rsidR="00433941" w:rsidRPr="00295D5D">
          <w:rPr>
            <w:webHidden/>
          </w:rPr>
        </w:r>
        <w:r w:rsidR="00433941" w:rsidRPr="00295D5D">
          <w:rPr>
            <w:webHidden/>
          </w:rPr>
          <w:fldChar w:fldCharType="separate"/>
        </w:r>
        <w:r w:rsidR="00E20CAF" w:rsidRPr="00295D5D">
          <w:rPr>
            <w:webHidden/>
          </w:rPr>
          <w:t>16</w:t>
        </w:r>
        <w:r w:rsidR="00433941" w:rsidRPr="00295D5D">
          <w:rPr>
            <w:webHidden/>
          </w:rPr>
          <w:fldChar w:fldCharType="end"/>
        </w:r>
      </w:hyperlink>
    </w:p>
    <w:p w14:paraId="52BD02F8" w14:textId="77777777" w:rsidR="00E20CAF" w:rsidRPr="00295D5D" w:rsidRDefault="00000000">
      <w:pPr>
        <w:pStyle w:val="Cuprins3"/>
        <w:rPr>
          <w:rFonts w:asciiTheme="minorHAnsi" w:eastAsiaTheme="minorEastAsia" w:hAnsiTheme="minorHAnsi" w:cstheme="minorBidi"/>
          <w:snapToGrid/>
          <w:sz w:val="22"/>
          <w:szCs w:val="22"/>
          <w:lang w:eastAsia="en-US"/>
        </w:rPr>
      </w:pPr>
      <w:hyperlink w:anchor="_Toc371182350" w:history="1">
        <w:r w:rsidR="00E20CAF" w:rsidRPr="00295D5D">
          <w:rPr>
            <w:rStyle w:val="Hyperlink"/>
          </w:rPr>
          <w:t>5.2.4</w:t>
        </w:r>
        <w:r w:rsidR="00E20CAF" w:rsidRPr="00295D5D">
          <w:rPr>
            <w:rFonts w:asciiTheme="minorHAnsi" w:eastAsiaTheme="minorEastAsia" w:hAnsiTheme="minorHAnsi" w:cstheme="minorBidi"/>
            <w:snapToGrid/>
            <w:sz w:val="22"/>
            <w:szCs w:val="22"/>
            <w:lang w:eastAsia="en-US"/>
          </w:rPr>
          <w:tab/>
        </w:r>
        <w:r w:rsidR="00E20CAF" w:rsidRPr="00295D5D">
          <w:rPr>
            <w:rStyle w:val="Hyperlink"/>
          </w:rPr>
          <w:t>Dozaj chimic</w:t>
        </w:r>
        <w:r w:rsidR="00E20CAF" w:rsidRPr="00295D5D">
          <w:rPr>
            <w:webHidden/>
          </w:rPr>
          <w:tab/>
        </w:r>
        <w:r w:rsidR="00433941" w:rsidRPr="00295D5D">
          <w:rPr>
            <w:webHidden/>
          </w:rPr>
          <w:fldChar w:fldCharType="begin"/>
        </w:r>
        <w:r w:rsidR="00E20CAF" w:rsidRPr="00295D5D">
          <w:rPr>
            <w:webHidden/>
          </w:rPr>
          <w:instrText xml:space="preserve"> PAGEREF _Toc371182350 \h </w:instrText>
        </w:r>
        <w:r w:rsidR="00433941" w:rsidRPr="00295D5D">
          <w:rPr>
            <w:webHidden/>
          </w:rPr>
        </w:r>
        <w:r w:rsidR="00433941" w:rsidRPr="00295D5D">
          <w:rPr>
            <w:webHidden/>
          </w:rPr>
          <w:fldChar w:fldCharType="separate"/>
        </w:r>
        <w:r w:rsidR="00E20CAF" w:rsidRPr="00295D5D">
          <w:rPr>
            <w:webHidden/>
          </w:rPr>
          <w:t>16</w:t>
        </w:r>
        <w:r w:rsidR="00433941" w:rsidRPr="00295D5D">
          <w:rPr>
            <w:webHidden/>
          </w:rPr>
          <w:fldChar w:fldCharType="end"/>
        </w:r>
      </w:hyperlink>
    </w:p>
    <w:p w14:paraId="3827B910" w14:textId="77777777" w:rsidR="00E20CAF" w:rsidRPr="00295D5D" w:rsidRDefault="00000000">
      <w:pPr>
        <w:pStyle w:val="Cuprins3"/>
        <w:rPr>
          <w:rFonts w:asciiTheme="minorHAnsi" w:eastAsiaTheme="minorEastAsia" w:hAnsiTheme="minorHAnsi" w:cstheme="minorBidi"/>
          <w:snapToGrid/>
          <w:sz w:val="22"/>
          <w:szCs w:val="22"/>
          <w:lang w:eastAsia="en-US"/>
        </w:rPr>
      </w:pPr>
      <w:hyperlink w:anchor="_Toc371182351" w:history="1">
        <w:r w:rsidR="00E20CAF" w:rsidRPr="00295D5D">
          <w:rPr>
            <w:rStyle w:val="Hyperlink"/>
          </w:rPr>
          <w:t>5.2.5</w:t>
        </w:r>
        <w:r w:rsidR="00E20CAF" w:rsidRPr="00295D5D">
          <w:rPr>
            <w:rFonts w:asciiTheme="minorHAnsi" w:eastAsiaTheme="minorEastAsia" w:hAnsiTheme="minorHAnsi" w:cstheme="minorBidi"/>
            <w:snapToGrid/>
            <w:sz w:val="22"/>
            <w:szCs w:val="22"/>
            <w:lang w:eastAsia="en-US"/>
          </w:rPr>
          <w:tab/>
        </w:r>
        <w:r w:rsidR="00E20CAF" w:rsidRPr="00295D5D">
          <w:rPr>
            <w:rStyle w:val="Hyperlink"/>
          </w:rPr>
          <w:t>Decantare</w:t>
        </w:r>
        <w:r w:rsidR="00E20CAF" w:rsidRPr="00295D5D">
          <w:rPr>
            <w:webHidden/>
          </w:rPr>
          <w:tab/>
        </w:r>
        <w:r w:rsidR="00433941" w:rsidRPr="00295D5D">
          <w:rPr>
            <w:webHidden/>
          </w:rPr>
          <w:fldChar w:fldCharType="begin"/>
        </w:r>
        <w:r w:rsidR="00E20CAF" w:rsidRPr="00295D5D">
          <w:rPr>
            <w:webHidden/>
          </w:rPr>
          <w:instrText xml:space="preserve"> PAGEREF _Toc371182351 \h </w:instrText>
        </w:r>
        <w:r w:rsidR="00433941" w:rsidRPr="00295D5D">
          <w:rPr>
            <w:webHidden/>
          </w:rPr>
        </w:r>
        <w:r w:rsidR="00433941" w:rsidRPr="00295D5D">
          <w:rPr>
            <w:webHidden/>
          </w:rPr>
          <w:fldChar w:fldCharType="separate"/>
        </w:r>
        <w:r w:rsidR="00E20CAF" w:rsidRPr="00295D5D">
          <w:rPr>
            <w:webHidden/>
          </w:rPr>
          <w:t>17</w:t>
        </w:r>
        <w:r w:rsidR="00433941" w:rsidRPr="00295D5D">
          <w:rPr>
            <w:webHidden/>
          </w:rPr>
          <w:fldChar w:fldCharType="end"/>
        </w:r>
      </w:hyperlink>
    </w:p>
    <w:p w14:paraId="66F373E6" w14:textId="77777777" w:rsidR="00E20CAF" w:rsidRPr="00295D5D" w:rsidRDefault="00000000">
      <w:pPr>
        <w:pStyle w:val="Cuprins3"/>
        <w:rPr>
          <w:rFonts w:asciiTheme="minorHAnsi" w:eastAsiaTheme="minorEastAsia" w:hAnsiTheme="minorHAnsi" w:cstheme="minorBidi"/>
          <w:snapToGrid/>
          <w:sz w:val="22"/>
          <w:szCs w:val="22"/>
          <w:lang w:eastAsia="en-US"/>
        </w:rPr>
      </w:pPr>
      <w:hyperlink w:anchor="_Toc371182352" w:history="1">
        <w:r w:rsidR="00E20CAF" w:rsidRPr="00295D5D">
          <w:rPr>
            <w:rStyle w:val="Hyperlink"/>
          </w:rPr>
          <w:t>5.2.6</w:t>
        </w:r>
        <w:r w:rsidR="00E20CAF" w:rsidRPr="00295D5D">
          <w:rPr>
            <w:rFonts w:asciiTheme="minorHAnsi" w:eastAsiaTheme="minorEastAsia" w:hAnsiTheme="minorHAnsi" w:cstheme="minorBidi"/>
            <w:snapToGrid/>
            <w:sz w:val="22"/>
            <w:szCs w:val="22"/>
            <w:lang w:eastAsia="en-US"/>
          </w:rPr>
          <w:tab/>
        </w:r>
        <w:r w:rsidR="00E20CAF" w:rsidRPr="00295D5D">
          <w:rPr>
            <w:rStyle w:val="Hyperlink"/>
          </w:rPr>
          <w:t>Filtrare nisip</w:t>
        </w:r>
        <w:r w:rsidR="00E20CAF" w:rsidRPr="00295D5D">
          <w:rPr>
            <w:webHidden/>
          </w:rPr>
          <w:tab/>
        </w:r>
        <w:r w:rsidR="00433941" w:rsidRPr="00295D5D">
          <w:rPr>
            <w:webHidden/>
          </w:rPr>
          <w:fldChar w:fldCharType="begin"/>
        </w:r>
        <w:r w:rsidR="00E20CAF" w:rsidRPr="00295D5D">
          <w:rPr>
            <w:webHidden/>
          </w:rPr>
          <w:instrText xml:space="preserve"> PAGEREF _Toc371182352 \h </w:instrText>
        </w:r>
        <w:r w:rsidR="00433941" w:rsidRPr="00295D5D">
          <w:rPr>
            <w:webHidden/>
          </w:rPr>
        </w:r>
        <w:r w:rsidR="00433941" w:rsidRPr="00295D5D">
          <w:rPr>
            <w:webHidden/>
          </w:rPr>
          <w:fldChar w:fldCharType="separate"/>
        </w:r>
        <w:r w:rsidR="00E20CAF" w:rsidRPr="00295D5D">
          <w:rPr>
            <w:webHidden/>
          </w:rPr>
          <w:t>17</w:t>
        </w:r>
        <w:r w:rsidR="00433941" w:rsidRPr="00295D5D">
          <w:rPr>
            <w:webHidden/>
          </w:rPr>
          <w:fldChar w:fldCharType="end"/>
        </w:r>
      </w:hyperlink>
    </w:p>
    <w:p w14:paraId="24B23DA3" w14:textId="77777777" w:rsidR="00E20CAF" w:rsidRPr="00295D5D" w:rsidRDefault="00000000">
      <w:pPr>
        <w:pStyle w:val="Cuprins3"/>
        <w:rPr>
          <w:rFonts w:asciiTheme="minorHAnsi" w:eastAsiaTheme="minorEastAsia" w:hAnsiTheme="minorHAnsi" w:cstheme="minorBidi"/>
          <w:snapToGrid/>
          <w:sz w:val="22"/>
          <w:szCs w:val="22"/>
          <w:lang w:eastAsia="en-US"/>
        </w:rPr>
      </w:pPr>
      <w:hyperlink w:anchor="_Toc371182353" w:history="1">
        <w:r w:rsidR="00E20CAF" w:rsidRPr="00295D5D">
          <w:rPr>
            <w:rStyle w:val="Hyperlink"/>
          </w:rPr>
          <w:t>5.2.7</w:t>
        </w:r>
        <w:r w:rsidR="00E20CAF" w:rsidRPr="00295D5D">
          <w:rPr>
            <w:rFonts w:asciiTheme="minorHAnsi" w:eastAsiaTheme="minorEastAsia" w:hAnsiTheme="minorHAnsi" w:cstheme="minorBidi"/>
            <w:snapToGrid/>
            <w:sz w:val="22"/>
            <w:szCs w:val="22"/>
            <w:lang w:eastAsia="en-US"/>
          </w:rPr>
          <w:tab/>
        </w:r>
        <w:r w:rsidR="00E20CAF" w:rsidRPr="00295D5D">
          <w:rPr>
            <w:rStyle w:val="Hyperlink"/>
          </w:rPr>
          <w:t>Cărbune activ granular (după caz)</w:t>
        </w:r>
        <w:r w:rsidR="00E20CAF" w:rsidRPr="00295D5D">
          <w:rPr>
            <w:webHidden/>
          </w:rPr>
          <w:tab/>
        </w:r>
        <w:r w:rsidR="00433941" w:rsidRPr="00295D5D">
          <w:rPr>
            <w:webHidden/>
          </w:rPr>
          <w:fldChar w:fldCharType="begin"/>
        </w:r>
        <w:r w:rsidR="00E20CAF" w:rsidRPr="00295D5D">
          <w:rPr>
            <w:webHidden/>
          </w:rPr>
          <w:instrText xml:space="preserve"> PAGEREF _Toc371182353 \h </w:instrText>
        </w:r>
        <w:r w:rsidR="00433941" w:rsidRPr="00295D5D">
          <w:rPr>
            <w:webHidden/>
          </w:rPr>
        </w:r>
        <w:r w:rsidR="00433941" w:rsidRPr="00295D5D">
          <w:rPr>
            <w:webHidden/>
          </w:rPr>
          <w:fldChar w:fldCharType="separate"/>
        </w:r>
        <w:r w:rsidR="00E20CAF" w:rsidRPr="00295D5D">
          <w:rPr>
            <w:webHidden/>
          </w:rPr>
          <w:t>18</w:t>
        </w:r>
        <w:r w:rsidR="00433941" w:rsidRPr="00295D5D">
          <w:rPr>
            <w:webHidden/>
          </w:rPr>
          <w:fldChar w:fldCharType="end"/>
        </w:r>
      </w:hyperlink>
    </w:p>
    <w:p w14:paraId="64F34C16" w14:textId="77777777" w:rsidR="00E20CAF" w:rsidRPr="00295D5D" w:rsidRDefault="00000000">
      <w:pPr>
        <w:pStyle w:val="Cuprins3"/>
        <w:rPr>
          <w:rFonts w:asciiTheme="minorHAnsi" w:eastAsiaTheme="minorEastAsia" w:hAnsiTheme="minorHAnsi" w:cstheme="minorBidi"/>
          <w:snapToGrid/>
          <w:sz w:val="22"/>
          <w:szCs w:val="22"/>
          <w:lang w:eastAsia="en-US"/>
        </w:rPr>
      </w:pPr>
      <w:hyperlink w:anchor="_Toc371182354" w:history="1">
        <w:r w:rsidR="00E20CAF" w:rsidRPr="00295D5D">
          <w:rPr>
            <w:rStyle w:val="Hyperlink"/>
          </w:rPr>
          <w:t>5.2.8</w:t>
        </w:r>
        <w:r w:rsidR="00E20CAF" w:rsidRPr="00295D5D">
          <w:rPr>
            <w:rFonts w:asciiTheme="minorHAnsi" w:eastAsiaTheme="minorEastAsia" w:hAnsiTheme="minorHAnsi" w:cstheme="minorBidi"/>
            <w:snapToGrid/>
            <w:sz w:val="22"/>
            <w:szCs w:val="22"/>
            <w:lang w:eastAsia="en-US"/>
          </w:rPr>
          <w:tab/>
        </w:r>
        <w:r w:rsidR="00E20CAF" w:rsidRPr="00295D5D">
          <w:rPr>
            <w:rStyle w:val="Hyperlink"/>
          </w:rPr>
          <w:t>Dezinfecţie</w:t>
        </w:r>
        <w:r w:rsidR="00E20CAF" w:rsidRPr="00295D5D">
          <w:rPr>
            <w:webHidden/>
          </w:rPr>
          <w:tab/>
        </w:r>
        <w:r w:rsidR="00433941" w:rsidRPr="00295D5D">
          <w:rPr>
            <w:webHidden/>
          </w:rPr>
          <w:fldChar w:fldCharType="begin"/>
        </w:r>
        <w:r w:rsidR="00E20CAF" w:rsidRPr="00295D5D">
          <w:rPr>
            <w:webHidden/>
          </w:rPr>
          <w:instrText xml:space="preserve"> PAGEREF _Toc371182354 \h </w:instrText>
        </w:r>
        <w:r w:rsidR="00433941" w:rsidRPr="00295D5D">
          <w:rPr>
            <w:webHidden/>
          </w:rPr>
        </w:r>
        <w:r w:rsidR="00433941" w:rsidRPr="00295D5D">
          <w:rPr>
            <w:webHidden/>
          </w:rPr>
          <w:fldChar w:fldCharType="separate"/>
        </w:r>
        <w:r w:rsidR="00E20CAF" w:rsidRPr="00295D5D">
          <w:rPr>
            <w:webHidden/>
          </w:rPr>
          <w:t>19</w:t>
        </w:r>
        <w:r w:rsidR="00433941" w:rsidRPr="00295D5D">
          <w:rPr>
            <w:webHidden/>
          </w:rPr>
          <w:fldChar w:fldCharType="end"/>
        </w:r>
      </w:hyperlink>
    </w:p>
    <w:p w14:paraId="64BAD8D5" w14:textId="77777777" w:rsidR="00E20CAF" w:rsidRPr="00295D5D" w:rsidRDefault="00000000">
      <w:pPr>
        <w:pStyle w:val="Cuprins3"/>
        <w:rPr>
          <w:rFonts w:asciiTheme="minorHAnsi" w:eastAsiaTheme="minorEastAsia" w:hAnsiTheme="minorHAnsi" w:cstheme="minorBidi"/>
          <w:snapToGrid/>
          <w:sz w:val="22"/>
          <w:szCs w:val="22"/>
          <w:lang w:eastAsia="en-US"/>
        </w:rPr>
      </w:pPr>
      <w:hyperlink w:anchor="_Toc371182355" w:history="1">
        <w:r w:rsidR="00E20CAF" w:rsidRPr="00295D5D">
          <w:rPr>
            <w:rStyle w:val="Hyperlink"/>
          </w:rPr>
          <w:t>5.2.9</w:t>
        </w:r>
        <w:r w:rsidR="00E20CAF" w:rsidRPr="00295D5D">
          <w:rPr>
            <w:rFonts w:asciiTheme="minorHAnsi" w:eastAsiaTheme="minorEastAsia" w:hAnsiTheme="minorHAnsi" w:cstheme="minorBidi"/>
            <w:snapToGrid/>
            <w:sz w:val="22"/>
            <w:szCs w:val="22"/>
            <w:lang w:eastAsia="en-US"/>
          </w:rPr>
          <w:tab/>
        </w:r>
        <w:r w:rsidR="00E20CAF" w:rsidRPr="00295D5D">
          <w:rPr>
            <w:rStyle w:val="Hyperlink"/>
          </w:rPr>
          <w:t>Rezervor Contact Apă Tratată</w:t>
        </w:r>
        <w:r w:rsidR="00E20CAF" w:rsidRPr="00295D5D">
          <w:rPr>
            <w:webHidden/>
          </w:rPr>
          <w:tab/>
        </w:r>
        <w:r w:rsidR="00433941" w:rsidRPr="00295D5D">
          <w:rPr>
            <w:webHidden/>
          </w:rPr>
          <w:fldChar w:fldCharType="begin"/>
        </w:r>
        <w:r w:rsidR="00E20CAF" w:rsidRPr="00295D5D">
          <w:rPr>
            <w:webHidden/>
          </w:rPr>
          <w:instrText xml:space="preserve"> PAGEREF _Toc371182355 \h </w:instrText>
        </w:r>
        <w:r w:rsidR="00433941" w:rsidRPr="00295D5D">
          <w:rPr>
            <w:webHidden/>
          </w:rPr>
        </w:r>
        <w:r w:rsidR="00433941" w:rsidRPr="00295D5D">
          <w:rPr>
            <w:webHidden/>
          </w:rPr>
          <w:fldChar w:fldCharType="separate"/>
        </w:r>
        <w:r w:rsidR="00E20CAF" w:rsidRPr="00295D5D">
          <w:rPr>
            <w:webHidden/>
          </w:rPr>
          <w:t>19</w:t>
        </w:r>
        <w:r w:rsidR="00433941" w:rsidRPr="00295D5D">
          <w:rPr>
            <w:webHidden/>
          </w:rPr>
          <w:fldChar w:fldCharType="end"/>
        </w:r>
      </w:hyperlink>
    </w:p>
    <w:p w14:paraId="6F1D5258" w14:textId="77777777" w:rsidR="00E20CAF" w:rsidRPr="00295D5D" w:rsidRDefault="00000000">
      <w:pPr>
        <w:pStyle w:val="Cuprins3"/>
        <w:rPr>
          <w:rFonts w:asciiTheme="minorHAnsi" w:eastAsiaTheme="minorEastAsia" w:hAnsiTheme="minorHAnsi" w:cstheme="minorBidi"/>
          <w:snapToGrid/>
          <w:sz w:val="22"/>
          <w:szCs w:val="22"/>
          <w:lang w:eastAsia="en-US"/>
        </w:rPr>
      </w:pPr>
      <w:hyperlink w:anchor="_Toc371182356" w:history="1">
        <w:r w:rsidR="00E20CAF" w:rsidRPr="00295D5D">
          <w:rPr>
            <w:rStyle w:val="Hyperlink"/>
          </w:rPr>
          <w:t>5.2.10</w:t>
        </w:r>
        <w:r w:rsidR="00E20CAF" w:rsidRPr="00295D5D">
          <w:rPr>
            <w:rFonts w:asciiTheme="minorHAnsi" w:eastAsiaTheme="minorEastAsia" w:hAnsiTheme="minorHAnsi" w:cstheme="minorBidi"/>
            <w:snapToGrid/>
            <w:sz w:val="22"/>
            <w:szCs w:val="22"/>
            <w:lang w:eastAsia="en-US"/>
          </w:rPr>
          <w:tab/>
        </w:r>
        <w:r w:rsidR="00E20CAF" w:rsidRPr="00295D5D">
          <w:rPr>
            <w:rStyle w:val="Hyperlink"/>
          </w:rPr>
          <w:t>Teste de Calitate ale Apei Tratate</w:t>
        </w:r>
        <w:r w:rsidR="00E20CAF" w:rsidRPr="00295D5D">
          <w:rPr>
            <w:webHidden/>
          </w:rPr>
          <w:tab/>
        </w:r>
        <w:r w:rsidR="00433941" w:rsidRPr="00295D5D">
          <w:rPr>
            <w:webHidden/>
          </w:rPr>
          <w:fldChar w:fldCharType="begin"/>
        </w:r>
        <w:r w:rsidR="00E20CAF" w:rsidRPr="00295D5D">
          <w:rPr>
            <w:webHidden/>
          </w:rPr>
          <w:instrText xml:space="preserve"> PAGEREF _Toc371182356 \h </w:instrText>
        </w:r>
        <w:r w:rsidR="00433941" w:rsidRPr="00295D5D">
          <w:rPr>
            <w:webHidden/>
          </w:rPr>
        </w:r>
        <w:r w:rsidR="00433941" w:rsidRPr="00295D5D">
          <w:rPr>
            <w:webHidden/>
          </w:rPr>
          <w:fldChar w:fldCharType="separate"/>
        </w:r>
        <w:r w:rsidR="00E20CAF" w:rsidRPr="00295D5D">
          <w:rPr>
            <w:webHidden/>
          </w:rPr>
          <w:t>19</w:t>
        </w:r>
        <w:r w:rsidR="00433941" w:rsidRPr="00295D5D">
          <w:rPr>
            <w:webHidden/>
          </w:rPr>
          <w:fldChar w:fldCharType="end"/>
        </w:r>
      </w:hyperlink>
    </w:p>
    <w:p w14:paraId="52ECFA8B" w14:textId="77777777" w:rsidR="00E20CAF" w:rsidRPr="00295D5D" w:rsidRDefault="00000000">
      <w:pPr>
        <w:pStyle w:val="Cuprins3"/>
        <w:rPr>
          <w:rFonts w:asciiTheme="minorHAnsi" w:eastAsiaTheme="minorEastAsia" w:hAnsiTheme="minorHAnsi" w:cstheme="minorBidi"/>
          <w:snapToGrid/>
          <w:sz w:val="22"/>
          <w:szCs w:val="22"/>
          <w:lang w:eastAsia="en-US"/>
        </w:rPr>
      </w:pPr>
      <w:hyperlink w:anchor="_Toc371182357" w:history="1">
        <w:r w:rsidR="00E20CAF" w:rsidRPr="00295D5D">
          <w:rPr>
            <w:rStyle w:val="Hyperlink"/>
          </w:rPr>
          <w:t>5.2.11</w:t>
        </w:r>
        <w:r w:rsidR="00E20CAF" w:rsidRPr="00295D5D">
          <w:rPr>
            <w:rFonts w:asciiTheme="minorHAnsi" w:eastAsiaTheme="minorEastAsia" w:hAnsiTheme="minorHAnsi" w:cstheme="minorBidi"/>
            <w:snapToGrid/>
            <w:sz w:val="22"/>
            <w:szCs w:val="22"/>
            <w:lang w:eastAsia="en-US"/>
          </w:rPr>
          <w:tab/>
        </w:r>
        <w:r w:rsidR="00E20CAF" w:rsidRPr="00295D5D">
          <w:rPr>
            <w:rStyle w:val="Hyperlink"/>
          </w:rPr>
          <w:t>Cerinţe de performanţă privind procesele individuale</w:t>
        </w:r>
        <w:r w:rsidR="00E20CAF" w:rsidRPr="00295D5D">
          <w:rPr>
            <w:webHidden/>
          </w:rPr>
          <w:tab/>
        </w:r>
        <w:r w:rsidR="00433941" w:rsidRPr="00295D5D">
          <w:rPr>
            <w:webHidden/>
          </w:rPr>
          <w:fldChar w:fldCharType="begin"/>
        </w:r>
        <w:r w:rsidR="00E20CAF" w:rsidRPr="00295D5D">
          <w:rPr>
            <w:webHidden/>
          </w:rPr>
          <w:instrText xml:space="preserve"> PAGEREF _Toc371182357 \h </w:instrText>
        </w:r>
        <w:r w:rsidR="00433941" w:rsidRPr="00295D5D">
          <w:rPr>
            <w:webHidden/>
          </w:rPr>
        </w:r>
        <w:r w:rsidR="00433941" w:rsidRPr="00295D5D">
          <w:rPr>
            <w:webHidden/>
          </w:rPr>
          <w:fldChar w:fldCharType="separate"/>
        </w:r>
        <w:r w:rsidR="00E20CAF" w:rsidRPr="00295D5D">
          <w:rPr>
            <w:webHidden/>
          </w:rPr>
          <w:t>19</w:t>
        </w:r>
        <w:r w:rsidR="00433941" w:rsidRPr="00295D5D">
          <w:rPr>
            <w:webHidden/>
          </w:rPr>
          <w:fldChar w:fldCharType="end"/>
        </w:r>
      </w:hyperlink>
    </w:p>
    <w:p w14:paraId="68549B02" w14:textId="77777777" w:rsidR="00E20CAF" w:rsidRPr="00295D5D" w:rsidRDefault="00000000">
      <w:pPr>
        <w:pStyle w:val="Cuprins3"/>
        <w:rPr>
          <w:rFonts w:asciiTheme="minorHAnsi" w:eastAsiaTheme="minorEastAsia" w:hAnsiTheme="minorHAnsi" w:cstheme="minorBidi"/>
          <w:snapToGrid/>
          <w:sz w:val="22"/>
          <w:szCs w:val="22"/>
          <w:lang w:eastAsia="en-US"/>
        </w:rPr>
      </w:pPr>
      <w:hyperlink w:anchor="_Toc371182358" w:history="1">
        <w:r w:rsidR="00E20CAF" w:rsidRPr="00295D5D">
          <w:rPr>
            <w:rStyle w:val="Hyperlink"/>
          </w:rPr>
          <w:t>5.2.12</w:t>
        </w:r>
        <w:r w:rsidR="00E20CAF" w:rsidRPr="00295D5D">
          <w:rPr>
            <w:rFonts w:asciiTheme="minorHAnsi" w:eastAsiaTheme="minorEastAsia" w:hAnsiTheme="minorHAnsi" w:cstheme="minorBidi"/>
            <w:snapToGrid/>
            <w:sz w:val="22"/>
            <w:szCs w:val="22"/>
            <w:lang w:eastAsia="en-US"/>
          </w:rPr>
          <w:tab/>
        </w:r>
        <w:r w:rsidR="00E20CAF" w:rsidRPr="00295D5D">
          <w:rPr>
            <w:rStyle w:val="Hyperlink"/>
          </w:rPr>
          <w:t>Stocare substanţe chimice</w:t>
        </w:r>
        <w:r w:rsidR="00E20CAF" w:rsidRPr="00295D5D">
          <w:rPr>
            <w:webHidden/>
          </w:rPr>
          <w:tab/>
        </w:r>
        <w:r w:rsidR="00433941" w:rsidRPr="00295D5D">
          <w:rPr>
            <w:webHidden/>
          </w:rPr>
          <w:fldChar w:fldCharType="begin"/>
        </w:r>
        <w:r w:rsidR="00E20CAF" w:rsidRPr="00295D5D">
          <w:rPr>
            <w:webHidden/>
          </w:rPr>
          <w:instrText xml:space="preserve"> PAGEREF _Toc371182358 \h </w:instrText>
        </w:r>
        <w:r w:rsidR="00433941" w:rsidRPr="00295D5D">
          <w:rPr>
            <w:webHidden/>
          </w:rPr>
        </w:r>
        <w:r w:rsidR="00433941" w:rsidRPr="00295D5D">
          <w:rPr>
            <w:webHidden/>
          </w:rPr>
          <w:fldChar w:fldCharType="separate"/>
        </w:r>
        <w:r w:rsidR="00E20CAF" w:rsidRPr="00295D5D">
          <w:rPr>
            <w:webHidden/>
          </w:rPr>
          <w:t>20</w:t>
        </w:r>
        <w:r w:rsidR="00433941" w:rsidRPr="00295D5D">
          <w:rPr>
            <w:webHidden/>
          </w:rPr>
          <w:fldChar w:fldCharType="end"/>
        </w:r>
      </w:hyperlink>
    </w:p>
    <w:p w14:paraId="10CB86E1" w14:textId="77777777" w:rsidR="00E20CAF" w:rsidRPr="00295D5D" w:rsidRDefault="00000000">
      <w:pPr>
        <w:pStyle w:val="Cuprins3"/>
        <w:rPr>
          <w:rFonts w:asciiTheme="minorHAnsi" w:eastAsiaTheme="minorEastAsia" w:hAnsiTheme="minorHAnsi" w:cstheme="minorBidi"/>
          <w:snapToGrid/>
          <w:sz w:val="22"/>
          <w:szCs w:val="22"/>
          <w:lang w:eastAsia="en-US"/>
        </w:rPr>
      </w:pPr>
      <w:hyperlink w:anchor="_Toc371182359" w:history="1">
        <w:r w:rsidR="00E20CAF" w:rsidRPr="00295D5D">
          <w:rPr>
            <w:rStyle w:val="Hyperlink"/>
          </w:rPr>
          <w:t>5.2.13</w:t>
        </w:r>
        <w:r w:rsidR="00E20CAF" w:rsidRPr="00295D5D">
          <w:rPr>
            <w:rFonts w:asciiTheme="minorHAnsi" w:eastAsiaTheme="minorEastAsia" w:hAnsiTheme="minorHAnsi" w:cstheme="minorBidi"/>
            <w:snapToGrid/>
            <w:sz w:val="22"/>
            <w:szCs w:val="22"/>
            <w:lang w:eastAsia="en-US"/>
          </w:rPr>
          <w:tab/>
        </w:r>
        <w:r w:rsidR="00E20CAF" w:rsidRPr="00295D5D">
          <w:rPr>
            <w:rStyle w:val="Hyperlink"/>
          </w:rPr>
          <w:t>Consumul de energie electrică necesar tratării apei</w:t>
        </w:r>
        <w:r w:rsidR="00E20CAF" w:rsidRPr="00295D5D">
          <w:rPr>
            <w:webHidden/>
          </w:rPr>
          <w:tab/>
        </w:r>
        <w:r w:rsidR="00433941" w:rsidRPr="00295D5D">
          <w:rPr>
            <w:webHidden/>
          </w:rPr>
          <w:fldChar w:fldCharType="begin"/>
        </w:r>
        <w:r w:rsidR="00E20CAF" w:rsidRPr="00295D5D">
          <w:rPr>
            <w:webHidden/>
          </w:rPr>
          <w:instrText xml:space="preserve"> PAGEREF _Toc371182359 \h </w:instrText>
        </w:r>
        <w:r w:rsidR="00433941" w:rsidRPr="00295D5D">
          <w:rPr>
            <w:webHidden/>
          </w:rPr>
        </w:r>
        <w:r w:rsidR="00433941" w:rsidRPr="00295D5D">
          <w:rPr>
            <w:webHidden/>
          </w:rPr>
          <w:fldChar w:fldCharType="separate"/>
        </w:r>
        <w:r w:rsidR="00E20CAF" w:rsidRPr="00295D5D">
          <w:rPr>
            <w:webHidden/>
          </w:rPr>
          <w:t>20</w:t>
        </w:r>
        <w:r w:rsidR="00433941" w:rsidRPr="00295D5D">
          <w:rPr>
            <w:webHidden/>
          </w:rPr>
          <w:fldChar w:fldCharType="end"/>
        </w:r>
      </w:hyperlink>
    </w:p>
    <w:p w14:paraId="6B020F79" w14:textId="77777777" w:rsidR="00E20CAF" w:rsidRPr="00295D5D" w:rsidRDefault="00000000">
      <w:pPr>
        <w:pStyle w:val="Cuprins3"/>
        <w:rPr>
          <w:rFonts w:asciiTheme="minorHAnsi" w:eastAsiaTheme="minorEastAsia" w:hAnsiTheme="minorHAnsi" w:cstheme="minorBidi"/>
          <w:snapToGrid/>
          <w:sz w:val="22"/>
          <w:szCs w:val="22"/>
          <w:lang w:eastAsia="en-US"/>
        </w:rPr>
      </w:pPr>
      <w:hyperlink w:anchor="_Toc371182360" w:history="1">
        <w:r w:rsidR="00E20CAF" w:rsidRPr="00295D5D">
          <w:rPr>
            <w:rStyle w:val="Hyperlink"/>
          </w:rPr>
          <w:t>5.2.14</w:t>
        </w:r>
        <w:r w:rsidR="00E20CAF" w:rsidRPr="00295D5D">
          <w:rPr>
            <w:rFonts w:asciiTheme="minorHAnsi" w:eastAsiaTheme="minorEastAsia" w:hAnsiTheme="minorHAnsi" w:cstheme="minorBidi"/>
            <w:snapToGrid/>
            <w:sz w:val="22"/>
            <w:szCs w:val="22"/>
            <w:lang w:eastAsia="en-US"/>
          </w:rPr>
          <w:tab/>
        </w:r>
        <w:r w:rsidR="00E20CAF" w:rsidRPr="00295D5D">
          <w:rPr>
            <w:rStyle w:val="Hyperlink"/>
          </w:rPr>
          <w:t>Consumul de energie electrică necesar tratării nămolului</w:t>
        </w:r>
        <w:r w:rsidR="00E20CAF" w:rsidRPr="00295D5D">
          <w:rPr>
            <w:webHidden/>
          </w:rPr>
          <w:tab/>
        </w:r>
        <w:r w:rsidR="00433941" w:rsidRPr="00295D5D">
          <w:rPr>
            <w:webHidden/>
          </w:rPr>
          <w:fldChar w:fldCharType="begin"/>
        </w:r>
        <w:r w:rsidR="00E20CAF" w:rsidRPr="00295D5D">
          <w:rPr>
            <w:webHidden/>
          </w:rPr>
          <w:instrText xml:space="preserve"> PAGEREF _Toc371182360 \h </w:instrText>
        </w:r>
        <w:r w:rsidR="00433941" w:rsidRPr="00295D5D">
          <w:rPr>
            <w:webHidden/>
          </w:rPr>
        </w:r>
        <w:r w:rsidR="00433941" w:rsidRPr="00295D5D">
          <w:rPr>
            <w:webHidden/>
          </w:rPr>
          <w:fldChar w:fldCharType="separate"/>
        </w:r>
        <w:r w:rsidR="00E20CAF" w:rsidRPr="00295D5D">
          <w:rPr>
            <w:webHidden/>
          </w:rPr>
          <w:t>20</w:t>
        </w:r>
        <w:r w:rsidR="00433941" w:rsidRPr="00295D5D">
          <w:rPr>
            <w:webHidden/>
          </w:rPr>
          <w:fldChar w:fldCharType="end"/>
        </w:r>
      </w:hyperlink>
    </w:p>
    <w:p w14:paraId="49187577" w14:textId="77777777" w:rsidR="00E20CAF" w:rsidRPr="00295D5D" w:rsidRDefault="00000000">
      <w:pPr>
        <w:pStyle w:val="Cuprins3"/>
        <w:rPr>
          <w:rFonts w:asciiTheme="minorHAnsi" w:eastAsiaTheme="minorEastAsia" w:hAnsiTheme="minorHAnsi" w:cstheme="minorBidi"/>
          <w:snapToGrid/>
          <w:sz w:val="22"/>
          <w:szCs w:val="22"/>
          <w:lang w:eastAsia="en-US"/>
        </w:rPr>
      </w:pPr>
      <w:hyperlink w:anchor="_Toc371182361" w:history="1">
        <w:r w:rsidR="00E20CAF" w:rsidRPr="00295D5D">
          <w:rPr>
            <w:rStyle w:val="Hyperlink"/>
          </w:rPr>
          <w:t>5.2.15</w:t>
        </w:r>
        <w:r w:rsidR="00E20CAF" w:rsidRPr="00295D5D">
          <w:rPr>
            <w:rFonts w:asciiTheme="minorHAnsi" w:eastAsiaTheme="minorEastAsia" w:hAnsiTheme="minorHAnsi" w:cstheme="minorBidi"/>
            <w:snapToGrid/>
            <w:sz w:val="22"/>
            <w:szCs w:val="22"/>
            <w:lang w:eastAsia="en-US"/>
          </w:rPr>
          <w:tab/>
        </w:r>
        <w:r w:rsidR="00E20CAF" w:rsidRPr="00295D5D">
          <w:rPr>
            <w:rStyle w:val="Hyperlink"/>
          </w:rPr>
          <w:t>Consumul de substanţe chimice în cursul tratării apei brute (după caz)</w:t>
        </w:r>
        <w:r w:rsidR="00E20CAF" w:rsidRPr="00295D5D">
          <w:rPr>
            <w:webHidden/>
          </w:rPr>
          <w:tab/>
        </w:r>
        <w:r w:rsidR="00433941" w:rsidRPr="00295D5D">
          <w:rPr>
            <w:webHidden/>
          </w:rPr>
          <w:fldChar w:fldCharType="begin"/>
        </w:r>
        <w:r w:rsidR="00E20CAF" w:rsidRPr="00295D5D">
          <w:rPr>
            <w:webHidden/>
          </w:rPr>
          <w:instrText xml:space="preserve"> PAGEREF _Toc371182361 \h </w:instrText>
        </w:r>
        <w:r w:rsidR="00433941" w:rsidRPr="00295D5D">
          <w:rPr>
            <w:webHidden/>
          </w:rPr>
        </w:r>
        <w:r w:rsidR="00433941" w:rsidRPr="00295D5D">
          <w:rPr>
            <w:webHidden/>
          </w:rPr>
          <w:fldChar w:fldCharType="separate"/>
        </w:r>
        <w:r w:rsidR="00E20CAF" w:rsidRPr="00295D5D">
          <w:rPr>
            <w:webHidden/>
          </w:rPr>
          <w:t>21</w:t>
        </w:r>
        <w:r w:rsidR="00433941" w:rsidRPr="00295D5D">
          <w:rPr>
            <w:webHidden/>
          </w:rPr>
          <w:fldChar w:fldCharType="end"/>
        </w:r>
      </w:hyperlink>
    </w:p>
    <w:p w14:paraId="4A5F2E45" w14:textId="77777777" w:rsidR="00E20CAF" w:rsidRPr="00295D5D" w:rsidRDefault="00000000">
      <w:pPr>
        <w:pStyle w:val="Cuprins3"/>
        <w:rPr>
          <w:rFonts w:asciiTheme="minorHAnsi" w:eastAsiaTheme="minorEastAsia" w:hAnsiTheme="minorHAnsi" w:cstheme="minorBidi"/>
          <w:snapToGrid/>
          <w:sz w:val="22"/>
          <w:szCs w:val="22"/>
          <w:lang w:eastAsia="en-US"/>
        </w:rPr>
      </w:pPr>
      <w:hyperlink w:anchor="_Toc371182362" w:history="1">
        <w:r w:rsidR="00E20CAF" w:rsidRPr="00295D5D">
          <w:rPr>
            <w:rStyle w:val="Hyperlink"/>
          </w:rPr>
          <w:t>5.2.16</w:t>
        </w:r>
        <w:r w:rsidR="00E20CAF" w:rsidRPr="00295D5D">
          <w:rPr>
            <w:rFonts w:asciiTheme="minorHAnsi" w:eastAsiaTheme="minorEastAsia" w:hAnsiTheme="minorHAnsi" w:cstheme="minorBidi"/>
            <w:snapToGrid/>
            <w:sz w:val="22"/>
            <w:szCs w:val="22"/>
            <w:lang w:eastAsia="en-US"/>
          </w:rPr>
          <w:tab/>
        </w:r>
        <w:r w:rsidR="00E20CAF" w:rsidRPr="00295D5D">
          <w:rPr>
            <w:rStyle w:val="Hyperlink"/>
          </w:rPr>
          <w:t>Consumul de apă potabilă</w:t>
        </w:r>
        <w:r w:rsidR="00E20CAF" w:rsidRPr="00295D5D">
          <w:rPr>
            <w:webHidden/>
          </w:rPr>
          <w:tab/>
        </w:r>
        <w:r w:rsidR="00433941" w:rsidRPr="00295D5D">
          <w:rPr>
            <w:webHidden/>
          </w:rPr>
          <w:fldChar w:fldCharType="begin"/>
        </w:r>
        <w:r w:rsidR="00E20CAF" w:rsidRPr="00295D5D">
          <w:rPr>
            <w:webHidden/>
          </w:rPr>
          <w:instrText xml:space="preserve"> PAGEREF _Toc371182362 \h </w:instrText>
        </w:r>
        <w:r w:rsidR="00433941" w:rsidRPr="00295D5D">
          <w:rPr>
            <w:webHidden/>
          </w:rPr>
        </w:r>
        <w:r w:rsidR="00433941" w:rsidRPr="00295D5D">
          <w:rPr>
            <w:webHidden/>
          </w:rPr>
          <w:fldChar w:fldCharType="separate"/>
        </w:r>
        <w:r w:rsidR="00E20CAF" w:rsidRPr="00295D5D">
          <w:rPr>
            <w:webHidden/>
          </w:rPr>
          <w:t>21</w:t>
        </w:r>
        <w:r w:rsidR="00433941" w:rsidRPr="00295D5D">
          <w:rPr>
            <w:webHidden/>
          </w:rPr>
          <w:fldChar w:fldCharType="end"/>
        </w:r>
      </w:hyperlink>
    </w:p>
    <w:p w14:paraId="407EF751" w14:textId="77777777" w:rsidR="00E20CAF" w:rsidRPr="00295D5D" w:rsidRDefault="00000000">
      <w:pPr>
        <w:pStyle w:val="Cuprins1"/>
        <w:rPr>
          <w:rFonts w:asciiTheme="minorHAnsi" w:eastAsiaTheme="minorEastAsia" w:hAnsiTheme="minorHAnsi" w:cstheme="minorBidi"/>
          <w:b w:val="0"/>
          <w:noProof/>
          <w:snapToGrid/>
          <w:sz w:val="22"/>
          <w:szCs w:val="22"/>
          <w:lang w:val="ro-RO" w:eastAsia="en-US"/>
        </w:rPr>
      </w:pPr>
      <w:hyperlink w:anchor="_Toc371182363" w:history="1">
        <w:r w:rsidR="00E20CAF" w:rsidRPr="00295D5D">
          <w:rPr>
            <w:rStyle w:val="Hyperlink"/>
            <w:noProof/>
            <w:lang w:val="ro-RO"/>
          </w:rPr>
          <w:t>6</w:t>
        </w:r>
        <w:r w:rsidR="00E20CAF" w:rsidRPr="00295D5D">
          <w:rPr>
            <w:rFonts w:asciiTheme="minorHAnsi" w:eastAsiaTheme="minorEastAsia" w:hAnsiTheme="minorHAnsi" w:cstheme="minorBidi"/>
            <w:b w:val="0"/>
            <w:noProof/>
            <w:snapToGrid/>
            <w:sz w:val="22"/>
            <w:szCs w:val="22"/>
            <w:lang w:val="ro-RO" w:eastAsia="en-US"/>
          </w:rPr>
          <w:tab/>
        </w:r>
        <w:r w:rsidR="00E20CAF" w:rsidRPr="00295D5D">
          <w:rPr>
            <w:rStyle w:val="Hyperlink"/>
            <w:noProof/>
            <w:lang w:val="ro-RO"/>
          </w:rPr>
          <w:t>Teste după terminare</w:t>
        </w:r>
        <w:r w:rsidR="00E20CAF" w:rsidRPr="00295D5D">
          <w:rPr>
            <w:noProof/>
            <w:webHidden/>
            <w:lang w:val="ro-RO"/>
          </w:rPr>
          <w:tab/>
        </w:r>
        <w:r w:rsidR="00433941" w:rsidRPr="00295D5D">
          <w:rPr>
            <w:noProof/>
            <w:webHidden/>
            <w:lang w:val="ro-RO"/>
          </w:rPr>
          <w:fldChar w:fldCharType="begin"/>
        </w:r>
        <w:r w:rsidR="00E20CAF" w:rsidRPr="00295D5D">
          <w:rPr>
            <w:noProof/>
            <w:webHidden/>
            <w:lang w:val="ro-RO"/>
          </w:rPr>
          <w:instrText xml:space="preserve"> PAGEREF _Toc371182363 \h </w:instrText>
        </w:r>
        <w:r w:rsidR="00433941" w:rsidRPr="00295D5D">
          <w:rPr>
            <w:noProof/>
            <w:webHidden/>
            <w:lang w:val="ro-RO"/>
          </w:rPr>
        </w:r>
        <w:r w:rsidR="00433941" w:rsidRPr="00295D5D">
          <w:rPr>
            <w:noProof/>
            <w:webHidden/>
            <w:lang w:val="ro-RO"/>
          </w:rPr>
          <w:fldChar w:fldCharType="separate"/>
        </w:r>
        <w:r w:rsidR="00E20CAF" w:rsidRPr="00295D5D">
          <w:rPr>
            <w:noProof/>
            <w:webHidden/>
            <w:lang w:val="ro-RO"/>
          </w:rPr>
          <w:t>22</w:t>
        </w:r>
        <w:r w:rsidR="00433941" w:rsidRPr="00295D5D">
          <w:rPr>
            <w:noProof/>
            <w:webHidden/>
            <w:lang w:val="ro-RO"/>
          </w:rPr>
          <w:fldChar w:fldCharType="end"/>
        </w:r>
      </w:hyperlink>
    </w:p>
    <w:p w14:paraId="61E2A7A1" w14:textId="77777777" w:rsidR="00E20CAF" w:rsidRPr="00295D5D" w:rsidRDefault="00000000">
      <w:pPr>
        <w:pStyle w:val="Cuprins2"/>
        <w:rPr>
          <w:rFonts w:asciiTheme="minorHAnsi" w:eastAsiaTheme="minorEastAsia" w:hAnsiTheme="minorHAnsi" w:cstheme="minorBidi"/>
          <w:b w:val="0"/>
          <w:snapToGrid/>
          <w:sz w:val="22"/>
          <w:szCs w:val="22"/>
          <w:lang w:eastAsia="en-US"/>
        </w:rPr>
      </w:pPr>
      <w:hyperlink w:anchor="_Toc371182364" w:history="1">
        <w:r w:rsidR="00E20CAF" w:rsidRPr="00295D5D">
          <w:rPr>
            <w:rStyle w:val="Hyperlink"/>
          </w:rPr>
          <w:t>6.1</w:t>
        </w:r>
        <w:r w:rsidR="00E20CAF" w:rsidRPr="00295D5D">
          <w:rPr>
            <w:rFonts w:asciiTheme="minorHAnsi" w:eastAsiaTheme="minorEastAsia" w:hAnsiTheme="minorHAnsi" w:cstheme="minorBidi"/>
            <w:b w:val="0"/>
            <w:snapToGrid/>
            <w:sz w:val="22"/>
            <w:szCs w:val="22"/>
            <w:lang w:eastAsia="en-US"/>
          </w:rPr>
          <w:tab/>
        </w:r>
        <w:r w:rsidR="00E20CAF" w:rsidRPr="00295D5D">
          <w:rPr>
            <w:rStyle w:val="Hyperlink"/>
          </w:rPr>
          <w:t>Cerinţe generale</w:t>
        </w:r>
        <w:r w:rsidR="00E20CAF" w:rsidRPr="00295D5D">
          <w:rPr>
            <w:webHidden/>
          </w:rPr>
          <w:tab/>
        </w:r>
        <w:r w:rsidR="00433941" w:rsidRPr="00295D5D">
          <w:rPr>
            <w:webHidden/>
          </w:rPr>
          <w:fldChar w:fldCharType="begin"/>
        </w:r>
        <w:r w:rsidR="00E20CAF" w:rsidRPr="00295D5D">
          <w:rPr>
            <w:webHidden/>
          </w:rPr>
          <w:instrText xml:space="preserve"> PAGEREF _Toc371182364 \h </w:instrText>
        </w:r>
        <w:r w:rsidR="00433941" w:rsidRPr="00295D5D">
          <w:rPr>
            <w:webHidden/>
          </w:rPr>
        </w:r>
        <w:r w:rsidR="00433941" w:rsidRPr="00295D5D">
          <w:rPr>
            <w:webHidden/>
          </w:rPr>
          <w:fldChar w:fldCharType="separate"/>
        </w:r>
        <w:r w:rsidR="00E20CAF" w:rsidRPr="00295D5D">
          <w:rPr>
            <w:webHidden/>
          </w:rPr>
          <w:t>22</w:t>
        </w:r>
        <w:r w:rsidR="00433941" w:rsidRPr="00295D5D">
          <w:rPr>
            <w:webHidden/>
          </w:rPr>
          <w:fldChar w:fldCharType="end"/>
        </w:r>
      </w:hyperlink>
    </w:p>
    <w:p w14:paraId="4F45B716" w14:textId="77777777" w:rsidR="00E20CAF" w:rsidRPr="00295D5D" w:rsidRDefault="00000000">
      <w:pPr>
        <w:pStyle w:val="Cuprins2"/>
        <w:rPr>
          <w:rFonts w:asciiTheme="minorHAnsi" w:eastAsiaTheme="minorEastAsia" w:hAnsiTheme="minorHAnsi" w:cstheme="minorBidi"/>
          <w:b w:val="0"/>
          <w:snapToGrid/>
          <w:sz w:val="22"/>
          <w:szCs w:val="22"/>
          <w:lang w:eastAsia="en-US"/>
        </w:rPr>
      </w:pPr>
      <w:hyperlink w:anchor="_Toc371182365" w:history="1">
        <w:r w:rsidR="00E20CAF" w:rsidRPr="00295D5D">
          <w:rPr>
            <w:rStyle w:val="Hyperlink"/>
          </w:rPr>
          <w:t>6.2</w:t>
        </w:r>
        <w:r w:rsidR="00E20CAF" w:rsidRPr="00295D5D">
          <w:rPr>
            <w:rFonts w:asciiTheme="minorHAnsi" w:eastAsiaTheme="minorEastAsia" w:hAnsiTheme="minorHAnsi" w:cstheme="minorBidi"/>
            <w:b w:val="0"/>
            <w:snapToGrid/>
            <w:sz w:val="22"/>
            <w:szCs w:val="22"/>
            <w:lang w:eastAsia="en-US"/>
          </w:rPr>
          <w:tab/>
        </w:r>
        <w:r w:rsidR="00E20CAF" w:rsidRPr="00295D5D">
          <w:rPr>
            <w:rStyle w:val="Hyperlink"/>
          </w:rPr>
          <w:t>Teste şi proceduri de testare specifice</w:t>
        </w:r>
        <w:r w:rsidR="00E20CAF" w:rsidRPr="00295D5D">
          <w:rPr>
            <w:webHidden/>
          </w:rPr>
          <w:tab/>
        </w:r>
        <w:r w:rsidR="00433941" w:rsidRPr="00295D5D">
          <w:rPr>
            <w:webHidden/>
          </w:rPr>
          <w:fldChar w:fldCharType="begin"/>
        </w:r>
        <w:r w:rsidR="00E20CAF" w:rsidRPr="00295D5D">
          <w:rPr>
            <w:webHidden/>
          </w:rPr>
          <w:instrText xml:space="preserve"> PAGEREF _Toc371182365 \h </w:instrText>
        </w:r>
        <w:r w:rsidR="00433941" w:rsidRPr="00295D5D">
          <w:rPr>
            <w:webHidden/>
          </w:rPr>
        </w:r>
        <w:r w:rsidR="00433941" w:rsidRPr="00295D5D">
          <w:rPr>
            <w:webHidden/>
          </w:rPr>
          <w:fldChar w:fldCharType="separate"/>
        </w:r>
        <w:r w:rsidR="00E20CAF" w:rsidRPr="00295D5D">
          <w:rPr>
            <w:webHidden/>
          </w:rPr>
          <w:t>23</w:t>
        </w:r>
        <w:r w:rsidR="00433941" w:rsidRPr="00295D5D">
          <w:rPr>
            <w:webHidden/>
          </w:rPr>
          <w:fldChar w:fldCharType="end"/>
        </w:r>
      </w:hyperlink>
    </w:p>
    <w:p w14:paraId="408D9A8A" w14:textId="77777777" w:rsidR="009C2C56" w:rsidRPr="00295D5D" w:rsidRDefault="00433941">
      <w:pPr>
        <w:pStyle w:val="DocumentTitle"/>
        <w:rPr>
          <w:rFonts w:cs="Times New Roman"/>
          <w:noProof/>
          <w:szCs w:val="24"/>
          <w:lang w:val="ro-RO"/>
        </w:rPr>
        <w:sectPr w:rsidR="009C2C56" w:rsidRPr="00295D5D" w:rsidSect="00BE22F8">
          <w:footerReference w:type="default" r:id="rId10"/>
          <w:pgSz w:w="11906" w:h="16838" w:code="9"/>
          <w:pgMar w:top="1418" w:right="851" w:bottom="1418" w:left="1418" w:header="709" w:footer="990" w:gutter="0"/>
          <w:cols w:space="708"/>
          <w:docGrid w:linePitch="360"/>
        </w:sectPr>
      </w:pPr>
      <w:r w:rsidRPr="00295D5D">
        <w:rPr>
          <w:rFonts w:cs="Times New Roman"/>
          <w:noProof/>
          <w:szCs w:val="24"/>
          <w:lang w:val="ro-RO"/>
        </w:rPr>
        <w:fldChar w:fldCharType="end"/>
      </w:r>
    </w:p>
    <w:p w14:paraId="136E67EB" w14:textId="77777777" w:rsidR="009C2C56" w:rsidRPr="00295D5D" w:rsidRDefault="009C2C56" w:rsidP="0007579A">
      <w:pPr>
        <w:pStyle w:val="Titlu1"/>
        <w:rPr>
          <w:noProof/>
          <w:lang w:val="ro-RO"/>
        </w:rPr>
      </w:pPr>
      <w:bookmarkStart w:id="0" w:name="_Toc371182301"/>
      <w:r w:rsidRPr="00295D5D">
        <w:rPr>
          <w:noProof/>
          <w:lang w:val="ro-RO"/>
        </w:rPr>
        <w:lastRenderedPageBreak/>
        <w:t xml:space="preserve">Metode de </w:t>
      </w:r>
      <w:r w:rsidR="0073212F" w:rsidRPr="00295D5D">
        <w:rPr>
          <w:noProof/>
          <w:lang w:val="ro-RO"/>
        </w:rPr>
        <w:t>t</w:t>
      </w:r>
      <w:r w:rsidRPr="00295D5D">
        <w:rPr>
          <w:noProof/>
          <w:lang w:val="ro-RO"/>
        </w:rPr>
        <w:t>estare</w:t>
      </w:r>
      <w:bookmarkEnd w:id="0"/>
    </w:p>
    <w:p w14:paraId="0D95564D" w14:textId="77777777" w:rsidR="009C2C56" w:rsidRPr="00295D5D" w:rsidRDefault="009C2C56" w:rsidP="001D6F27">
      <w:pPr>
        <w:pStyle w:val="Titlu2"/>
        <w:rPr>
          <w:noProof/>
          <w:lang w:val="ro-RO"/>
        </w:rPr>
      </w:pPr>
      <w:bookmarkStart w:id="1" w:name="_Toc371182302"/>
      <w:r w:rsidRPr="00295D5D">
        <w:rPr>
          <w:noProof/>
          <w:lang w:val="ro-RO"/>
        </w:rPr>
        <w:t>Domeniul de aplicare</w:t>
      </w:r>
      <w:bookmarkEnd w:id="1"/>
    </w:p>
    <w:p w14:paraId="351C76BB" w14:textId="77777777" w:rsidR="009C2C56" w:rsidRPr="00295D5D" w:rsidRDefault="009C2C56">
      <w:pPr>
        <w:pStyle w:val="Paragraph"/>
        <w:rPr>
          <w:rFonts w:cs="Times New Roman"/>
          <w:noProof/>
          <w:szCs w:val="24"/>
          <w:lang w:val="ro-RO"/>
        </w:rPr>
      </w:pPr>
      <w:r w:rsidRPr="00295D5D">
        <w:rPr>
          <w:rFonts w:cs="Times New Roman"/>
          <w:noProof/>
          <w:szCs w:val="24"/>
          <w:lang w:val="ro-RO"/>
        </w:rPr>
        <w:t xml:space="preserve">Testele incluse în prezentul document descriu testări specifice exclusiv </w:t>
      </w:r>
      <w:r w:rsidR="00815105" w:rsidRPr="00295D5D">
        <w:rPr>
          <w:rFonts w:cs="Times New Roman"/>
          <w:noProof/>
          <w:szCs w:val="24"/>
          <w:lang w:val="ro-RO"/>
        </w:rPr>
        <w:t xml:space="preserve">statiilor </w:t>
      </w:r>
      <w:r w:rsidRPr="00295D5D">
        <w:rPr>
          <w:rFonts w:cs="Times New Roman"/>
          <w:noProof/>
          <w:szCs w:val="24"/>
          <w:lang w:val="ro-RO"/>
        </w:rPr>
        <w:t>de tratare a apei.</w:t>
      </w:r>
    </w:p>
    <w:p w14:paraId="2003A499" w14:textId="77777777" w:rsidR="009C2C56" w:rsidRPr="00295D5D" w:rsidRDefault="009C2C56" w:rsidP="001D6F27">
      <w:pPr>
        <w:pStyle w:val="Titlu2"/>
        <w:rPr>
          <w:noProof/>
          <w:lang w:val="ro-RO"/>
        </w:rPr>
      </w:pPr>
      <w:bookmarkStart w:id="2" w:name="_Toc371182303"/>
      <w:r w:rsidRPr="00295D5D">
        <w:rPr>
          <w:noProof/>
          <w:lang w:val="ro-RO"/>
        </w:rPr>
        <w:t>Generalităţi</w:t>
      </w:r>
      <w:bookmarkEnd w:id="2"/>
    </w:p>
    <w:p w14:paraId="46CE520E" w14:textId="77777777" w:rsidR="009C2C56" w:rsidRPr="00295D5D" w:rsidRDefault="009C2C56" w:rsidP="009079E6">
      <w:pPr>
        <w:pStyle w:val="Paragraph"/>
        <w:numPr>
          <w:ilvl w:val="0"/>
          <w:numId w:val="18"/>
        </w:numPr>
        <w:rPr>
          <w:noProof/>
          <w:lang w:val="ro-RO"/>
        </w:rPr>
      </w:pPr>
      <w:r w:rsidRPr="00295D5D">
        <w:rPr>
          <w:noProof/>
          <w:lang w:val="ro-RO"/>
        </w:rPr>
        <w:t>Echipamentele prevăzute în prezentul contract sunt verificate şi încercate în timpul procesului de fabricaţie şi ulterior finalizării tuturor lucrărilor, în scopul demonstrării conformităţii cu Cerinţele Autorităţii Contractante, inclusiv a adecvării pentru utilizarea preconizată.</w:t>
      </w:r>
    </w:p>
    <w:p w14:paraId="742EC012" w14:textId="77777777" w:rsidR="009C2C56" w:rsidRPr="00295D5D" w:rsidRDefault="009C2C56">
      <w:pPr>
        <w:pStyle w:val="Paragraph"/>
        <w:rPr>
          <w:rFonts w:cs="Times New Roman"/>
          <w:noProof/>
          <w:szCs w:val="24"/>
          <w:lang w:val="ro-RO"/>
        </w:rPr>
      </w:pPr>
      <w:r w:rsidRPr="00295D5D">
        <w:rPr>
          <w:rFonts w:cs="Times New Roman"/>
          <w:noProof/>
          <w:szCs w:val="24"/>
          <w:lang w:val="ro-RO"/>
        </w:rPr>
        <w:t xml:space="preserve">Antreprenorul trebuie să îndeplinească toate </w:t>
      </w:r>
      <w:r w:rsidR="0010479B" w:rsidRPr="00295D5D">
        <w:rPr>
          <w:rFonts w:cs="Times New Roman"/>
          <w:noProof/>
          <w:szCs w:val="24"/>
          <w:lang w:val="ro-RO"/>
        </w:rPr>
        <w:t xml:space="preserve">Reglementările </w:t>
      </w:r>
      <w:r w:rsidRPr="00295D5D">
        <w:rPr>
          <w:rFonts w:cs="Times New Roman"/>
          <w:noProof/>
          <w:szCs w:val="24"/>
          <w:lang w:val="ro-RO"/>
        </w:rPr>
        <w:t xml:space="preserve">sau </w:t>
      </w:r>
      <w:r w:rsidR="0010479B" w:rsidRPr="00295D5D">
        <w:rPr>
          <w:rFonts w:cs="Times New Roman"/>
          <w:noProof/>
          <w:szCs w:val="24"/>
          <w:lang w:val="ro-RO"/>
        </w:rPr>
        <w:t xml:space="preserve">Standardele </w:t>
      </w:r>
      <w:r w:rsidRPr="00295D5D">
        <w:rPr>
          <w:rFonts w:cs="Times New Roman"/>
          <w:noProof/>
          <w:szCs w:val="24"/>
          <w:lang w:val="ro-RO"/>
        </w:rPr>
        <w:t xml:space="preserve">obligatorii prevăzute de legea română care sunt relevante pentru testele descrise mai jos. În cazul în care nu există </w:t>
      </w:r>
      <w:r w:rsidR="0010479B" w:rsidRPr="00295D5D">
        <w:rPr>
          <w:rFonts w:cs="Times New Roman"/>
          <w:noProof/>
          <w:szCs w:val="24"/>
          <w:lang w:val="ro-RO"/>
        </w:rPr>
        <w:t xml:space="preserve">Standarde Româneşti </w:t>
      </w:r>
      <w:r w:rsidRPr="00295D5D">
        <w:rPr>
          <w:rFonts w:cs="Times New Roman"/>
          <w:noProof/>
          <w:szCs w:val="24"/>
          <w:lang w:val="ro-RO"/>
        </w:rPr>
        <w:t xml:space="preserve">obligatorii privind testele care pot fi necesare pe durata executării Lucrărilor, diferitele metode de măsură sau control trebuie să fie conforme cu </w:t>
      </w:r>
      <w:r w:rsidR="0010479B" w:rsidRPr="00295D5D">
        <w:rPr>
          <w:rFonts w:cs="Times New Roman"/>
          <w:noProof/>
          <w:szCs w:val="24"/>
          <w:lang w:val="ro-RO"/>
        </w:rPr>
        <w:t xml:space="preserve">Standardele </w:t>
      </w:r>
      <w:r w:rsidRPr="00295D5D">
        <w:rPr>
          <w:rFonts w:cs="Times New Roman"/>
          <w:noProof/>
          <w:szCs w:val="24"/>
          <w:lang w:val="ro-RO"/>
        </w:rPr>
        <w:t xml:space="preserve">ISO şi EN sau cu eventualele directive tehnice româneşti relevante, în această ordine. </w:t>
      </w:r>
    </w:p>
    <w:p w14:paraId="408B5C57" w14:textId="77777777" w:rsidR="009C2C56" w:rsidRPr="00295D5D" w:rsidRDefault="009C2C56">
      <w:pPr>
        <w:pStyle w:val="Paragraph"/>
        <w:rPr>
          <w:rFonts w:cs="Times New Roman"/>
          <w:noProof/>
          <w:szCs w:val="24"/>
          <w:lang w:val="ro-RO"/>
        </w:rPr>
      </w:pPr>
      <w:r w:rsidRPr="00295D5D">
        <w:rPr>
          <w:rFonts w:cs="Times New Roman"/>
          <w:noProof/>
          <w:szCs w:val="24"/>
          <w:lang w:val="ro-RO"/>
        </w:rPr>
        <w:t xml:space="preserve">Costurile testelor şi procedurilor de testate, inclusiv inspecţiile în fabrică, sunt suportate de către Antreprenor, cu excepţia cazurilor în care există dispoziţii contrare. </w:t>
      </w:r>
    </w:p>
    <w:p w14:paraId="3D623B5D" w14:textId="3673BF6E" w:rsidR="009C2C56" w:rsidRPr="00295D5D" w:rsidRDefault="009C2C56">
      <w:pPr>
        <w:pStyle w:val="Paragraph"/>
        <w:rPr>
          <w:rFonts w:cs="Times New Roman"/>
          <w:noProof/>
          <w:szCs w:val="24"/>
          <w:lang w:val="ro-RO"/>
        </w:rPr>
      </w:pPr>
      <w:r w:rsidRPr="00295D5D">
        <w:rPr>
          <w:rFonts w:cs="Times New Roman"/>
          <w:noProof/>
          <w:szCs w:val="24"/>
          <w:lang w:val="ro-RO"/>
        </w:rPr>
        <w:t xml:space="preserve">Testele descrise în următoarea secţiune nu sunt considerate de către Antreprenor ca fiind complete sau definitive, iar cerinţele descrise în continuare nu exclud obligaţia Antreprenorului de a demonstra </w:t>
      </w:r>
      <w:r w:rsidR="00577D56">
        <w:rPr>
          <w:rFonts w:cs="Times New Roman"/>
          <w:noProof/>
          <w:szCs w:val="24"/>
          <w:lang w:val="ro-RO"/>
        </w:rPr>
        <w:t>Supervizor</w:t>
      </w:r>
      <w:r w:rsidRPr="00295D5D">
        <w:rPr>
          <w:rFonts w:cs="Times New Roman"/>
          <w:noProof/>
          <w:szCs w:val="24"/>
          <w:lang w:val="ro-RO"/>
        </w:rPr>
        <w:t>ului că adecvarea, standardul de fabricaţie, instalarea</w:t>
      </w:r>
      <w:r w:rsidR="00416B22" w:rsidRPr="00295D5D">
        <w:rPr>
          <w:rFonts w:cs="Times New Roman"/>
          <w:noProof/>
          <w:szCs w:val="24"/>
          <w:lang w:val="ro-RO"/>
        </w:rPr>
        <w:t xml:space="preserve"> </w:t>
      </w:r>
      <w:r w:rsidRPr="00295D5D">
        <w:rPr>
          <w:rFonts w:cs="Times New Roman"/>
          <w:noProof/>
          <w:szCs w:val="24"/>
          <w:lang w:val="ro-RO"/>
        </w:rPr>
        <w:t>/</w:t>
      </w:r>
      <w:r w:rsidR="00416B22" w:rsidRPr="00295D5D">
        <w:rPr>
          <w:rFonts w:cs="Times New Roman"/>
          <w:noProof/>
          <w:szCs w:val="24"/>
          <w:lang w:val="ro-RO"/>
        </w:rPr>
        <w:t xml:space="preserve"> </w:t>
      </w:r>
      <w:r w:rsidRPr="00295D5D">
        <w:rPr>
          <w:rFonts w:cs="Times New Roman"/>
          <w:noProof/>
          <w:szCs w:val="24"/>
          <w:lang w:val="ro-RO"/>
        </w:rPr>
        <w:t xml:space="preserve">construirea sau eficienţa Echipamentelor îndeplinesc cerinţele Contractului. În consecinţă, Antreprenorul va prezenta </w:t>
      </w:r>
      <w:r w:rsidR="00577D56">
        <w:rPr>
          <w:rFonts w:cs="Times New Roman"/>
          <w:noProof/>
          <w:szCs w:val="24"/>
          <w:lang w:val="ro-RO"/>
        </w:rPr>
        <w:t>Supervizor</w:t>
      </w:r>
      <w:r w:rsidRPr="00295D5D">
        <w:rPr>
          <w:rFonts w:cs="Times New Roman"/>
          <w:noProof/>
          <w:szCs w:val="24"/>
          <w:lang w:val="ro-RO"/>
        </w:rPr>
        <w:t xml:space="preserve">ilor cerinţe de testare rezonabile privind elementele </w:t>
      </w:r>
      <w:r w:rsidR="00F82B1F" w:rsidRPr="00295D5D">
        <w:rPr>
          <w:rFonts w:cs="Times New Roman"/>
          <w:noProof/>
          <w:szCs w:val="24"/>
          <w:lang w:val="ro-RO"/>
        </w:rPr>
        <w:t xml:space="preserve">Statiilor </w:t>
      </w:r>
      <w:r w:rsidRPr="00295D5D">
        <w:rPr>
          <w:rFonts w:cs="Times New Roman"/>
          <w:noProof/>
          <w:szCs w:val="24"/>
          <w:lang w:val="ro-RO"/>
        </w:rPr>
        <w:t>care nu sunt incluse în prezenta Secţiune.</w:t>
      </w:r>
    </w:p>
    <w:p w14:paraId="7C8C3CBE" w14:textId="77777777" w:rsidR="009C2C56" w:rsidRPr="00295D5D" w:rsidRDefault="009C2C56">
      <w:pPr>
        <w:pStyle w:val="Paragraph"/>
        <w:rPr>
          <w:rFonts w:cs="Times New Roman"/>
          <w:noProof/>
          <w:szCs w:val="24"/>
          <w:lang w:val="ro-RO"/>
        </w:rPr>
      </w:pPr>
      <w:r w:rsidRPr="00295D5D">
        <w:rPr>
          <w:rFonts w:cs="Times New Roman"/>
          <w:noProof/>
          <w:szCs w:val="24"/>
          <w:lang w:val="ro-RO"/>
        </w:rPr>
        <w:t xml:space="preserve">După caz, Antreprenorul va efectua, de asemenea, teste ale Echipamentelor existente care urmează să fie instalate în Echipamentele furnizate în baza prezentului Contract, astfel încât să se garanteze că echipamentele existente şi accesoriile asociate funcţionează corect după ce au fost montate în Echipamente furnizate în baza prezentului Contract. </w:t>
      </w:r>
    </w:p>
    <w:p w14:paraId="2B033CAF" w14:textId="77777777" w:rsidR="009C2C56" w:rsidRPr="00295D5D" w:rsidRDefault="009C2C56" w:rsidP="001D6F27">
      <w:pPr>
        <w:pStyle w:val="Titlu2"/>
        <w:rPr>
          <w:noProof/>
          <w:lang w:val="ro-RO"/>
        </w:rPr>
      </w:pPr>
      <w:bookmarkStart w:id="3" w:name="_Toc371182304"/>
      <w:r w:rsidRPr="00295D5D">
        <w:rPr>
          <w:noProof/>
          <w:lang w:val="ro-RO"/>
        </w:rPr>
        <w:t xml:space="preserve">Teste pentru </w:t>
      </w:r>
      <w:r w:rsidR="00416B22" w:rsidRPr="00295D5D">
        <w:rPr>
          <w:noProof/>
          <w:lang w:val="ro-RO"/>
        </w:rPr>
        <w:t>lucrările</w:t>
      </w:r>
      <w:r w:rsidRPr="00295D5D">
        <w:rPr>
          <w:noProof/>
          <w:lang w:val="ro-RO"/>
        </w:rPr>
        <w:t xml:space="preserve"> de tratare a apei</w:t>
      </w:r>
      <w:bookmarkEnd w:id="3"/>
    </w:p>
    <w:p w14:paraId="363BE290" w14:textId="77777777" w:rsidR="009C2C56" w:rsidRPr="00295D5D" w:rsidRDefault="009C2C56" w:rsidP="001D6F27">
      <w:pPr>
        <w:pStyle w:val="Titlu3"/>
        <w:rPr>
          <w:noProof/>
          <w:lang w:val="ro-RO"/>
        </w:rPr>
      </w:pPr>
      <w:bookmarkStart w:id="4" w:name="_Toc371182305"/>
      <w:r w:rsidRPr="00295D5D">
        <w:rPr>
          <w:noProof/>
          <w:lang w:val="ro-RO"/>
        </w:rPr>
        <w:t>Teste înainte de Terminare</w:t>
      </w:r>
      <w:bookmarkEnd w:id="4"/>
    </w:p>
    <w:p w14:paraId="326F71C0" w14:textId="77777777" w:rsidR="009C2C56" w:rsidRPr="00295D5D" w:rsidRDefault="009C2C56" w:rsidP="00416B22">
      <w:pPr>
        <w:pStyle w:val="Paragraph"/>
        <w:numPr>
          <w:ilvl w:val="0"/>
          <w:numId w:val="19"/>
        </w:numPr>
        <w:rPr>
          <w:noProof/>
          <w:lang w:val="ro-RO"/>
        </w:rPr>
      </w:pPr>
      <w:r w:rsidRPr="00295D5D">
        <w:rPr>
          <w:noProof/>
          <w:lang w:val="ro-RO"/>
        </w:rPr>
        <w:t>Testele înainte de Terminare se efectuează în conformitate cu Clauza 9 din Condiţiile Contractuale şi includ:</w:t>
      </w:r>
    </w:p>
    <w:p w14:paraId="786B9881" w14:textId="77777777" w:rsidR="009C2C56" w:rsidRPr="00295D5D" w:rsidRDefault="009C2C56" w:rsidP="000268DC">
      <w:pPr>
        <w:pStyle w:val="Letteredlist"/>
        <w:rPr>
          <w:noProof/>
          <w:lang w:val="ro-RO"/>
        </w:rPr>
      </w:pPr>
      <w:r w:rsidRPr="00295D5D">
        <w:rPr>
          <w:noProof/>
          <w:lang w:val="ro-RO"/>
        </w:rPr>
        <w:t>Teste efectuate la fabrica Producătorului</w:t>
      </w:r>
    </w:p>
    <w:p w14:paraId="52C69130" w14:textId="77777777" w:rsidR="009C2C56" w:rsidRPr="00295D5D" w:rsidRDefault="009C2C56" w:rsidP="001D6F27">
      <w:pPr>
        <w:pStyle w:val="Titlu3"/>
        <w:rPr>
          <w:noProof/>
          <w:lang w:val="ro-RO"/>
        </w:rPr>
      </w:pPr>
      <w:bookmarkStart w:id="5" w:name="_Toc371182306"/>
      <w:r w:rsidRPr="00295D5D">
        <w:rPr>
          <w:noProof/>
          <w:lang w:val="ro-RO"/>
        </w:rPr>
        <w:t>Teste la Terminare</w:t>
      </w:r>
      <w:bookmarkEnd w:id="5"/>
    </w:p>
    <w:p w14:paraId="26BCAFE3" w14:textId="77777777" w:rsidR="009C2C56" w:rsidRPr="00295D5D" w:rsidRDefault="009C2C56" w:rsidP="00416B22">
      <w:pPr>
        <w:pStyle w:val="Paragraph"/>
        <w:numPr>
          <w:ilvl w:val="0"/>
          <w:numId w:val="20"/>
        </w:numPr>
        <w:rPr>
          <w:noProof/>
          <w:lang w:val="ro-RO"/>
        </w:rPr>
      </w:pPr>
      <w:r w:rsidRPr="00295D5D">
        <w:rPr>
          <w:noProof/>
          <w:lang w:val="ro-RO"/>
        </w:rPr>
        <w:t>Testele la Terminare se efectuează în conformitate cu Clauza 9 din Condiţiile Contractuale şi includ:</w:t>
      </w:r>
    </w:p>
    <w:p w14:paraId="2FB45BF3" w14:textId="77777777" w:rsidR="009C2C56" w:rsidRPr="00295D5D" w:rsidRDefault="009C2C56" w:rsidP="000268DC">
      <w:pPr>
        <w:pStyle w:val="Letteredlist"/>
        <w:numPr>
          <w:ilvl w:val="0"/>
          <w:numId w:val="88"/>
        </w:numPr>
        <w:rPr>
          <w:noProof/>
          <w:lang w:val="ro-RO"/>
        </w:rPr>
      </w:pPr>
      <w:r w:rsidRPr="00295D5D">
        <w:rPr>
          <w:noProof/>
          <w:lang w:val="ro-RO"/>
        </w:rPr>
        <w:t>Teste anterioare dării în exploatare</w:t>
      </w:r>
    </w:p>
    <w:p w14:paraId="353853DE" w14:textId="77777777" w:rsidR="009C2C56" w:rsidRPr="00295D5D" w:rsidRDefault="009C2C56" w:rsidP="00573FE1">
      <w:pPr>
        <w:pStyle w:val="Letteredlist"/>
        <w:rPr>
          <w:noProof/>
          <w:lang w:val="ro-RO"/>
        </w:rPr>
      </w:pPr>
      <w:r w:rsidRPr="00295D5D">
        <w:rPr>
          <w:noProof/>
          <w:lang w:val="ro-RO"/>
        </w:rPr>
        <w:t>Teste la darea în exploatare</w:t>
      </w:r>
    </w:p>
    <w:p w14:paraId="4CF63647" w14:textId="77777777" w:rsidR="009C2C56" w:rsidRPr="00295D5D" w:rsidRDefault="009C2C56" w:rsidP="00573FE1">
      <w:pPr>
        <w:pStyle w:val="Letteredlist"/>
        <w:rPr>
          <w:noProof/>
          <w:lang w:val="ro-RO"/>
        </w:rPr>
      </w:pPr>
      <w:r w:rsidRPr="00295D5D">
        <w:rPr>
          <w:noProof/>
          <w:lang w:val="ro-RO"/>
        </w:rPr>
        <w:t>Teste funcţionale</w:t>
      </w:r>
    </w:p>
    <w:p w14:paraId="1C8D1856" w14:textId="77777777" w:rsidR="009C2C56" w:rsidRPr="00295D5D" w:rsidRDefault="009C2C56">
      <w:pPr>
        <w:pStyle w:val="Paragraph"/>
        <w:rPr>
          <w:rFonts w:cs="Times New Roman"/>
          <w:noProof/>
          <w:szCs w:val="24"/>
          <w:lang w:val="ro-RO"/>
        </w:rPr>
      </w:pPr>
      <w:r w:rsidRPr="00295D5D">
        <w:rPr>
          <w:rFonts w:cs="Times New Roman"/>
          <w:noProof/>
          <w:szCs w:val="24"/>
          <w:lang w:val="ro-RO"/>
        </w:rPr>
        <w:t>Începerea Testelor la Terminare face obiectul următoarelor condiţii:</w:t>
      </w:r>
    </w:p>
    <w:p w14:paraId="6BEB6D36" w14:textId="77777777" w:rsidR="009C2C56" w:rsidRPr="00295D5D" w:rsidRDefault="009C2C56" w:rsidP="00573FE1">
      <w:pPr>
        <w:pStyle w:val="Letteredlist"/>
        <w:numPr>
          <w:ilvl w:val="0"/>
          <w:numId w:val="67"/>
        </w:numPr>
        <w:rPr>
          <w:noProof/>
          <w:lang w:val="ro-RO"/>
        </w:rPr>
      </w:pPr>
      <w:r w:rsidRPr="00295D5D">
        <w:rPr>
          <w:noProof/>
          <w:lang w:val="ro-RO"/>
        </w:rPr>
        <w:t>Şantierul este curăţat de reziduuri şi de materialele de construcţii nedorite, pentru a permite accesul în condiţii de siguranţă a personalului de test</w:t>
      </w:r>
      <w:r w:rsidR="00DE3B90" w:rsidRPr="00295D5D">
        <w:rPr>
          <w:noProof/>
          <w:lang w:val="ro-RO"/>
        </w:rPr>
        <w:t>are</w:t>
      </w:r>
      <w:r w:rsidRPr="00295D5D">
        <w:rPr>
          <w:noProof/>
          <w:lang w:val="ro-RO"/>
        </w:rPr>
        <w:t xml:space="preserve"> la fiecare dintre unităţile de procesare;</w:t>
      </w:r>
    </w:p>
    <w:p w14:paraId="41C9A5E1" w14:textId="02CE9F3F" w:rsidR="009C2C56" w:rsidRPr="00295D5D" w:rsidRDefault="009C2C56" w:rsidP="00573FE1">
      <w:pPr>
        <w:pStyle w:val="Letteredlist"/>
        <w:numPr>
          <w:ilvl w:val="0"/>
          <w:numId w:val="67"/>
        </w:numPr>
        <w:rPr>
          <w:noProof/>
          <w:lang w:val="ro-RO"/>
        </w:rPr>
      </w:pPr>
      <w:r w:rsidRPr="00295D5D">
        <w:rPr>
          <w:noProof/>
          <w:lang w:val="ro-RO"/>
        </w:rPr>
        <w:t xml:space="preserve">Toate certificatele şi documentele privind testele efectuate la lucrările producătorului au fost primite şi acceptate de </w:t>
      </w:r>
      <w:r w:rsidR="00577D56">
        <w:rPr>
          <w:noProof/>
          <w:lang w:val="ro-RO"/>
        </w:rPr>
        <w:t>Supervizor</w:t>
      </w:r>
      <w:r w:rsidRPr="00295D5D">
        <w:rPr>
          <w:noProof/>
          <w:lang w:val="ro-RO"/>
        </w:rPr>
        <w:t>.</w:t>
      </w:r>
    </w:p>
    <w:p w14:paraId="6FED8CEA" w14:textId="1D0481FD" w:rsidR="009C2C56" w:rsidRPr="00295D5D" w:rsidRDefault="00577D56">
      <w:pPr>
        <w:pStyle w:val="Paragraph"/>
        <w:rPr>
          <w:rFonts w:cs="Times New Roman"/>
          <w:noProof/>
          <w:szCs w:val="24"/>
          <w:lang w:val="ro-RO"/>
        </w:rPr>
      </w:pPr>
      <w:r>
        <w:rPr>
          <w:rFonts w:cs="Times New Roman"/>
          <w:noProof/>
          <w:szCs w:val="24"/>
          <w:lang w:val="ro-RO"/>
        </w:rPr>
        <w:t>Supervizor</w:t>
      </w:r>
      <w:r w:rsidR="009C2C56" w:rsidRPr="00295D5D">
        <w:rPr>
          <w:rFonts w:cs="Times New Roman"/>
          <w:noProof/>
          <w:szCs w:val="24"/>
          <w:lang w:val="ro-RO"/>
        </w:rPr>
        <w:t xml:space="preserve">ul poate asista la oricare dintre procedurile de testare la terminare, fără notificare prealabilă, la propria discreţie. </w:t>
      </w:r>
    </w:p>
    <w:p w14:paraId="0743E798" w14:textId="77777777" w:rsidR="009C2C56" w:rsidRPr="00295D5D" w:rsidRDefault="009C2C56" w:rsidP="001D6F27">
      <w:pPr>
        <w:pStyle w:val="Titlu3"/>
        <w:rPr>
          <w:noProof/>
          <w:lang w:val="ro-RO"/>
        </w:rPr>
      </w:pPr>
      <w:bookmarkStart w:id="6" w:name="_Toc371182307"/>
      <w:r w:rsidRPr="00295D5D">
        <w:rPr>
          <w:noProof/>
          <w:lang w:val="ro-RO"/>
        </w:rPr>
        <w:lastRenderedPageBreak/>
        <w:t>Teste după Terminare</w:t>
      </w:r>
      <w:bookmarkEnd w:id="6"/>
    </w:p>
    <w:p w14:paraId="53186BFD" w14:textId="77777777" w:rsidR="009C2C56" w:rsidRPr="00295D5D" w:rsidRDefault="009C2C56" w:rsidP="00416B22">
      <w:pPr>
        <w:pStyle w:val="Paragraph"/>
        <w:numPr>
          <w:ilvl w:val="0"/>
          <w:numId w:val="21"/>
        </w:numPr>
        <w:rPr>
          <w:noProof/>
          <w:lang w:val="ro-RO"/>
        </w:rPr>
      </w:pPr>
      <w:r w:rsidRPr="00295D5D">
        <w:rPr>
          <w:noProof/>
          <w:lang w:val="ro-RO"/>
        </w:rPr>
        <w:t>Testele după Terminare se efectuează în conformitate cu Clauza 12 din Condiţiile Contractuale şi includ:</w:t>
      </w:r>
    </w:p>
    <w:p w14:paraId="6AF3A478" w14:textId="77777777" w:rsidR="009C2C56" w:rsidRPr="00295D5D" w:rsidRDefault="009C2C56" w:rsidP="00573FE1">
      <w:pPr>
        <w:pStyle w:val="Letteredlist"/>
        <w:numPr>
          <w:ilvl w:val="0"/>
          <w:numId w:val="68"/>
        </w:numPr>
        <w:rPr>
          <w:noProof/>
          <w:lang w:val="ro-RO"/>
        </w:rPr>
      </w:pPr>
      <w:r w:rsidRPr="00295D5D">
        <w:rPr>
          <w:noProof/>
          <w:lang w:val="ro-RO"/>
        </w:rPr>
        <w:t>Două testări funcţionale separate</w:t>
      </w:r>
    </w:p>
    <w:p w14:paraId="1FF98E73" w14:textId="77777777" w:rsidR="009C2C56" w:rsidRPr="00295D5D" w:rsidRDefault="009C2C56">
      <w:pPr>
        <w:pStyle w:val="Paragraph"/>
        <w:tabs>
          <w:tab w:val="left" w:pos="2310"/>
        </w:tabs>
        <w:rPr>
          <w:rFonts w:cs="Times New Roman"/>
          <w:noProof/>
          <w:szCs w:val="24"/>
          <w:lang w:val="ro-RO"/>
        </w:rPr>
      </w:pPr>
      <w:r w:rsidRPr="00295D5D">
        <w:rPr>
          <w:rFonts w:cs="Times New Roman"/>
          <w:noProof/>
          <w:szCs w:val="24"/>
          <w:lang w:val="ro-RO"/>
        </w:rPr>
        <w:t>Momentul începerii testelor operaţionale este stabilit în conformitate cu Cerinţele Autorităţii Contractante (</w:t>
      </w:r>
      <w:r w:rsidR="003A462C" w:rsidRPr="00295D5D">
        <w:rPr>
          <w:rFonts w:cs="Times New Roman"/>
          <w:noProof/>
          <w:szCs w:val="24"/>
          <w:lang w:val="ro-RO"/>
        </w:rPr>
        <w:t>Capitol</w:t>
      </w:r>
      <w:r w:rsidRPr="00295D5D">
        <w:rPr>
          <w:rFonts w:cs="Times New Roman"/>
          <w:noProof/>
          <w:szCs w:val="24"/>
          <w:lang w:val="ro-RO"/>
        </w:rPr>
        <w:t>ul 2 secţiunea 7 partea 1).</w:t>
      </w:r>
    </w:p>
    <w:p w14:paraId="43DA992F" w14:textId="77777777" w:rsidR="009C2C56" w:rsidRPr="00295D5D" w:rsidRDefault="009C2C56" w:rsidP="001D6F27">
      <w:pPr>
        <w:pStyle w:val="Titlu2"/>
        <w:rPr>
          <w:noProof/>
          <w:lang w:val="ro-RO"/>
        </w:rPr>
      </w:pPr>
      <w:bookmarkStart w:id="7" w:name="_Toc371182308"/>
      <w:r w:rsidRPr="00295D5D">
        <w:rPr>
          <w:noProof/>
          <w:lang w:val="ro-RO"/>
        </w:rPr>
        <w:t>Alte teste</w:t>
      </w:r>
      <w:bookmarkEnd w:id="7"/>
    </w:p>
    <w:p w14:paraId="34337DE3" w14:textId="77777777" w:rsidR="009C2C56" w:rsidRPr="00295D5D" w:rsidRDefault="009C2C56" w:rsidP="001D6F27">
      <w:pPr>
        <w:pStyle w:val="Titlu3"/>
        <w:rPr>
          <w:noProof/>
          <w:lang w:val="ro-RO"/>
        </w:rPr>
      </w:pPr>
      <w:bookmarkStart w:id="8" w:name="_Toc371182309"/>
      <w:r w:rsidRPr="00295D5D">
        <w:rPr>
          <w:noProof/>
          <w:lang w:val="ro-RO"/>
        </w:rPr>
        <w:t>Teste de inginerie civilă</w:t>
      </w:r>
      <w:bookmarkEnd w:id="8"/>
    </w:p>
    <w:p w14:paraId="367130D4" w14:textId="77777777" w:rsidR="009C2C56" w:rsidRPr="00295D5D" w:rsidRDefault="009C2C56" w:rsidP="00573FE1">
      <w:pPr>
        <w:pStyle w:val="Paragraph"/>
        <w:numPr>
          <w:ilvl w:val="0"/>
          <w:numId w:val="69"/>
        </w:numPr>
        <w:rPr>
          <w:noProof/>
          <w:lang w:val="ro-RO"/>
        </w:rPr>
      </w:pPr>
      <w:r w:rsidRPr="00295D5D">
        <w:rPr>
          <w:noProof/>
          <w:lang w:val="ro-RO"/>
        </w:rPr>
        <w:t xml:space="preserve">Cerinţele privind testele generale de inginerie civilă sunt detaliate în Specificaţia </w:t>
      </w:r>
      <w:r w:rsidR="00DE3B90" w:rsidRPr="00295D5D">
        <w:rPr>
          <w:noProof/>
          <w:lang w:val="ro-RO"/>
        </w:rPr>
        <w:t>S</w:t>
      </w:r>
      <w:r w:rsidRPr="00295D5D">
        <w:rPr>
          <w:noProof/>
          <w:lang w:val="ro-RO"/>
        </w:rPr>
        <w:t>tandard</w:t>
      </w:r>
      <w:r w:rsidR="00DE3B90" w:rsidRPr="00295D5D">
        <w:rPr>
          <w:noProof/>
          <w:lang w:val="ro-RO"/>
        </w:rPr>
        <w:t xml:space="preserve"> pentru Lucrarile Civile</w:t>
      </w:r>
      <w:r w:rsidRPr="00295D5D">
        <w:rPr>
          <w:noProof/>
          <w:lang w:val="ro-RO"/>
        </w:rPr>
        <w:t xml:space="preserve"> (</w:t>
      </w:r>
      <w:r w:rsidR="003A462C" w:rsidRPr="00295D5D">
        <w:rPr>
          <w:noProof/>
          <w:lang w:val="ro-RO"/>
        </w:rPr>
        <w:t>Capitol</w:t>
      </w:r>
      <w:r w:rsidRPr="00295D5D">
        <w:rPr>
          <w:noProof/>
          <w:lang w:val="ro-RO"/>
        </w:rPr>
        <w:t>ul 2 secţiunea 2 partea 2).</w:t>
      </w:r>
    </w:p>
    <w:p w14:paraId="2F6AF3CF" w14:textId="77777777" w:rsidR="009C2C56" w:rsidRPr="00295D5D" w:rsidRDefault="009C2C56" w:rsidP="001D6F27">
      <w:pPr>
        <w:pStyle w:val="Titlu3"/>
        <w:rPr>
          <w:noProof/>
          <w:lang w:val="ro-RO"/>
        </w:rPr>
      </w:pPr>
      <w:bookmarkStart w:id="9" w:name="_Toc371182310"/>
      <w:r w:rsidRPr="00295D5D">
        <w:rPr>
          <w:noProof/>
          <w:lang w:val="ro-RO"/>
        </w:rPr>
        <w:t>Teste de inginerie mecanică</w:t>
      </w:r>
      <w:bookmarkEnd w:id="9"/>
    </w:p>
    <w:p w14:paraId="351807EB" w14:textId="77777777" w:rsidR="009C2C56" w:rsidRPr="00295D5D" w:rsidRDefault="009C2C56" w:rsidP="00401698">
      <w:pPr>
        <w:pStyle w:val="Paragraph"/>
        <w:numPr>
          <w:ilvl w:val="0"/>
          <w:numId w:val="22"/>
        </w:numPr>
        <w:rPr>
          <w:noProof/>
          <w:lang w:val="ro-RO"/>
        </w:rPr>
      </w:pPr>
      <w:r w:rsidRPr="00295D5D">
        <w:rPr>
          <w:noProof/>
          <w:lang w:val="ro-RO"/>
        </w:rPr>
        <w:t xml:space="preserve">Cerinţele privind testele generale de inginerie mecanică sunt detaliate în </w:t>
      </w:r>
      <w:r w:rsidR="00DE3B90" w:rsidRPr="00295D5D">
        <w:rPr>
          <w:rFonts w:cs="Times New Roman"/>
          <w:noProof/>
          <w:szCs w:val="24"/>
          <w:lang w:val="ro-RO"/>
        </w:rPr>
        <w:t>Specificaţia Standard pentru Lucrarile Mecanice</w:t>
      </w:r>
      <w:r w:rsidRPr="00295D5D">
        <w:rPr>
          <w:noProof/>
          <w:lang w:val="ro-RO"/>
        </w:rPr>
        <w:t xml:space="preserve"> (</w:t>
      </w:r>
      <w:r w:rsidR="003A462C" w:rsidRPr="00295D5D">
        <w:rPr>
          <w:noProof/>
          <w:lang w:val="ro-RO"/>
        </w:rPr>
        <w:t>Capitol</w:t>
      </w:r>
      <w:r w:rsidRPr="00295D5D">
        <w:rPr>
          <w:noProof/>
          <w:lang w:val="ro-RO"/>
        </w:rPr>
        <w:t>ul 2 secţiunea 3 partea 2).</w:t>
      </w:r>
    </w:p>
    <w:p w14:paraId="75F4934A" w14:textId="77777777" w:rsidR="009C2C56" w:rsidRPr="00295D5D" w:rsidRDefault="009C2C56" w:rsidP="001D6F27">
      <w:pPr>
        <w:pStyle w:val="Titlu3"/>
        <w:rPr>
          <w:noProof/>
          <w:lang w:val="ro-RO"/>
        </w:rPr>
      </w:pPr>
      <w:bookmarkStart w:id="10" w:name="_Toc371182311"/>
      <w:r w:rsidRPr="00295D5D">
        <w:rPr>
          <w:noProof/>
          <w:lang w:val="ro-RO"/>
        </w:rPr>
        <w:t>Teste de inginerie electrică</w:t>
      </w:r>
      <w:bookmarkEnd w:id="10"/>
    </w:p>
    <w:p w14:paraId="42C384AE" w14:textId="77777777" w:rsidR="009C2C56" w:rsidRPr="00295D5D" w:rsidRDefault="009C2C56" w:rsidP="00401698">
      <w:pPr>
        <w:pStyle w:val="Paragraph"/>
        <w:numPr>
          <w:ilvl w:val="0"/>
          <w:numId w:val="23"/>
        </w:numPr>
        <w:rPr>
          <w:noProof/>
          <w:lang w:val="ro-RO"/>
        </w:rPr>
      </w:pPr>
      <w:r w:rsidRPr="00295D5D">
        <w:rPr>
          <w:noProof/>
          <w:lang w:val="ro-RO"/>
        </w:rPr>
        <w:t xml:space="preserve">Cerinţele privind testele generale de inginerie electrică sunt detaliate în </w:t>
      </w:r>
      <w:r w:rsidR="00DE3B90" w:rsidRPr="00295D5D">
        <w:rPr>
          <w:rFonts w:cs="Times New Roman"/>
          <w:noProof/>
          <w:szCs w:val="24"/>
          <w:lang w:val="ro-RO"/>
        </w:rPr>
        <w:t>Specificaţia Standard pentru Lucrarile Electrice</w:t>
      </w:r>
      <w:r w:rsidRPr="00295D5D">
        <w:rPr>
          <w:noProof/>
          <w:lang w:val="ro-RO"/>
        </w:rPr>
        <w:t xml:space="preserve"> (</w:t>
      </w:r>
      <w:r w:rsidR="003A462C" w:rsidRPr="00295D5D">
        <w:rPr>
          <w:noProof/>
          <w:lang w:val="ro-RO"/>
        </w:rPr>
        <w:t>Capitol</w:t>
      </w:r>
      <w:r w:rsidRPr="00295D5D">
        <w:rPr>
          <w:noProof/>
          <w:lang w:val="ro-RO"/>
        </w:rPr>
        <w:t>ul 2 secţiunea 4 partea 2).</w:t>
      </w:r>
    </w:p>
    <w:p w14:paraId="61C5D85B" w14:textId="77777777" w:rsidR="009C2C56" w:rsidRPr="00295D5D" w:rsidRDefault="009C2C56">
      <w:pPr>
        <w:pStyle w:val="Letteredlist"/>
        <w:numPr>
          <w:ilvl w:val="0"/>
          <w:numId w:val="0"/>
        </w:numPr>
        <w:ind w:left="1418" w:hanging="567"/>
        <w:rPr>
          <w:rFonts w:cs="Times New Roman"/>
          <w:noProof/>
          <w:szCs w:val="24"/>
          <w:lang w:val="ro-RO"/>
        </w:rPr>
      </w:pPr>
    </w:p>
    <w:p w14:paraId="7E0A1065" w14:textId="77777777" w:rsidR="009C2C56" w:rsidRPr="00295D5D" w:rsidRDefault="009C2C56" w:rsidP="0007579A">
      <w:pPr>
        <w:pStyle w:val="Titlu1"/>
        <w:rPr>
          <w:noProof/>
          <w:lang w:val="ro-RO"/>
        </w:rPr>
      </w:pPr>
      <w:bookmarkStart w:id="11" w:name="_Toc371182312"/>
      <w:r w:rsidRPr="00295D5D">
        <w:rPr>
          <w:noProof/>
          <w:lang w:val="ro-RO"/>
        </w:rPr>
        <w:lastRenderedPageBreak/>
        <w:t xml:space="preserve">Teste </w:t>
      </w:r>
      <w:r w:rsidR="0073212F" w:rsidRPr="00295D5D">
        <w:rPr>
          <w:noProof/>
          <w:lang w:val="ro-RO"/>
        </w:rPr>
        <w:t>e</w:t>
      </w:r>
      <w:r w:rsidR="000268DC" w:rsidRPr="00295D5D">
        <w:rPr>
          <w:noProof/>
          <w:lang w:val="ro-RO"/>
        </w:rPr>
        <w:t xml:space="preserve">fectuate la </w:t>
      </w:r>
      <w:r w:rsidR="0073212F" w:rsidRPr="00295D5D">
        <w:rPr>
          <w:noProof/>
          <w:lang w:val="ro-RO"/>
        </w:rPr>
        <w:t>f</w:t>
      </w:r>
      <w:r w:rsidRPr="00295D5D">
        <w:rPr>
          <w:noProof/>
          <w:lang w:val="ro-RO"/>
        </w:rPr>
        <w:t xml:space="preserve">abrica </w:t>
      </w:r>
      <w:r w:rsidR="0073212F" w:rsidRPr="00295D5D">
        <w:rPr>
          <w:noProof/>
          <w:lang w:val="ro-RO"/>
        </w:rPr>
        <w:t>p</w:t>
      </w:r>
      <w:r w:rsidRPr="00295D5D">
        <w:rPr>
          <w:noProof/>
          <w:lang w:val="ro-RO"/>
        </w:rPr>
        <w:t>roducătorului</w:t>
      </w:r>
      <w:bookmarkEnd w:id="11"/>
    </w:p>
    <w:p w14:paraId="6323DDC3" w14:textId="77777777" w:rsidR="009C2C56" w:rsidRPr="00295D5D" w:rsidRDefault="009C2C56" w:rsidP="001D6F27">
      <w:pPr>
        <w:pStyle w:val="Titlu2"/>
        <w:rPr>
          <w:noProof/>
          <w:lang w:val="ro-RO"/>
        </w:rPr>
      </w:pPr>
      <w:bookmarkStart w:id="12" w:name="_Toc371182313"/>
      <w:r w:rsidRPr="00295D5D">
        <w:rPr>
          <w:noProof/>
          <w:lang w:val="ro-RO"/>
        </w:rPr>
        <w:t>Generalităţi</w:t>
      </w:r>
      <w:bookmarkEnd w:id="12"/>
    </w:p>
    <w:p w14:paraId="71FF7168" w14:textId="77777777" w:rsidR="009C2C56" w:rsidRPr="00295D5D" w:rsidRDefault="009C2C56" w:rsidP="00573FE1">
      <w:pPr>
        <w:pStyle w:val="Paragraph"/>
        <w:numPr>
          <w:ilvl w:val="0"/>
          <w:numId w:val="70"/>
        </w:numPr>
        <w:rPr>
          <w:noProof/>
          <w:lang w:val="ro-RO"/>
        </w:rPr>
      </w:pPr>
      <w:r w:rsidRPr="00295D5D">
        <w:rPr>
          <w:noProof/>
          <w:lang w:val="ro-RO"/>
        </w:rPr>
        <w:t>Testarea completă a Echipamentelor individuale mecanice şi electrice este efectuată de către producător sau furnizor, la locul de fabricaţie sau asamblare, anterior livrării la Şantier, pentru a se verifica dacă sistemul în configuraţia pentru livrare îndeplineşte sau depăşeşte cerinţele de proiectare şi funcţionale specificate.</w:t>
      </w:r>
    </w:p>
    <w:p w14:paraId="6FAE8E60" w14:textId="59EC4123" w:rsidR="009C2C56" w:rsidRPr="00295D5D" w:rsidRDefault="009C2C56">
      <w:pPr>
        <w:pStyle w:val="Paragraph"/>
        <w:rPr>
          <w:rFonts w:cs="Times New Roman"/>
          <w:noProof/>
          <w:szCs w:val="24"/>
          <w:lang w:val="ro-RO"/>
        </w:rPr>
      </w:pPr>
      <w:r w:rsidRPr="00295D5D">
        <w:rPr>
          <w:rFonts w:cs="Times New Roman"/>
          <w:noProof/>
          <w:szCs w:val="24"/>
          <w:lang w:val="ro-RO"/>
        </w:rPr>
        <w:t xml:space="preserve">Testele pentru lucrări trebuie să includă, după caz, teste electrice, mecanice şi hidraulice, în conformitate cu Standardul </w:t>
      </w:r>
      <w:r w:rsidR="00815105" w:rsidRPr="00295D5D">
        <w:rPr>
          <w:rFonts w:cs="Times New Roman"/>
          <w:noProof/>
          <w:szCs w:val="24"/>
          <w:lang w:val="ro-RO"/>
        </w:rPr>
        <w:t xml:space="preserve">Românesc </w:t>
      </w:r>
      <w:r w:rsidRPr="00295D5D">
        <w:rPr>
          <w:rFonts w:cs="Times New Roman"/>
          <w:noProof/>
          <w:szCs w:val="24"/>
          <w:lang w:val="ro-RO"/>
        </w:rPr>
        <w:t xml:space="preserve">sau </w:t>
      </w:r>
      <w:r w:rsidR="00815105" w:rsidRPr="00295D5D">
        <w:rPr>
          <w:rFonts w:cs="Times New Roman"/>
          <w:noProof/>
          <w:szCs w:val="24"/>
          <w:lang w:val="ro-RO"/>
        </w:rPr>
        <w:t xml:space="preserve">European </w:t>
      </w:r>
      <w:r w:rsidRPr="00295D5D">
        <w:rPr>
          <w:rFonts w:cs="Times New Roman"/>
          <w:noProof/>
          <w:szCs w:val="24"/>
          <w:lang w:val="ro-RO"/>
        </w:rPr>
        <w:t xml:space="preserve">relevant. Testele sau procedurile de testare pentru Echipamentele care nu fac obiectul unui Standard relevant sau al Cerinţelor Autorităţii Contractante trebuie să fie convenite împreună cu </w:t>
      </w:r>
      <w:r w:rsidR="00577D56">
        <w:rPr>
          <w:rFonts w:cs="Times New Roman"/>
          <w:noProof/>
          <w:szCs w:val="24"/>
          <w:lang w:val="ro-RO"/>
        </w:rPr>
        <w:t>Supervizor</w:t>
      </w:r>
      <w:r w:rsidRPr="00295D5D">
        <w:rPr>
          <w:rFonts w:cs="Times New Roman"/>
          <w:noProof/>
          <w:szCs w:val="24"/>
          <w:lang w:val="ro-RO"/>
        </w:rPr>
        <w:t xml:space="preserve">ul. </w:t>
      </w:r>
    </w:p>
    <w:p w14:paraId="1698F2C9" w14:textId="6F2BCE15" w:rsidR="009C2C56" w:rsidRPr="00295D5D" w:rsidRDefault="00577D56">
      <w:pPr>
        <w:pStyle w:val="Paragraph"/>
        <w:rPr>
          <w:rFonts w:cs="Times New Roman"/>
          <w:noProof/>
          <w:szCs w:val="24"/>
          <w:lang w:val="ro-RO"/>
        </w:rPr>
      </w:pPr>
      <w:r>
        <w:rPr>
          <w:rFonts w:cs="Times New Roman"/>
          <w:noProof/>
          <w:szCs w:val="24"/>
          <w:lang w:val="ro-RO"/>
        </w:rPr>
        <w:t>Supervizor</w:t>
      </w:r>
      <w:r w:rsidR="009C2C56" w:rsidRPr="00295D5D">
        <w:rPr>
          <w:rFonts w:cs="Times New Roman"/>
          <w:noProof/>
          <w:szCs w:val="24"/>
          <w:lang w:val="ro-RO"/>
        </w:rPr>
        <w:t xml:space="preserve">ul trebuie să fie invitat de către Antreprenor să asiste la toate procedurile de testare de la fabrica producătorului, privind toate echipamentele prevăzute de prezentul Contract. Antreprenorul transmite </w:t>
      </w:r>
      <w:r>
        <w:rPr>
          <w:rFonts w:cs="Times New Roman"/>
          <w:noProof/>
          <w:szCs w:val="24"/>
          <w:lang w:val="ro-RO"/>
        </w:rPr>
        <w:t>Supervizor</w:t>
      </w:r>
      <w:r w:rsidR="009C2C56" w:rsidRPr="00295D5D">
        <w:rPr>
          <w:rFonts w:cs="Times New Roman"/>
          <w:noProof/>
          <w:szCs w:val="24"/>
          <w:lang w:val="ro-RO"/>
        </w:rPr>
        <w:t xml:space="preserve">ului un preaviz scris de 14 zile, prin care îl informează că Echipamentele sunt pregătite pentru testare la fabrica producătorului. </w:t>
      </w:r>
    </w:p>
    <w:p w14:paraId="04A6D0E1" w14:textId="6F91D533" w:rsidR="009C2C56" w:rsidRPr="00295D5D" w:rsidRDefault="009C2C56">
      <w:pPr>
        <w:pStyle w:val="Paragraph"/>
        <w:rPr>
          <w:rFonts w:cs="Times New Roman"/>
          <w:noProof/>
          <w:szCs w:val="24"/>
          <w:lang w:val="ro-RO"/>
        </w:rPr>
      </w:pPr>
      <w:r w:rsidRPr="00295D5D">
        <w:rPr>
          <w:rFonts w:cs="Times New Roman"/>
          <w:noProof/>
          <w:szCs w:val="24"/>
          <w:lang w:val="ro-RO"/>
        </w:rPr>
        <w:t xml:space="preserve">În acelaşi preaviz, Antreprenorul prezintă </w:t>
      </w:r>
      <w:r w:rsidR="00577D56">
        <w:rPr>
          <w:rFonts w:cs="Times New Roman"/>
          <w:noProof/>
          <w:szCs w:val="24"/>
          <w:lang w:val="ro-RO"/>
        </w:rPr>
        <w:t>Supervizor</w:t>
      </w:r>
      <w:r w:rsidRPr="00295D5D">
        <w:rPr>
          <w:rFonts w:cs="Times New Roman"/>
          <w:noProof/>
          <w:szCs w:val="24"/>
          <w:lang w:val="ro-RO"/>
        </w:rPr>
        <w:t xml:space="preserve">ului detalii privind testele de fabrică urmând a fi efectuate şi detalii referitoarele la testele propriu-zise, inclusiv referinţe către </w:t>
      </w:r>
      <w:r w:rsidR="00DE3B90" w:rsidRPr="00295D5D">
        <w:rPr>
          <w:rFonts w:cs="Times New Roman"/>
          <w:noProof/>
          <w:szCs w:val="24"/>
          <w:lang w:val="ro-RO"/>
        </w:rPr>
        <w:t xml:space="preserve">Standardele Româneşti </w:t>
      </w:r>
      <w:r w:rsidRPr="00295D5D">
        <w:rPr>
          <w:rFonts w:cs="Times New Roman"/>
          <w:noProof/>
          <w:szCs w:val="24"/>
          <w:lang w:val="ro-RO"/>
        </w:rPr>
        <w:t xml:space="preserve">sau </w:t>
      </w:r>
      <w:r w:rsidR="00DE3B90" w:rsidRPr="00295D5D">
        <w:rPr>
          <w:rFonts w:cs="Times New Roman"/>
          <w:noProof/>
          <w:szCs w:val="24"/>
          <w:lang w:val="ro-RO"/>
        </w:rPr>
        <w:t xml:space="preserve">Europene </w:t>
      </w:r>
      <w:r w:rsidRPr="00295D5D">
        <w:rPr>
          <w:rFonts w:cs="Times New Roman"/>
          <w:noProof/>
          <w:szCs w:val="24"/>
          <w:lang w:val="ro-RO"/>
        </w:rPr>
        <w:t xml:space="preserve">adecvate în temeiul cărora vor fi efectuate testele. </w:t>
      </w:r>
      <w:r w:rsidR="00577D56">
        <w:rPr>
          <w:rFonts w:cs="Times New Roman"/>
          <w:noProof/>
          <w:szCs w:val="24"/>
          <w:lang w:val="ro-RO"/>
        </w:rPr>
        <w:t>Supervizor</w:t>
      </w:r>
      <w:r w:rsidRPr="00295D5D">
        <w:rPr>
          <w:rFonts w:cs="Times New Roman"/>
          <w:noProof/>
          <w:szCs w:val="24"/>
          <w:lang w:val="ro-RO"/>
        </w:rPr>
        <w:t>ul are libertatea de a accepta sau refuza invitaţia sau de a delega un reprezentant, fără ca acest lucru să implice o acceptare directă sau indirectă a Echipamentelor sau al caracterului adecvat al acestora.</w:t>
      </w:r>
    </w:p>
    <w:p w14:paraId="0EA802A3" w14:textId="30D2E7E8" w:rsidR="009C2C56" w:rsidRPr="00295D5D" w:rsidRDefault="009C2C56">
      <w:pPr>
        <w:pStyle w:val="Paragraph"/>
        <w:rPr>
          <w:rFonts w:cs="Times New Roman"/>
          <w:noProof/>
          <w:szCs w:val="24"/>
          <w:lang w:val="ro-RO"/>
        </w:rPr>
      </w:pPr>
      <w:r w:rsidRPr="00295D5D">
        <w:rPr>
          <w:rFonts w:cs="Times New Roman"/>
          <w:noProof/>
          <w:szCs w:val="24"/>
          <w:lang w:val="ro-RO"/>
        </w:rPr>
        <w:t xml:space="preserve">Antreprenorul este responsabil pentru organizarea asistării la teste la fabrica producătorului şi acoperă costurile suportate în acest scop de </w:t>
      </w:r>
      <w:r w:rsidR="00577D56">
        <w:rPr>
          <w:rFonts w:cs="Times New Roman"/>
          <w:noProof/>
          <w:szCs w:val="24"/>
          <w:lang w:val="ro-RO"/>
        </w:rPr>
        <w:t>Supervizor</w:t>
      </w:r>
      <w:r w:rsidRPr="00295D5D">
        <w:rPr>
          <w:rFonts w:cs="Times New Roman"/>
          <w:noProof/>
          <w:szCs w:val="24"/>
          <w:lang w:val="ro-RO"/>
        </w:rPr>
        <w:t xml:space="preserve"> sau de către reprezentantul său delegat. Costurile complete ale asistării şi, după caz, ale reasistării la inspecţiile la fabrică pentru un număr de maximum trei persoane pe vizită vor fi, de asemenea, suportate de către Antreprenor.</w:t>
      </w:r>
    </w:p>
    <w:p w14:paraId="5E79D1D9" w14:textId="4EE00015" w:rsidR="009C2C56" w:rsidRPr="00295D5D" w:rsidRDefault="009C2C56">
      <w:pPr>
        <w:pStyle w:val="Paragraph"/>
        <w:rPr>
          <w:rFonts w:cs="Times New Roman"/>
          <w:noProof/>
          <w:szCs w:val="24"/>
          <w:lang w:val="ro-RO"/>
        </w:rPr>
      </w:pPr>
      <w:r w:rsidRPr="00295D5D">
        <w:rPr>
          <w:rFonts w:cs="Times New Roman"/>
          <w:noProof/>
          <w:szCs w:val="24"/>
          <w:lang w:val="ro-RO"/>
        </w:rPr>
        <w:t xml:space="preserve">Testele la fabrica producătorului trebuie să fie finalizate în mod satisfăcător, iar documentaţia </w:t>
      </w:r>
      <w:r w:rsidR="003F32E2" w:rsidRPr="00295D5D">
        <w:rPr>
          <w:rFonts w:cs="Times New Roman"/>
          <w:noProof/>
          <w:szCs w:val="24"/>
          <w:lang w:val="ro-RO"/>
        </w:rPr>
        <w:t>aferenta testarilor</w:t>
      </w:r>
      <w:r w:rsidRPr="00295D5D">
        <w:rPr>
          <w:rFonts w:cs="Times New Roman"/>
          <w:noProof/>
          <w:szCs w:val="24"/>
          <w:lang w:val="ro-RO"/>
        </w:rPr>
        <w:t xml:space="preserve"> trebuie să fie primită de către </w:t>
      </w:r>
      <w:r w:rsidR="00577D56">
        <w:rPr>
          <w:rFonts w:cs="Times New Roman"/>
          <w:noProof/>
          <w:szCs w:val="24"/>
          <w:lang w:val="ro-RO"/>
        </w:rPr>
        <w:t>Supervizor</w:t>
      </w:r>
      <w:r w:rsidRPr="00295D5D">
        <w:rPr>
          <w:rFonts w:cs="Times New Roman"/>
          <w:noProof/>
          <w:szCs w:val="24"/>
          <w:lang w:val="ro-RO"/>
        </w:rPr>
        <w:t xml:space="preserve"> înainte de livrarea Echipamentelor la Şantier. </w:t>
      </w:r>
      <w:r w:rsidR="00577D56">
        <w:rPr>
          <w:rFonts w:cs="Times New Roman"/>
          <w:noProof/>
          <w:szCs w:val="24"/>
          <w:lang w:val="ro-RO"/>
        </w:rPr>
        <w:t>Supervizor</w:t>
      </w:r>
      <w:r w:rsidRPr="00295D5D">
        <w:rPr>
          <w:rFonts w:cs="Times New Roman"/>
          <w:noProof/>
          <w:szCs w:val="24"/>
          <w:lang w:val="ro-RO"/>
        </w:rPr>
        <w:t>ul îşi rezervă dreptul de a refuza descărcarea la Şantier dacă documentaţia de testare nu a fost primită, conţine erori sau nu este conformă cu Standardele Europene sau Cerinţele Autorităţii Contractante. Finalizarea testelor de fabrică şi livrarea către Şantier nu exonerează Antreprenorul de responsabilităţile sale în ceea ce priveşte adecvarea pentru utilizarea preconizată.</w:t>
      </w:r>
    </w:p>
    <w:p w14:paraId="0274593D" w14:textId="77777777" w:rsidR="009C2C56" w:rsidRPr="00295D5D" w:rsidRDefault="009C2C56" w:rsidP="001D6F27">
      <w:pPr>
        <w:pStyle w:val="Titlu2"/>
        <w:rPr>
          <w:noProof/>
          <w:lang w:val="ro-RO"/>
        </w:rPr>
      </w:pPr>
      <w:bookmarkStart w:id="13" w:name="_Toc371182314"/>
      <w:r w:rsidRPr="00295D5D">
        <w:rPr>
          <w:noProof/>
          <w:lang w:val="ro-RO"/>
        </w:rPr>
        <w:t>Certificatele şi documentaţia de testare</w:t>
      </w:r>
      <w:bookmarkEnd w:id="13"/>
    </w:p>
    <w:p w14:paraId="44901FC0" w14:textId="1F65FC39" w:rsidR="009C2C56" w:rsidRPr="00295D5D" w:rsidRDefault="009C2C56" w:rsidP="00295224">
      <w:pPr>
        <w:pStyle w:val="Paragraph"/>
        <w:numPr>
          <w:ilvl w:val="0"/>
          <w:numId w:val="24"/>
        </w:numPr>
        <w:rPr>
          <w:noProof/>
          <w:lang w:val="ro-RO"/>
        </w:rPr>
      </w:pPr>
      <w:r w:rsidRPr="00295D5D">
        <w:rPr>
          <w:noProof/>
          <w:lang w:val="ro-RO"/>
        </w:rPr>
        <w:t xml:space="preserve">La sfârşitul fiecărui test şi înainte de livrare, </w:t>
      </w:r>
      <w:r w:rsidR="00577D56">
        <w:rPr>
          <w:noProof/>
          <w:lang w:val="ro-RO"/>
        </w:rPr>
        <w:t>Supervizor</w:t>
      </w:r>
      <w:r w:rsidRPr="00295D5D">
        <w:rPr>
          <w:noProof/>
          <w:lang w:val="ro-RO"/>
        </w:rPr>
        <w:t xml:space="preserve">ului îi vor fi transmise un exemplar semnat al tuturor certificatelor de testare, listelor de verificare, jurnalelor, curbelor de performanţă </w:t>
      </w:r>
      <w:r w:rsidR="00B467A9" w:rsidRPr="00295D5D">
        <w:rPr>
          <w:noProof/>
          <w:lang w:val="ro-RO"/>
        </w:rPr>
        <w:t>etc.</w:t>
      </w:r>
      <w:r w:rsidRPr="00295D5D">
        <w:rPr>
          <w:noProof/>
          <w:lang w:val="ro-RO"/>
        </w:rPr>
        <w:t xml:space="preserve"> privind testele la fabrica producătorului, indiferent dacă au fost sau nu asistate. Documentele trebuie să conţină detalii privind fiecare test efectuat şi să indice Standardele </w:t>
      </w:r>
      <w:r w:rsidR="00DE3B90" w:rsidRPr="00295D5D">
        <w:rPr>
          <w:noProof/>
          <w:lang w:val="ro-RO"/>
        </w:rPr>
        <w:t xml:space="preserve">Româneşti </w:t>
      </w:r>
      <w:r w:rsidRPr="00295D5D">
        <w:rPr>
          <w:noProof/>
          <w:lang w:val="ro-RO"/>
        </w:rPr>
        <w:t xml:space="preserve">şi </w:t>
      </w:r>
      <w:r w:rsidR="00DE3B90" w:rsidRPr="00295D5D">
        <w:rPr>
          <w:noProof/>
          <w:lang w:val="ro-RO"/>
        </w:rPr>
        <w:t xml:space="preserve">Europene </w:t>
      </w:r>
      <w:r w:rsidRPr="00295D5D">
        <w:rPr>
          <w:noProof/>
          <w:lang w:val="ro-RO"/>
        </w:rPr>
        <w:t>relevante în temeiul cărora a fost testat echipamentul.</w:t>
      </w:r>
    </w:p>
    <w:p w14:paraId="681ED122" w14:textId="77777777" w:rsidR="009C2C56" w:rsidRPr="00295D5D" w:rsidRDefault="009C2C56">
      <w:pPr>
        <w:pStyle w:val="Paragraph"/>
        <w:rPr>
          <w:rFonts w:cs="Times New Roman"/>
          <w:noProof/>
          <w:szCs w:val="24"/>
          <w:lang w:val="ro-RO"/>
        </w:rPr>
      </w:pPr>
      <w:r w:rsidRPr="00295D5D">
        <w:rPr>
          <w:rFonts w:cs="Times New Roman"/>
          <w:noProof/>
          <w:szCs w:val="24"/>
          <w:lang w:val="ro-RO"/>
        </w:rPr>
        <w:t>Informaţiile prezentate în aceste certificate de testare trebuie să fie suficiente pentru a se identifica materialele sau Echipamentele la care face referire certificatul şi metoda de testare (inclusiv diagramele de racordare, după caz) şi trebuie să conţină numărul de referinţă şi titlul Contractului.</w:t>
      </w:r>
    </w:p>
    <w:p w14:paraId="0149E1AB" w14:textId="77777777" w:rsidR="009C2C56" w:rsidRPr="00295D5D" w:rsidRDefault="009C2C56" w:rsidP="001D6F27">
      <w:pPr>
        <w:pStyle w:val="Titlu2"/>
        <w:rPr>
          <w:noProof/>
          <w:lang w:val="ro-RO"/>
        </w:rPr>
      </w:pPr>
      <w:bookmarkStart w:id="14" w:name="_Toc371182315"/>
      <w:r w:rsidRPr="00295D5D">
        <w:rPr>
          <w:noProof/>
          <w:lang w:val="ro-RO"/>
        </w:rPr>
        <w:t>Cerinţe specifice de testare în afara şantierului sau la fabrică</w:t>
      </w:r>
      <w:bookmarkEnd w:id="14"/>
    </w:p>
    <w:p w14:paraId="0A630835" w14:textId="77777777" w:rsidR="009C2C56" w:rsidRPr="00295D5D" w:rsidRDefault="009C2C56" w:rsidP="001D6F27">
      <w:pPr>
        <w:pStyle w:val="Titlu3"/>
        <w:rPr>
          <w:noProof/>
          <w:lang w:val="ro-RO"/>
        </w:rPr>
      </w:pPr>
      <w:bookmarkStart w:id="15" w:name="_Toc371182316"/>
      <w:r w:rsidRPr="00295D5D">
        <w:rPr>
          <w:noProof/>
          <w:lang w:val="ro-RO"/>
        </w:rPr>
        <w:t>Echipamente de filtrare sau Site</w:t>
      </w:r>
      <w:bookmarkEnd w:id="15"/>
    </w:p>
    <w:p w14:paraId="143E9DBE" w14:textId="77777777" w:rsidR="009C2C56" w:rsidRPr="00295D5D" w:rsidRDefault="009C2C56" w:rsidP="00295224">
      <w:pPr>
        <w:pStyle w:val="Paragraph"/>
        <w:numPr>
          <w:ilvl w:val="0"/>
          <w:numId w:val="25"/>
        </w:numPr>
        <w:rPr>
          <w:noProof/>
          <w:lang w:val="ro-RO"/>
        </w:rPr>
      </w:pPr>
      <w:r w:rsidRPr="00295D5D">
        <w:rPr>
          <w:noProof/>
          <w:lang w:val="ro-RO"/>
        </w:rPr>
        <w:t>Toate echipamentele de filtrare sau sitele sunt supuse unei inspecţii vizuale înainte de testarea funcţională.</w:t>
      </w:r>
    </w:p>
    <w:p w14:paraId="413641C0" w14:textId="77777777" w:rsidR="009C2C56" w:rsidRPr="00295D5D" w:rsidRDefault="00815105" w:rsidP="001D6F27">
      <w:pPr>
        <w:pStyle w:val="Titlu3"/>
        <w:rPr>
          <w:noProof/>
          <w:lang w:val="ro-RO"/>
        </w:rPr>
      </w:pPr>
      <w:bookmarkStart w:id="16" w:name="_Toc371182317"/>
      <w:r w:rsidRPr="00295D5D">
        <w:rPr>
          <w:noProof/>
          <w:lang w:val="ro-RO"/>
        </w:rPr>
        <w:t>Suflante</w:t>
      </w:r>
      <w:bookmarkEnd w:id="16"/>
    </w:p>
    <w:p w14:paraId="59853C07" w14:textId="77777777" w:rsidR="009C2C56" w:rsidRPr="00295D5D" w:rsidRDefault="009C2C56" w:rsidP="00B467A9">
      <w:pPr>
        <w:pStyle w:val="Paragraph"/>
        <w:numPr>
          <w:ilvl w:val="0"/>
          <w:numId w:val="26"/>
        </w:numPr>
        <w:rPr>
          <w:noProof/>
          <w:lang w:val="ro-RO"/>
        </w:rPr>
      </w:pPr>
      <w:r w:rsidRPr="00295D5D">
        <w:rPr>
          <w:noProof/>
          <w:lang w:val="ro-RO"/>
        </w:rPr>
        <w:t xml:space="preserve">Toate </w:t>
      </w:r>
      <w:r w:rsidR="00815105" w:rsidRPr="00295D5D">
        <w:rPr>
          <w:noProof/>
          <w:lang w:val="ro-RO"/>
        </w:rPr>
        <w:t xml:space="preserve">suflantele </w:t>
      </w:r>
      <w:r w:rsidRPr="00295D5D">
        <w:rPr>
          <w:noProof/>
          <w:lang w:val="ro-RO"/>
        </w:rPr>
        <w:t xml:space="preserve">trebuie să fie supuse testelor standard ale producătorului. </w:t>
      </w:r>
    </w:p>
    <w:p w14:paraId="675CAF75" w14:textId="77777777" w:rsidR="009C2C56" w:rsidRPr="00295D5D" w:rsidRDefault="009C2C56">
      <w:pPr>
        <w:pStyle w:val="Paragraph"/>
        <w:rPr>
          <w:rFonts w:cs="Times New Roman"/>
          <w:noProof/>
          <w:szCs w:val="24"/>
          <w:lang w:val="ro-RO"/>
        </w:rPr>
      </w:pPr>
      <w:r w:rsidRPr="00295D5D">
        <w:rPr>
          <w:rFonts w:cs="Times New Roman"/>
          <w:noProof/>
          <w:szCs w:val="24"/>
          <w:lang w:val="ro-RO"/>
        </w:rPr>
        <w:t xml:space="preserve">Testele verifică funcţionarea corectă a </w:t>
      </w:r>
      <w:r w:rsidR="00815105" w:rsidRPr="00295D5D">
        <w:rPr>
          <w:rFonts w:cs="Times New Roman"/>
          <w:noProof/>
          <w:szCs w:val="24"/>
          <w:lang w:val="ro-RO"/>
        </w:rPr>
        <w:t xml:space="preserve">fiecărei suflante </w:t>
      </w:r>
      <w:r w:rsidRPr="00295D5D">
        <w:rPr>
          <w:rFonts w:cs="Times New Roman"/>
          <w:noProof/>
          <w:szCs w:val="24"/>
          <w:lang w:val="ro-RO"/>
        </w:rPr>
        <w:t xml:space="preserve">de la punctul de operare. În cazul în care </w:t>
      </w:r>
      <w:r w:rsidR="00815105" w:rsidRPr="00295D5D">
        <w:rPr>
          <w:rFonts w:cs="Times New Roman"/>
          <w:noProof/>
          <w:szCs w:val="24"/>
          <w:lang w:val="ro-RO"/>
        </w:rPr>
        <w:t>o suflanta</w:t>
      </w:r>
      <w:r w:rsidRPr="00295D5D">
        <w:rPr>
          <w:rFonts w:cs="Times New Roman"/>
          <w:noProof/>
          <w:szCs w:val="24"/>
          <w:lang w:val="ro-RO"/>
        </w:rPr>
        <w:t xml:space="preserve"> va funcţiona la turaţie variabilă, ace</w:t>
      </w:r>
      <w:r w:rsidR="00815105" w:rsidRPr="00295D5D">
        <w:rPr>
          <w:rFonts w:cs="Times New Roman"/>
          <w:noProof/>
          <w:szCs w:val="24"/>
          <w:lang w:val="ro-RO"/>
        </w:rPr>
        <w:t>a</w:t>
      </w:r>
      <w:r w:rsidRPr="00295D5D">
        <w:rPr>
          <w:rFonts w:cs="Times New Roman"/>
          <w:noProof/>
          <w:szCs w:val="24"/>
          <w:lang w:val="ro-RO"/>
        </w:rPr>
        <w:t>sta va fi testat</w:t>
      </w:r>
      <w:r w:rsidR="00815105" w:rsidRPr="00295D5D">
        <w:rPr>
          <w:rFonts w:cs="Times New Roman"/>
          <w:noProof/>
          <w:szCs w:val="24"/>
          <w:lang w:val="ro-RO"/>
        </w:rPr>
        <w:t>a</w:t>
      </w:r>
      <w:r w:rsidRPr="00295D5D">
        <w:rPr>
          <w:rFonts w:cs="Times New Roman"/>
          <w:noProof/>
          <w:szCs w:val="24"/>
          <w:lang w:val="ro-RO"/>
        </w:rPr>
        <w:t xml:space="preserve"> la turaţiile maximă şi minimă de </w:t>
      </w:r>
      <w:r w:rsidRPr="00295D5D">
        <w:rPr>
          <w:rFonts w:cs="Times New Roman"/>
          <w:noProof/>
          <w:szCs w:val="24"/>
          <w:lang w:val="ro-RO"/>
        </w:rPr>
        <w:lastRenderedPageBreak/>
        <w:t xml:space="preserve">funcţionare şi la cel puţin o turaţie intermediară. Pe durata testării şi a funcţionării se monitorizează şi se înregistrează debitul, presiunea </w:t>
      </w:r>
      <w:r w:rsidR="00DE1322" w:rsidRPr="00295D5D">
        <w:rPr>
          <w:rFonts w:cs="Times New Roman"/>
          <w:noProof/>
          <w:szCs w:val="24"/>
          <w:lang w:val="ro-RO"/>
        </w:rPr>
        <w:t>la</w:t>
      </w:r>
      <w:r w:rsidR="0056792D" w:rsidRPr="00295D5D">
        <w:rPr>
          <w:rFonts w:cs="Times New Roman"/>
          <w:noProof/>
          <w:szCs w:val="24"/>
          <w:lang w:val="ro-RO"/>
        </w:rPr>
        <w:t xml:space="preserve"> refulare</w:t>
      </w:r>
      <w:r w:rsidRPr="00295D5D">
        <w:rPr>
          <w:rFonts w:cs="Times New Roman"/>
          <w:noProof/>
          <w:szCs w:val="24"/>
          <w:lang w:val="ro-RO"/>
        </w:rPr>
        <w:t xml:space="preserve"> şi presiunea la </w:t>
      </w:r>
      <w:r w:rsidR="00815105" w:rsidRPr="00295D5D">
        <w:rPr>
          <w:rFonts w:cs="Times New Roman"/>
          <w:noProof/>
          <w:szCs w:val="24"/>
          <w:lang w:val="ro-RO"/>
        </w:rPr>
        <w:t>admisie</w:t>
      </w:r>
      <w:r w:rsidRPr="00295D5D">
        <w:rPr>
          <w:rFonts w:cs="Times New Roman"/>
          <w:noProof/>
          <w:szCs w:val="24"/>
          <w:lang w:val="ro-RO"/>
        </w:rPr>
        <w:t>.</w:t>
      </w:r>
    </w:p>
    <w:p w14:paraId="69C41051" w14:textId="77777777" w:rsidR="009C2C56" w:rsidRPr="00295D5D" w:rsidRDefault="009C2C56">
      <w:pPr>
        <w:pStyle w:val="Paragraph"/>
        <w:rPr>
          <w:rFonts w:cs="Times New Roman"/>
          <w:noProof/>
          <w:szCs w:val="24"/>
          <w:lang w:val="ro-RO"/>
        </w:rPr>
      </w:pPr>
      <w:r w:rsidRPr="00295D5D">
        <w:rPr>
          <w:rFonts w:cs="Times New Roman"/>
          <w:noProof/>
          <w:szCs w:val="24"/>
          <w:lang w:val="ro-RO"/>
        </w:rPr>
        <w:t xml:space="preserve">În cazul în care </w:t>
      </w:r>
      <w:r w:rsidR="00815105" w:rsidRPr="00295D5D">
        <w:rPr>
          <w:rFonts w:cs="Times New Roman"/>
          <w:noProof/>
          <w:szCs w:val="24"/>
          <w:lang w:val="ro-RO"/>
        </w:rPr>
        <w:t xml:space="preserve">suflanta </w:t>
      </w:r>
      <w:r w:rsidRPr="00295D5D">
        <w:rPr>
          <w:rFonts w:cs="Times New Roman"/>
          <w:noProof/>
          <w:szCs w:val="24"/>
          <w:lang w:val="ro-RO"/>
        </w:rPr>
        <w:t>urmează a fi instalat</w:t>
      </w:r>
      <w:r w:rsidR="00815105" w:rsidRPr="00295D5D">
        <w:rPr>
          <w:rFonts w:cs="Times New Roman"/>
          <w:noProof/>
          <w:szCs w:val="24"/>
          <w:lang w:val="ro-RO"/>
        </w:rPr>
        <w:t>a</w:t>
      </w:r>
      <w:r w:rsidRPr="00295D5D">
        <w:rPr>
          <w:rFonts w:cs="Times New Roman"/>
          <w:noProof/>
          <w:szCs w:val="24"/>
          <w:lang w:val="ro-RO"/>
        </w:rPr>
        <w:t xml:space="preserve"> într-o încăpere, testele se efectuează cu </w:t>
      </w:r>
      <w:r w:rsidR="00815105" w:rsidRPr="00295D5D">
        <w:rPr>
          <w:rFonts w:cs="Times New Roman"/>
          <w:noProof/>
          <w:szCs w:val="24"/>
          <w:lang w:val="ro-RO"/>
        </w:rPr>
        <w:t xml:space="preserve">suflanta </w:t>
      </w:r>
      <w:r w:rsidRPr="00295D5D">
        <w:rPr>
          <w:rFonts w:cs="Times New Roman"/>
          <w:noProof/>
          <w:szCs w:val="24"/>
          <w:lang w:val="ro-RO"/>
        </w:rPr>
        <w:t>montat</w:t>
      </w:r>
      <w:r w:rsidR="00815105" w:rsidRPr="00295D5D">
        <w:rPr>
          <w:rFonts w:cs="Times New Roman"/>
          <w:noProof/>
          <w:szCs w:val="24"/>
          <w:lang w:val="ro-RO"/>
        </w:rPr>
        <w:t>a</w:t>
      </w:r>
      <w:r w:rsidRPr="00295D5D">
        <w:rPr>
          <w:rFonts w:cs="Times New Roman"/>
          <w:noProof/>
          <w:szCs w:val="24"/>
          <w:lang w:val="ro-RO"/>
        </w:rPr>
        <w:t xml:space="preserve"> în această încăpere. Pe durata testelor, trebuie să se confirme dacă temperaturile produse se încadrează în limitele proiectate.</w:t>
      </w:r>
    </w:p>
    <w:p w14:paraId="21B2D416" w14:textId="77777777" w:rsidR="009C2C56" w:rsidRPr="00295D5D" w:rsidRDefault="009C2C56">
      <w:pPr>
        <w:pStyle w:val="Paragraph"/>
        <w:rPr>
          <w:rFonts w:cs="Times New Roman"/>
          <w:noProof/>
          <w:szCs w:val="24"/>
          <w:lang w:val="ro-RO"/>
        </w:rPr>
      </w:pPr>
      <w:r w:rsidRPr="00295D5D">
        <w:rPr>
          <w:rFonts w:cs="Times New Roman"/>
          <w:noProof/>
          <w:szCs w:val="24"/>
          <w:lang w:val="ro-RO"/>
        </w:rPr>
        <w:t xml:space="preserve">Pe durata fiecărei testări, se măsoară eventualul zgomot generat la 1 metru de </w:t>
      </w:r>
      <w:r w:rsidR="00DE1322" w:rsidRPr="00295D5D">
        <w:rPr>
          <w:rFonts w:cs="Times New Roman"/>
          <w:noProof/>
          <w:szCs w:val="24"/>
          <w:lang w:val="ro-RO"/>
        </w:rPr>
        <w:t xml:space="preserve">suflanta </w:t>
      </w:r>
      <w:r w:rsidRPr="00295D5D">
        <w:rPr>
          <w:rFonts w:cs="Times New Roman"/>
          <w:noProof/>
          <w:szCs w:val="24"/>
          <w:lang w:val="ro-RO"/>
        </w:rPr>
        <w:t xml:space="preserve">sau de </w:t>
      </w:r>
      <w:r w:rsidR="00DE1322" w:rsidRPr="00295D5D">
        <w:rPr>
          <w:rFonts w:cs="Times New Roman"/>
          <w:noProof/>
          <w:szCs w:val="24"/>
          <w:lang w:val="ro-RO"/>
        </w:rPr>
        <w:t>incapere</w:t>
      </w:r>
      <w:r w:rsidRPr="00295D5D">
        <w:rPr>
          <w:rFonts w:cs="Times New Roman"/>
          <w:noProof/>
          <w:szCs w:val="24"/>
          <w:lang w:val="ro-RO"/>
        </w:rPr>
        <w:t>.</w:t>
      </w:r>
    </w:p>
    <w:p w14:paraId="647F0F9B" w14:textId="77777777" w:rsidR="009C2C56" w:rsidRPr="00295D5D" w:rsidRDefault="009C2C56" w:rsidP="001D6F27">
      <w:pPr>
        <w:pStyle w:val="Titlu3"/>
        <w:rPr>
          <w:noProof/>
          <w:lang w:val="ro-RO"/>
        </w:rPr>
      </w:pPr>
      <w:bookmarkStart w:id="17" w:name="_Toc371182318"/>
      <w:r w:rsidRPr="00295D5D">
        <w:rPr>
          <w:noProof/>
          <w:lang w:val="ro-RO"/>
        </w:rPr>
        <w:t>Compresoare</w:t>
      </w:r>
      <w:bookmarkEnd w:id="17"/>
    </w:p>
    <w:p w14:paraId="79868F50" w14:textId="77777777" w:rsidR="009C2C56" w:rsidRPr="00295D5D" w:rsidRDefault="009C2C56" w:rsidP="00B467A9">
      <w:pPr>
        <w:pStyle w:val="Paragraph"/>
        <w:numPr>
          <w:ilvl w:val="0"/>
          <w:numId w:val="27"/>
        </w:numPr>
        <w:rPr>
          <w:noProof/>
          <w:lang w:val="ro-RO"/>
        </w:rPr>
      </w:pPr>
      <w:r w:rsidRPr="00295D5D">
        <w:rPr>
          <w:noProof/>
          <w:lang w:val="ro-RO"/>
        </w:rPr>
        <w:t xml:space="preserve">Testele se efectuează în conformitate cu Standardul </w:t>
      </w:r>
      <w:r w:rsidR="00D724DE" w:rsidRPr="00295D5D">
        <w:rPr>
          <w:noProof/>
          <w:lang w:val="ro-RO"/>
        </w:rPr>
        <w:t xml:space="preserve">Romanesc </w:t>
      </w:r>
      <w:r w:rsidRPr="00295D5D">
        <w:rPr>
          <w:noProof/>
          <w:lang w:val="ro-RO"/>
        </w:rPr>
        <w:t xml:space="preserve">sau </w:t>
      </w:r>
      <w:r w:rsidR="00D724DE" w:rsidRPr="00295D5D">
        <w:rPr>
          <w:noProof/>
          <w:lang w:val="ro-RO"/>
        </w:rPr>
        <w:t>E</w:t>
      </w:r>
      <w:r w:rsidRPr="00295D5D">
        <w:rPr>
          <w:noProof/>
          <w:lang w:val="ro-RO"/>
        </w:rPr>
        <w:t>uropean relevant. Toate compresoarele se testează cu accesoriile montate, pentru a se confirma performanţele constructive în special în ceea ce priveşte debitul şi presiunea. Testul trebuie să demonstreze că vibraţiile şi zgomotul se încadrează în limitele specificate şi că supapa de eliberare a presiunii funcţionează în mod corect.</w:t>
      </w:r>
    </w:p>
    <w:p w14:paraId="3A34E061" w14:textId="77777777" w:rsidR="009C2C56" w:rsidRPr="00295D5D" w:rsidRDefault="009C2C56" w:rsidP="001D6F27">
      <w:pPr>
        <w:pStyle w:val="Titlu3"/>
        <w:rPr>
          <w:noProof/>
          <w:lang w:val="ro-RO"/>
        </w:rPr>
      </w:pPr>
      <w:bookmarkStart w:id="18" w:name="_Toc371182319"/>
      <w:r w:rsidRPr="00295D5D">
        <w:rPr>
          <w:noProof/>
          <w:lang w:val="ro-RO"/>
        </w:rPr>
        <w:t>Sistemele de dozaj chimic</w:t>
      </w:r>
      <w:bookmarkEnd w:id="18"/>
    </w:p>
    <w:p w14:paraId="1990CDDF" w14:textId="77777777" w:rsidR="009C2C56" w:rsidRPr="00295D5D" w:rsidRDefault="009C2C56" w:rsidP="00B467A9">
      <w:pPr>
        <w:pStyle w:val="Paragraph"/>
        <w:numPr>
          <w:ilvl w:val="0"/>
          <w:numId w:val="28"/>
        </w:numPr>
        <w:rPr>
          <w:noProof/>
          <w:lang w:val="ro-RO"/>
        </w:rPr>
      </w:pPr>
      <w:r w:rsidRPr="00295D5D">
        <w:rPr>
          <w:noProof/>
          <w:lang w:val="ro-RO"/>
        </w:rPr>
        <w:t>După asamblarea la fabrica producătorului şi înainte de livrare, conductele de dozaj sunt supuse unui test de presiune.</w:t>
      </w:r>
    </w:p>
    <w:p w14:paraId="63369550" w14:textId="77777777" w:rsidR="009C2C56" w:rsidRPr="00295D5D" w:rsidRDefault="009C2C56">
      <w:pPr>
        <w:pStyle w:val="Paragraph"/>
        <w:numPr>
          <w:ilvl w:val="0"/>
          <w:numId w:val="0"/>
        </w:numPr>
        <w:ind w:left="851" w:hanging="851"/>
        <w:rPr>
          <w:rFonts w:cs="Times New Roman"/>
          <w:noProof/>
          <w:szCs w:val="24"/>
          <w:lang w:val="ro-RO"/>
        </w:rPr>
      </w:pPr>
    </w:p>
    <w:p w14:paraId="400B0BD5" w14:textId="77777777" w:rsidR="009C2C56" w:rsidRPr="00295D5D" w:rsidRDefault="009C2C56" w:rsidP="0007579A">
      <w:pPr>
        <w:pStyle w:val="Titlu1"/>
        <w:rPr>
          <w:noProof/>
          <w:lang w:val="ro-RO"/>
        </w:rPr>
      </w:pPr>
      <w:bookmarkStart w:id="19" w:name="_Toc371182320"/>
      <w:r w:rsidRPr="00295D5D">
        <w:rPr>
          <w:noProof/>
          <w:lang w:val="ro-RO"/>
        </w:rPr>
        <w:lastRenderedPageBreak/>
        <w:t>Te</w:t>
      </w:r>
      <w:r w:rsidR="000268DC" w:rsidRPr="00295D5D">
        <w:rPr>
          <w:noProof/>
          <w:lang w:val="ro-RO"/>
        </w:rPr>
        <w:t xml:space="preserve">ste </w:t>
      </w:r>
      <w:r w:rsidR="0073212F" w:rsidRPr="00295D5D">
        <w:rPr>
          <w:noProof/>
          <w:lang w:val="ro-RO"/>
        </w:rPr>
        <w:t>a</w:t>
      </w:r>
      <w:r w:rsidRPr="00295D5D">
        <w:rPr>
          <w:noProof/>
          <w:lang w:val="ro-RO"/>
        </w:rPr>
        <w:t xml:space="preserve">nterioare </w:t>
      </w:r>
      <w:r w:rsidR="0073212F" w:rsidRPr="00295D5D">
        <w:rPr>
          <w:noProof/>
          <w:lang w:val="ro-RO"/>
        </w:rPr>
        <w:t>d</w:t>
      </w:r>
      <w:r w:rsidRPr="00295D5D">
        <w:rPr>
          <w:noProof/>
          <w:lang w:val="ro-RO"/>
        </w:rPr>
        <w:t xml:space="preserve">ării în </w:t>
      </w:r>
      <w:r w:rsidR="0073212F" w:rsidRPr="00295D5D">
        <w:rPr>
          <w:noProof/>
          <w:lang w:val="ro-RO"/>
        </w:rPr>
        <w:t>e</w:t>
      </w:r>
      <w:r w:rsidRPr="00295D5D">
        <w:rPr>
          <w:noProof/>
          <w:lang w:val="ro-RO"/>
        </w:rPr>
        <w:t>xploatare</w:t>
      </w:r>
      <w:bookmarkEnd w:id="19"/>
    </w:p>
    <w:p w14:paraId="02D1C831" w14:textId="77777777" w:rsidR="009C2C56" w:rsidRPr="00295D5D" w:rsidRDefault="009C2C56" w:rsidP="001D6F27">
      <w:pPr>
        <w:pStyle w:val="Titlu2"/>
        <w:rPr>
          <w:noProof/>
          <w:lang w:val="ro-RO"/>
        </w:rPr>
      </w:pPr>
      <w:bookmarkStart w:id="20" w:name="_Toc371182321"/>
      <w:r w:rsidRPr="00295D5D">
        <w:rPr>
          <w:noProof/>
          <w:lang w:val="ro-RO"/>
        </w:rPr>
        <w:t>Generalităţi</w:t>
      </w:r>
      <w:bookmarkEnd w:id="20"/>
    </w:p>
    <w:p w14:paraId="44F9C329" w14:textId="110F9F61" w:rsidR="009C2C56" w:rsidRPr="00295D5D" w:rsidRDefault="00F21A81" w:rsidP="00F21A81">
      <w:pPr>
        <w:pStyle w:val="Paragraph"/>
        <w:numPr>
          <w:ilvl w:val="0"/>
          <w:numId w:val="17"/>
        </w:numPr>
        <w:rPr>
          <w:rFonts w:cs="Times New Roman"/>
          <w:noProof/>
          <w:szCs w:val="24"/>
          <w:lang w:val="ro-RO"/>
        </w:rPr>
      </w:pPr>
      <w:r w:rsidRPr="00295D5D">
        <w:rPr>
          <w:rFonts w:cs="Times New Roman"/>
          <w:noProof/>
          <w:szCs w:val="24"/>
          <w:lang w:val="ro-RO"/>
        </w:rPr>
        <w:t xml:space="preserve">Inainte de punerea in functiune, Statia se testează (teste în regim uscat) inainte de introducerea de debit, pentru a demonstra </w:t>
      </w:r>
      <w:r w:rsidR="00577D56">
        <w:rPr>
          <w:rFonts w:cs="Times New Roman"/>
          <w:noProof/>
          <w:szCs w:val="24"/>
          <w:lang w:val="ro-RO"/>
        </w:rPr>
        <w:t>Supervizor</w:t>
      </w:r>
      <w:r w:rsidRPr="00295D5D">
        <w:rPr>
          <w:rFonts w:cs="Times New Roman"/>
          <w:noProof/>
          <w:szCs w:val="24"/>
          <w:lang w:val="ro-RO"/>
        </w:rPr>
        <w:t xml:space="preserve">ului că acestea funcţionează în mod sigur şi corect şi că sunt pregătite pentru introducerea debitului.  </w:t>
      </w:r>
    </w:p>
    <w:p w14:paraId="3CC0E10D" w14:textId="77777777" w:rsidR="009C2C56" w:rsidRPr="00295D5D" w:rsidRDefault="009C2C56">
      <w:pPr>
        <w:pStyle w:val="Paragraph"/>
        <w:rPr>
          <w:rFonts w:cs="Times New Roman"/>
          <w:noProof/>
          <w:szCs w:val="24"/>
          <w:lang w:val="ro-RO"/>
        </w:rPr>
      </w:pPr>
      <w:r w:rsidRPr="00295D5D">
        <w:rPr>
          <w:rFonts w:cs="Times New Roman"/>
          <w:noProof/>
          <w:szCs w:val="24"/>
          <w:lang w:val="ro-RO"/>
        </w:rPr>
        <w:t>Testele necesare includ:</w:t>
      </w:r>
    </w:p>
    <w:p w14:paraId="4E868271" w14:textId="77777777" w:rsidR="009C2C56" w:rsidRPr="00295D5D" w:rsidRDefault="009C2C56" w:rsidP="00573FE1">
      <w:pPr>
        <w:pStyle w:val="Letteredlist"/>
        <w:numPr>
          <w:ilvl w:val="0"/>
          <w:numId w:val="71"/>
        </w:numPr>
        <w:rPr>
          <w:noProof/>
          <w:lang w:val="ro-RO"/>
        </w:rPr>
      </w:pPr>
      <w:r w:rsidRPr="00295D5D">
        <w:rPr>
          <w:noProof/>
          <w:lang w:val="ro-RO"/>
        </w:rPr>
        <w:t>Verificarea direcţiei de rotaţie a tuturor ansamblurilor.</w:t>
      </w:r>
    </w:p>
    <w:p w14:paraId="19471746" w14:textId="77777777" w:rsidR="009C2C56" w:rsidRPr="00295D5D" w:rsidRDefault="009C2C56" w:rsidP="00573FE1">
      <w:pPr>
        <w:pStyle w:val="Letteredlist"/>
        <w:numPr>
          <w:ilvl w:val="0"/>
          <w:numId w:val="71"/>
        </w:numPr>
        <w:rPr>
          <w:noProof/>
          <w:lang w:val="ro-RO"/>
        </w:rPr>
      </w:pPr>
      <w:r w:rsidRPr="00295D5D">
        <w:rPr>
          <w:noProof/>
          <w:lang w:val="ro-RO"/>
        </w:rPr>
        <w:t>Verificarea alinierii ansamblurilor şi maşinilor.</w:t>
      </w:r>
    </w:p>
    <w:p w14:paraId="57549352" w14:textId="77777777" w:rsidR="009C2C56" w:rsidRPr="00295D5D" w:rsidRDefault="00A74C24" w:rsidP="00573FE1">
      <w:pPr>
        <w:pStyle w:val="Letteredlist"/>
        <w:numPr>
          <w:ilvl w:val="0"/>
          <w:numId w:val="71"/>
        </w:numPr>
        <w:rPr>
          <w:noProof/>
          <w:lang w:val="ro-RO"/>
        </w:rPr>
      </w:pPr>
      <w:r w:rsidRPr="00295D5D">
        <w:rPr>
          <w:noProof/>
          <w:lang w:val="ro-RO"/>
        </w:rPr>
        <w:t>Spalarea</w:t>
      </w:r>
      <w:r w:rsidR="009C2C56" w:rsidRPr="00295D5D">
        <w:rPr>
          <w:noProof/>
          <w:lang w:val="ro-RO"/>
        </w:rPr>
        <w:t xml:space="preserve">, testarea hidraulică şi dezinfectarea tuturor conductelor şi </w:t>
      </w:r>
      <w:r w:rsidR="00F82B1F" w:rsidRPr="00295D5D">
        <w:rPr>
          <w:noProof/>
          <w:lang w:val="ro-RO"/>
        </w:rPr>
        <w:t>vanelor</w:t>
      </w:r>
      <w:r w:rsidR="009C2C56" w:rsidRPr="00295D5D">
        <w:rPr>
          <w:noProof/>
          <w:lang w:val="ro-RO"/>
        </w:rPr>
        <w:t>.</w:t>
      </w:r>
    </w:p>
    <w:p w14:paraId="62A4A826" w14:textId="77777777" w:rsidR="009C2C56" w:rsidRPr="00295D5D" w:rsidRDefault="009C2C56" w:rsidP="00573FE1">
      <w:pPr>
        <w:pStyle w:val="Letteredlist"/>
        <w:numPr>
          <w:ilvl w:val="0"/>
          <w:numId w:val="71"/>
        </w:numPr>
        <w:rPr>
          <w:noProof/>
          <w:lang w:val="ro-RO"/>
        </w:rPr>
      </w:pPr>
      <w:r w:rsidRPr="00295D5D">
        <w:rPr>
          <w:noProof/>
          <w:lang w:val="ro-RO"/>
        </w:rPr>
        <w:t xml:space="preserve">Testarea etanşeităţii tuturor rezervoarelor, decantoarelor, canalelor şi </w:t>
      </w:r>
      <w:r w:rsidR="00A74C24" w:rsidRPr="00295D5D">
        <w:rPr>
          <w:noProof/>
          <w:lang w:val="ro-RO"/>
        </w:rPr>
        <w:t>caminelor</w:t>
      </w:r>
    </w:p>
    <w:p w14:paraId="61D3A134" w14:textId="77777777" w:rsidR="009C2C56" w:rsidRPr="00295D5D" w:rsidRDefault="009C2C56" w:rsidP="00573FE1">
      <w:pPr>
        <w:pStyle w:val="Letteredlist"/>
        <w:numPr>
          <w:ilvl w:val="0"/>
          <w:numId w:val="71"/>
        </w:numPr>
        <w:rPr>
          <w:noProof/>
          <w:lang w:val="ro-RO"/>
        </w:rPr>
      </w:pPr>
      <w:r w:rsidRPr="00295D5D">
        <w:rPr>
          <w:noProof/>
          <w:lang w:val="ro-RO"/>
        </w:rPr>
        <w:t>Verificare şi certificare a cablajelor în conformitate cu standardul internaţional IEC 60364-1 şi ghidurile naţionale de bună practică.</w:t>
      </w:r>
    </w:p>
    <w:p w14:paraId="0EDC3B35" w14:textId="77777777" w:rsidR="009C2C56" w:rsidRPr="00295D5D" w:rsidRDefault="009C2C56" w:rsidP="00573FE1">
      <w:pPr>
        <w:pStyle w:val="Letteredlist"/>
        <w:numPr>
          <w:ilvl w:val="0"/>
          <w:numId w:val="71"/>
        </w:numPr>
        <w:rPr>
          <w:noProof/>
          <w:lang w:val="ro-RO"/>
        </w:rPr>
      </w:pPr>
      <w:r w:rsidRPr="00295D5D">
        <w:rPr>
          <w:noProof/>
          <w:lang w:val="ro-RO"/>
        </w:rPr>
        <w:t>Teste funcţionale electrice.</w:t>
      </w:r>
    </w:p>
    <w:p w14:paraId="31D828A3" w14:textId="77777777" w:rsidR="009C2C56" w:rsidRPr="00295D5D" w:rsidRDefault="009C2C56" w:rsidP="00573FE1">
      <w:pPr>
        <w:pStyle w:val="Letteredlist"/>
        <w:numPr>
          <w:ilvl w:val="0"/>
          <w:numId w:val="71"/>
        </w:numPr>
        <w:rPr>
          <w:noProof/>
          <w:lang w:val="ro-RO"/>
        </w:rPr>
      </w:pPr>
      <w:r w:rsidRPr="00295D5D">
        <w:rPr>
          <w:noProof/>
          <w:lang w:val="ro-RO"/>
        </w:rPr>
        <w:t>Teste la instalaţiile electrice.</w:t>
      </w:r>
    </w:p>
    <w:p w14:paraId="4C9BBA86" w14:textId="77777777" w:rsidR="009C2C56" w:rsidRPr="00295D5D" w:rsidRDefault="009C2C56" w:rsidP="00573FE1">
      <w:pPr>
        <w:pStyle w:val="Letteredlist"/>
        <w:numPr>
          <w:ilvl w:val="0"/>
          <w:numId w:val="71"/>
        </w:numPr>
        <w:rPr>
          <w:noProof/>
          <w:lang w:val="ro-RO"/>
        </w:rPr>
      </w:pPr>
      <w:r w:rsidRPr="00295D5D">
        <w:rPr>
          <w:noProof/>
          <w:lang w:val="ro-RO"/>
        </w:rPr>
        <w:t>Teste de calibrare, control şi instrumentaţie.</w:t>
      </w:r>
    </w:p>
    <w:p w14:paraId="0D4F8132" w14:textId="0E931609" w:rsidR="009C2C56" w:rsidRPr="00295D5D" w:rsidRDefault="009C2C56">
      <w:pPr>
        <w:pStyle w:val="Paragraph"/>
        <w:rPr>
          <w:rFonts w:cs="Times New Roman"/>
          <w:noProof/>
          <w:szCs w:val="24"/>
          <w:lang w:val="ro-RO"/>
        </w:rPr>
      </w:pPr>
      <w:r w:rsidRPr="00295D5D">
        <w:rPr>
          <w:rFonts w:cs="Times New Roman"/>
          <w:noProof/>
          <w:szCs w:val="24"/>
          <w:lang w:val="ro-RO"/>
        </w:rPr>
        <w:t xml:space="preserve">Antreprenorul este responsabil pentru verificarea, consemnarea, corectarea şi retestarea tuturor lucrărilor care nu îndeplinesc cerinţele de testare. În plus, </w:t>
      </w:r>
      <w:r w:rsidR="00577D56">
        <w:rPr>
          <w:rFonts w:cs="Times New Roman"/>
          <w:noProof/>
          <w:szCs w:val="24"/>
          <w:lang w:val="ro-RO"/>
        </w:rPr>
        <w:t>Supervizor</w:t>
      </w:r>
      <w:r w:rsidRPr="00295D5D">
        <w:rPr>
          <w:rFonts w:cs="Times New Roman"/>
          <w:noProof/>
          <w:szCs w:val="24"/>
          <w:lang w:val="ro-RO"/>
        </w:rPr>
        <w:t>ul va produce liste ale lucrărilor corective, pe care le va transmite Antreprenorului.</w:t>
      </w:r>
    </w:p>
    <w:p w14:paraId="3E1C1ED3" w14:textId="7A9C8F73" w:rsidR="009C2C56" w:rsidRPr="00295D5D" w:rsidRDefault="009C2C56">
      <w:pPr>
        <w:pStyle w:val="Paragraph"/>
        <w:rPr>
          <w:rFonts w:cs="Times New Roman"/>
          <w:noProof/>
          <w:szCs w:val="24"/>
          <w:lang w:val="ro-RO"/>
        </w:rPr>
      </w:pPr>
      <w:r w:rsidRPr="00295D5D">
        <w:rPr>
          <w:rFonts w:cs="Times New Roman"/>
          <w:noProof/>
          <w:szCs w:val="24"/>
          <w:lang w:val="ro-RO"/>
        </w:rPr>
        <w:t xml:space="preserve">Înregistrările, certificatele de testare, jurnalele, curbele de performanţă şi toate documentele de certificare privind testele anterioare dării în exploatare, inclusiv cerinţele de Sănătate şi Securitate sau Regulamentele sau Standardele </w:t>
      </w:r>
      <w:r w:rsidR="00F82B1F" w:rsidRPr="00295D5D">
        <w:rPr>
          <w:rFonts w:cs="Times New Roman"/>
          <w:noProof/>
          <w:szCs w:val="24"/>
          <w:lang w:val="ro-RO"/>
        </w:rPr>
        <w:t xml:space="preserve">Româneşti </w:t>
      </w:r>
      <w:r w:rsidRPr="00295D5D">
        <w:rPr>
          <w:rFonts w:cs="Times New Roman"/>
          <w:noProof/>
          <w:szCs w:val="24"/>
          <w:lang w:val="ro-RO"/>
        </w:rPr>
        <w:t xml:space="preserve">sau </w:t>
      </w:r>
      <w:r w:rsidR="00F82B1F" w:rsidRPr="00295D5D">
        <w:rPr>
          <w:rFonts w:cs="Times New Roman"/>
          <w:noProof/>
          <w:szCs w:val="24"/>
          <w:lang w:val="ro-RO"/>
        </w:rPr>
        <w:t xml:space="preserve">Europene </w:t>
      </w:r>
      <w:r w:rsidRPr="00295D5D">
        <w:rPr>
          <w:rFonts w:cs="Times New Roman"/>
          <w:noProof/>
          <w:szCs w:val="24"/>
          <w:lang w:val="ro-RO"/>
        </w:rPr>
        <w:t xml:space="preserve">se transmit </w:t>
      </w:r>
      <w:r w:rsidR="00577D56">
        <w:rPr>
          <w:rFonts w:cs="Times New Roman"/>
          <w:noProof/>
          <w:szCs w:val="24"/>
          <w:lang w:val="ro-RO"/>
        </w:rPr>
        <w:t>Supervizor</w:t>
      </w:r>
      <w:r w:rsidRPr="00295D5D">
        <w:rPr>
          <w:rFonts w:cs="Times New Roman"/>
          <w:noProof/>
          <w:szCs w:val="24"/>
          <w:lang w:val="ro-RO"/>
        </w:rPr>
        <w:t xml:space="preserve">ului, după finalizarea cu succes a fiecărui test, indiferent dacă </w:t>
      </w:r>
      <w:r w:rsidR="00577D56">
        <w:rPr>
          <w:rFonts w:cs="Times New Roman"/>
          <w:noProof/>
          <w:szCs w:val="24"/>
          <w:lang w:val="ro-RO"/>
        </w:rPr>
        <w:t>Supervizor</w:t>
      </w:r>
      <w:r w:rsidRPr="00295D5D">
        <w:rPr>
          <w:rFonts w:cs="Times New Roman"/>
          <w:noProof/>
          <w:szCs w:val="24"/>
          <w:lang w:val="ro-RO"/>
        </w:rPr>
        <w:t xml:space="preserve">ul a asistat sau nu la respectivul test. </w:t>
      </w:r>
    </w:p>
    <w:p w14:paraId="57D75F50" w14:textId="7AEE21B1" w:rsidR="009C2C56" w:rsidRPr="00295D5D" w:rsidRDefault="009C2C56">
      <w:pPr>
        <w:pStyle w:val="Paragraph"/>
        <w:rPr>
          <w:rFonts w:cs="Times New Roman"/>
          <w:noProof/>
          <w:szCs w:val="24"/>
          <w:lang w:val="ro-RO"/>
        </w:rPr>
      </w:pPr>
      <w:r w:rsidRPr="00295D5D">
        <w:rPr>
          <w:rFonts w:cs="Times New Roman"/>
          <w:noProof/>
          <w:szCs w:val="24"/>
          <w:lang w:val="ro-RO"/>
        </w:rPr>
        <w:t xml:space="preserve">Emiterea unui certificat de testare cu rezultat pozitiv va fi interpretată de către </w:t>
      </w:r>
      <w:r w:rsidR="00577D56">
        <w:rPr>
          <w:rFonts w:cs="Times New Roman"/>
          <w:noProof/>
          <w:szCs w:val="24"/>
          <w:lang w:val="ro-RO"/>
        </w:rPr>
        <w:t>Supervizor</w:t>
      </w:r>
      <w:r w:rsidRPr="00295D5D">
        <w:rPr>
          <w:rFonts w:cs="Times New Roman"/>
          <w:noProof/>
          <w:szCs w:val="24"/>
          <w:lang w:val="ro-RO"/>
        </w:rPr>
        <w:t xml:space="preserve"> ca o confirmare a funcţionării corecte a Echipamentelor testate. </w:t>
      </w:r>
    </w:p>
    <w:p w14:paraId="7C707805" w14:textId="77777777" w:rsidR="009C2C56" w:rsidRPr="00295D5D" w:rsidRDefault="009C2C56" w:rsidP="00B467A9">
      <w:pPr>
        <w:pStyle w:val="Paragraph"/>
        <w:rPr>
          <w:rFonts w:cs="Times New Roman"/>
          <w:noProof/>
          <w:szCs w:val="24"/>
          <w:lang w:val="ro-RO"/>
        </w:rPr>
      </w:pPr>
      <w:r w:rsidRPr="00295D5D">
        <w:rPr>
          <w:rFonts w:cs="Times New Roman"/>
          <w:noProof/>
          <w:szCs w:val="24"/>
          <w:lang w:val="ro-RO"/>
        </w:rPr>
        <w:t>Informaţiile prezentate în aceste certificate de testare trebuie să identifice, de asemenea, materialele sau Echipamentele la care face referire certificatul şi metoda de testare (inclusiv diagramele de racordare, după caz) şi trebuie să conţină numărul de referinţă şi titlul Contractului.</w:t>
      </w:r>
    </w:p>
    <w:p w14:paraId="01B9509B" w14:textId="4861616F" w:rsidR="009C2C56" w:rsidRPr="00295D5D" w:rsidRDefault="009C2C56">
      <w:pPr>
        <w:pStyle w:val="Paragraph"/>
        <w:rPr>
          <w:rFonts w:cs="Times New Roman"/>
          <w:noProof/>
          <w:szCs w:val="24"/>
          <w:lang w:val="ro-RO"/>
        </w:rPr>
      </w:pPr>
      <w:r w:rsidRPr="00295D5D">
        <w:rPr>
          <w:rFonts w:cs="Times New Roman"/>
          <w:noProof/>
          <w:szCs w:val="24"/>
          <w:lang w:val="ro-RO"/>
        </w:rPr>
        <w:t xml:space="preserve">La solicitarea </w:t>
      </w:r>
      <w:r w:rsidR="00577D56">
        <w:rPr>
          <w:rFonts w:cs="Times New Roman"/>
          <w:noProof/>
          <w:szCs w:val="24"/>
          <w:lang w:val="ro-RO"/>
        </w:rPr>
        <w:t>Supervizor</w:t>
      </w:r>
      <w:r w:rsidRPr="00295D5D">
        <w:rPr>
          <w:rFonts w:cs="Times New Roman"/>
          <w:noProof/>
          <w:szCs w:val="24"/>
          <w:lang w:val="ro-RO"/>
        </w:rPr>
        <w:t>ului, documentaţia de testare se emite în fiecare caz în care testele au avut rezultat negativ.</w:t>
      </w:r>
    </w:p>
    <w:p w14:paraId="3D55F64B" w14:textId="77777777" w:rsidR="009C2C56" w:rsidRPr="00295D5D" w:rsidRDefault="00F82B1F">
      <w:pPr>
        <w:pStyle w:val="Paragraph"/>
        <w:rPr>
          <w:rFonts w:cs="Times New Roman"/>
          <w:noProof/>
          <w:szCs w:val="24"/>
          <w:lang w:val="ro-RO"/>
        </w:rPr>
      </w:pPr>
      <w:r w:rsidRPr="00295D5D">
        <w:rPr>
          <w:rFonts w:cs="Times New Roman"/>
          <w:noProof/>
          <w:szCs w:val="24"/>
          <w:lang w:val="ro-RO"/>
        </w:rPr>
        <w:t>F</w:t>
      </w:r>
      <w:r w:rsidR="009C2C56" w:rsidRPr="00295D5D">
        <w:rPr>
          <w:rFonts w:cs="Times New Roman"/>
          <w:noProof/>
          <w:szCs w:val="24"/>
          <w:lang w:val="ro-RO"/>
        </w:rPr>
        <w:t>inalizarea testelor anterioare dării în exploatare de către Antreprenor</w:t>
      </w:r>
      <w:r w:rsidRPr="00295D5D">
        <w:rPr>
          <w:rFonts w:cs="Times New Roman"/>
          <w:noProof/>
          <w:szCs w:val="24"/>
          <w:lang w:val="ro-RO"/>
        </w:rPr>
        <w:t xml:space="preserve"> este conditionata de urmatoarele</w:t>
      </w:r>
      <w:r w:rsidR="009C2C56" w:rsidRPr="00295D5D">
        <w:rPr>
          <w:rFonts w:cs="Times New Roman"/>
          <w:noProof/>
          <w:szCs w:val="24"/>
          <w:lang w:val="ro-RO"/>
        </w:rPr>
        <w:t>:</w:t>
      </w:r>
    </w:p>
    <w:p w14:paraId="25D666A1" w14:textId="77777777" w:rsidR="009C2C56" w:rsidRPr="00295D5D" w:rsidRDefault="009C2C56" w:rsidP="00573FE1">
      <w:pPr>
        <w:pStyle w:val="Letteredlist"/>
        <w:numPr>
          <w:ilvl w:val="0"/>
          <w:numId w:val="72"/>
        </w:numPr>
        <w:rPr>
          <w:noProof/>
          <w:lang w:val="ro-RO"/>
        </w:rPr>
      </w:pPr>
      <w:r w:rsidRPr="00295D5D">
        <w:rPr>
          <w:noProof/>
          <w:lang w:val="ro-RO"/>
        </w:rPr>
        <w:t>Antreprenorul emite un raport de teste anterioare dării în exploatare.</w:t>
      </w:r>
    </w:p>
    <w:p w14:paraId="2D2BEEA1" w14:textId="6FF25305" w:rsidR="009C2C56" w:rsidRPr="00295D5D" w:rsidRDefault="00577D56" w:rsidP="00573FE1">
      <w:pPr>
        <w:pStyle w:val="Letteredlist"/>
        <w:numPr>
          <w:ilvl w:val="0"/>
          <w:numId w:val="72"/>
        </w:numPr>
        <w:rPr>
          <w:noProof/>
          <w:lang w:val="ro-RO"/>
        </w:rPr>
      </w:pPr>
      <w:r>
        <w:rPr>
          <w:noProof/>
          <w:lang w:val="ro-RO"/>
        </w:rPr>
        <w:t>Supervizor</w:t>
      </w:r>
      <w:r w:rsidR="009C2C56" w:rsidRPr="00295D5D">
        <w:rPr>
          <w:noProof/>
          <w:lang w:val="ro-RO"/>
        </w:rPr>
        <w:t>ul aprobă şi semnează raportul de teste anterioare dării în exploatare.</w:t>
      </w:r>
    </w:p>
    <w:p w14:paraId="096E5C8D" w14:textId="77777777" w:rsidR="009C2C56" w:rsidRPr="00295D5D" w:rsidRDefault="009C2C56" w:rsidP="00573FE1">
      <w:pPr>
        <w:pStyle w:val="Letteredlist"/>
        <w:numPr>
          <w:ilvl w:val="0"/>
          <w:numId w:val="72"/>
        </w:numPr>
        <w:rPr>
          <w:noProof/>
          <w:lang w:val="ro-RO"/>
        </w:rPr>
      </w:pPr>
      <w:r w:rsidRPr="00295D5D">
        <w:rPr>
          <w:noProof/>
          <w:lang w:val="ro-RO"/>
        </w:rPr>
        <w:t xml:space="preserve">Antreprenorul transmite un plan de dare în exploatare. </w:t>
      </w:r>
    </w:p>
    <w:p w14:paraId="69E13A54" w14:textId="2F2589E2" w:rsidR="009C2C56" w:rsidRPr="00295D5D" w:rsidRDefault="00577D56" w:rsidP="00573FE1">
      <w:pPr>
        <w:pStyle w:val="Letteredlist"/>
        <w:numPr>
          <w:ilvl w:val="0"/>
          <w:numId w:val="72"/>
        </w:numPr>
        <w:rPr>
          <w:noProof/>
          <w:lang w:val="ro-RO"/>
        </w:rPr>
      </w:pPr>
      <w:r>
        <w:rPr>
          <w:noProof/>
          <w:lang w:val="ro-RO"/>
        </w:rPr>
        <w:t>Supervizor</w:t>
      </w:r>
      <w:r w:rsidR="009C2C56" w:rsidRPr="00295D5D">
        <w:rPr>
          <w:noProof/>
          <w:lang w:val="ro-RO"/>
        </w:rPr>
        <w:t>ul aprobă planul de dare în exploatare; şi</w:t>
      </w:r>
    </w:p>
    <w:p w14:paraId="00878FB2" w14:textId="7764C478" w:rsidR="009C2C56" w:rsidRPr="00295D5D" w:rsidRDefault="009C2C56" w:rsidP="00573FE1">
      <w:pPr>
        <w:pStyle w:val="Letteredlist"/>
        <w:numPr>
          <w:ilvl w:val="0"/>
          <w:numId w:val="72"/>
        </w:numPr>
        <w:rPr>
          <w:noProof/>
          <w:lang w:val="ro-RO"/>
        </w:rPr>
      </w:pPr>
      <w:r w:rsidRPr="00295D5D">
        <w:rPr>
          <w:noProof/>
          <w:lang w:val="ro-RO"/>
        </w:rPr>
        <w:t xml:space="preserve">Toate </w:t>
      </w:r>
      <w:r w:rsidR="00F82B1F" w:rsidRPr="00295D5D">
        <w:rPr>
          <w:noProof/>
          <w:lang w:val="ro-RO"/>
        </w:rPr>
        <w:t xml:space="preserve">instalatiile </w:t>
      </w:r>
      <w:r w:rsidR="00D724FF" w:rsidRPr="00295D5D">
        <w:rPr>
          <w:noProof/>
          <w:lang w:val="ro-RO"/>
        </w:rPr>
        <w:t xml:space="preserve">si Echipamentele </w:t>
      </w:r>
      <w:r w:rsidR="00F82B1F" w:rsidRPr="00295D5D">
        <w:rPr>
          <w:noProof/>
          <w:lang w:val="ro-RO"/>
        </w:rPr>
        <w:t>Statiei</w:t>
      </w:r>
      <w:r w:rsidRPr="00295D5D">
        <w:rPr>
          <w:noProof/>
          <w:lang w:val="ro-RO"/>
        </w:rPr>
        <w:t xml:space="preserve"> sunt considerate sigure în funcţionare de către </w:t>
      </w:r>
      <w:r w:rsidR="00577D56">
        <w:rPr>
          <w:noProof/>
          <w:lang w:val="ro-RO"/>
        </w:rPr>
        <w:t>Supervizor</w:t>
      </w:r>
      <w:r w:rsidR="007057C1" w:rsidRPr="00295D5D">
        <w:rPr>
          <w:noProof/>
          <w:lang w:val="ro-RO"/>
        </w:rPr>
        <w:t xml:space="preserve">ul </w:t>
      </w:r>
      <w:r w:rsidR="00F82B1F" w:rsidRPr="00295D5D">
        <w:rPr>
          <w:noProof/>
          <w:lang w:val="ro-RO"/>
        </w:rPr>
        <w:t xml:space="preserve">responsabil </w:t>
      </w:r>
      <w:r w:rsidRPr="00295D5D">
        <w:rPr>
          <w:noProof/>
          <w:lang w:val="ro-RO"/>
        </w:rPr>
        <w:t xml:space="preserve">pentru Securitate al </w:t>
      </w:r>
      <w:r w:rsidR="00577D56">
        <w:rPr>
          <w:noProof/>
          <w:lang w:val="ro-RO"/>
        </w:rPr>
        <w:t>Supervizor</w:t>
      </w:r>
      <w:r w:rsidRPr="00295D5D">
        <w:rPr>
          <w:noProof/>
          <w:lang w:val="ro-RO"/>
        </w:rPr>
        <w:t>ului.</w:t>
      </w:r>
    </w:p>
    <w:p w14:paraId="6BA057B5" w14:textId="6DC293F4" w:rsidR="009C2C56" w:rsidRPr="00295D5D" w:rsidRDefault="009C2C56" w:rsidP="00D243F2">
      <w:pPr>
        <w:pStyle w:val="Paragraph"/>
        <w:rPr>
          <w:rFonts w:cs="Times New Roman"/>
          <w:noProof/>
          <w:szCs w:val="24"/>
          <w:lang w:val="ro-RO"/>
        </w:rPr>
      </w:pPr>
      <w:r w:rsidRPr="00295D5D">
        <w:rPr>
          <w:rFonts w:cs="Times New Roman"/>
          <w:noProof/>
          <w:szCs w:val="24"/>
          <w:lang w:val="ro-RO"/>
        </w:rPr>
        <w:t xml:space="preserve">Raportul de teste anterioare dării în exploatare trebuie să conţină exemplare semnate şi </w:t>
      </w:r>
      <w:r w:rsidR="00D243F2" w:rsidRPr="00295D5D">
        <w:rPr>
          <w:rFonts w:cs="Times New Roman"/>
          <w:noProof/>
          <w:szCs w:val="24"/>
          <w:lang w:val="ro-RO"/>
        </w:rPr>
        <w:t>lizibile</w:t>
      </w:r>
      <w:r w:rsidRPr="00295D5D">
        <w:rPr>
          <w:rFonts w:cs="Times New Roman"/>
          <w:noProof/>
          <w:szCs w:val="24"/>
          <w:lang w:val="ro-RO"/>
        </w:rPr>
        <w:t xml:space="preserve"> ale tuturor rezultatelor testelor, certificatelor de testare, listelor de verificare şi oricăror alte documente transmise anterior </w:t>
      </w:r>
      <w:r w:rsidR="00577D56">
        <w:rPr>
          <w:rFonts w:cs="Times New Roman"/>
          <w:noProof/>
          <w:szCs w:val="24"/>
          <w:lang w:val="ro-RO"/>
        </w:rPr>
        <w:t>Supervizor</w:t>
      </w:r>
      <w:r w:rsidRPr="00295D5D">
        <w:rPr>
          <w:rFonts w:cs="Times New Roman"/>
          <w:noProof/>
          <w:szCs w:val="24"/>
          <w:lang w:val="ro-RO"/>
        </w:rPr>
        <w:t xml:space="preserve">ului, prin care acesta era informat că toate Echipamentele au fost testate şi funcţionează în mod corect. </w:t>
      </w:r>
    </w:p>
    <w:p w14:paraId="0151B5DE" w14:textId="77777777" w:rsidR="009C2C56" w:rsidRPr="00295D5D" w:rsidRDefault="00F21A81">
      <w:pPr>
        <w:pStyle w:val="Paragraph"/>
        <w:rPr>
          <w:rFonts w:cs="Times New Roman"/>
          <w:noProof/>
          <w:szCs w:val="24"/>
          <w:lang w:val="ro-RO"/>
        </w:rPr>
      </w:pPr>
      <w:r w:rsidRPr="00295D5D">
        <w:rPr>
          <w:rFonts w:cs="Times New Roman"/>
          <w:noProof/>
          <w:szCs w:val="24"/>
          <w:lang w:val="ro-RO"/>
        </w:rPr>
        <w:t>Doar dupa finalizarea cu succes a testelor anterioare darii in exploatare, se va introduce debitul real în Statie iar Antreprenorul va incepe darea in exploatare a Statiei</w:t>
      </w:r>
      <w:r w:rsidR="009C2C56" w:rsidRPr="00295D5D">
        <w:rPr>
          <w:rFonts w:cs="Times New Roman"/>
          <w:noProof/>
          <w:szCs w:val="24"/>
          <w:lang w:val="ro-RO"/>
        </w:rPr>
        <w:t xml:space="preserve"> </w:t>
      </w:r>
    </w:p>
    <w:p w14:paraId="36BAAF16" w14:textId="77777777" w:rsidR="009C2C56" w:rsidRPr="00295D5D" w:rsidRDefault="009C2C56">
      <w:pPr>
        <w:pStyle w:val="Paragraph"/>
        <w:rPr>
          <w:rFonts w:cs="Times New Roman"/>
          <w:noProof/>
          <w:szCs w:val="24"/>
          <w:lang w:val="ro-RO"/>
        </w:rPr>
      </w:pPr>
      <w:r w:rsidRPr="00295D5D">
        <w:rPr>
          <w:rFonts w:cs="Times New Roman"/>
          <w:noProof/>
          <w:szCs w:val="24"/>
          <w:lang w:val="ro-RO"/>
        </w:rPr>
        <w:lastRenderedPageBreak/>
        <w:t>Antreprenorul este responsabil pentru înlocuirea oricărui echipament al cărui rezultat la testare este negativ sau în privinţa căruia se demonstrează că este necorespunzător sau periculos.</w:t>
      </w:r>
    </w:p>
    <w:p w14:paraId="32DBA3A1" w14:textId="77777777" w:rsidR="009C2C56" w:rsidRPr="00295D5D" w:rsidRDefault="009C2C56" w:rsidP="001D6F27">
      <w:pPr>
        <w:pStyle w:val="Titlu2"/>
        <w:rPr>
          <w:noProof/>
          <w:lang w:val="ro-RO"/>
        </w:rPr>
      </w:pPr>
      <w:bookmarkStart w:id="21" w:name="_Toc371182322"/>
      <w:r w:rsidRPr="00295D5D">
        <w:rPr>
          <w:noProof/>
          <w:lang w:val="ro-RO"/>
        </w:rPr>
        <w:t>Cerinţe de testare specifice</w:t>
      </w:r>
      <w:bookmarkEnd w:id="21"/>
    </w:p>
    <w:p w14:paraId="2F21251E" w14:textId="77777777" w:rsidR="009C2C56" w:rsidRPr="00295D5D" w:rsidRDefault="009C2C56" w:rsidP="001D6F27">
      <w:pPr>
        <w:pStyle w:val="Titlu3"/>
        <w:rPr>
          <w:noProof/>
          <w:lang w:val="ro-RO"/>
        </w:rPr>
      </w:pPr>
      <w:bookmarkStart w:id="22" w:name="_Toc371182323"/>
      <w:r w:rsidRPr="00295D5D">
        <w:rPr>
          <w:noProof/>
          <w:lang w:val="ro-RO"/>
        </w:rPr>
        <w:t>Aliniere şi rotaţie</w:t>
      </w:r>
      <w:bookmarkEnd w:id="22"/>
    </w:p>
    <w:p w14:paraId="2599AA45" w14:textId="77777777" w:rsidR="009C2C56" w:rsidRPr="00295D5D" w:rsidRDefault="009C2C56" w:rsidP="00BB26BB">
      <w:pPr>
        <w:pStyle w:val="Paragraph"/>
        <w:rPr>
          <w:rFonts w:cs="Times New Roman"/>
          <w:noProof/>
          <w:szCs w:val="24"/>
          <w:lang w:val="ro-RO"/>
        </w:rPr>
      </w:pPr>
      <w:r w:rsidRPr="00295D5D">
        <w:rPr>
          <w:rFonts w:cs="Times New Roman"/>
          <w:noProof/>
          <w:szCs w:val="24"/>
          <w:lang w:val="ro-RO"/>
        </w:rPr>
        <w:t>Trebuie să demonstreze că toate cuplajele şi axurile sunt aliniate corect şi se rotesc în direcţia corectă.</w:t>
      </w:r>
    </w:p>
    <w:p w14:paraId="1325DFA7" w14:textId="77777777" w:rsidR="009C2C56" w:rsidRPr="00295D5D" w:rsidRDefault="009C2C56" w:rsidP="001D6F27">
      <w:pPr>
        <w:pStyle w:val="Titlu3"/>
        <w:rPr>
          <w:noProof/>
          <w:lang w:val="ro-RO"/>
        </w:rPr>
      </w:pPr>
      <w:bookmarkStart w:id="23" w:name="_Toc371182324"/>
      <w:r w:rsidRPr="00295D5D">
        <w:rPr>
          <w:noProof/>
          <w:lang w:val="ro-RO"/>
        </w:rPr>
        <w:t xml:space="preserve">Echipamentele de filtrare </w:t>
      </w:r>
      <w:bookmarkEnd w:id="23"/>
    </w:p>
    <w:p w14:paraId="2F01C131" w14:textId="582E72F9" w:rsidR="009C2C56" w:rsidRPr="00295D5D" w:rsidRDefault="009C2C56" w:rsidP="00D243F2">
      <w:pPr>
        <w:pStyle w:val="Paragraph"/>
        <w:numPr>
          <w:ilvl w:val="0"/>
          <w:numId w:val="29"/>
        </w:numPr>
        <w:rPr>
          <w:noProof/>
          <w:lang w:val="ro-RO"/>
        </w:rPr>
      </w:pPr>
      <w:r w:rsidRPr="00295D5D">
        <w:rPr>
          <w:noProof/>
          <w:lang w:val="ro-RO"/>
        </w:rPr>
        <w:t xml:space="preserve">Înainte de umplere, se efectuează un test de distribuţie prin care </w:t>
      </w:r>
      <w:r w:rsidR="00577D56">
        <w:rPr>
          <w:noProof/>
          <w:lang w:val="ro-RO"/>
        </w:rPr>
        <w:t>Supervizor</w:t>
      </w:r>
      <w:r w:rsidRPr="00295D5D">
        <w:rPr>
          <w:noProof/>
          <w:lang w:val="ro-RO"/>
        </w:rPr>
        <w:t xml:space="preserve">ul se asigură că aerul </w:t>
      </w:r>
      <w:r w:rsidR="00951F8E" w:rsidRPr="00295D5D">
        <w:rPr>
          <w:noProof/>
          <w:lang w:val="ro-RO"/>
        </w:rPr>
        <w:t xml:space="preserve">folosit pentru spalare in contracurent </w:t>
      </w:r>
      <w:r w:rsidRPr="00295D5D">
        <w:rPr>
          <w:noProof/>
          <w:lang w:val="ro-RO"/>
        </w:rPr>
        <w:t xml:space="preserve">este distribuit uniform în interiorul celulei. </w:t>
      </w:r>
    </w:p>
    <w:p w14:paraId="715D3F21" w14:textId="77777777" w:rsidR="009C2C56" w:rsidRPr="00295D5D" w:rsidRDefault="009C2C56">
      <w:pPr>
        <w:pStyle w:val="Paragraph"/>
        <w:rPr>
          <w:rFonts w:cs="Times New Roman"/>
          <w:noProof/>
          <w:szCs w:val="24"/>
          <w:lang w:val="ro-RO"/>
        </w:rPr>
      </w:pPr>
      <w:r w:rsidRPr="00295D5D">
        <w:rPr>
          <w:rFonts w:cs="Times New Roman"/>
          <w:noProof/>
          <w:szCs w:val="24"/>
          <w:lang w:val="ro-RO"/>
        </w:rPr>
        <w:t xml:space="preserve">Acesta constă în acoperirea podelei filtrante cu aproximativ 300 mm de apă, după care se porneşte </w:t>
      </w:r>
      <w:r w:rsidR="00BB1CE5" w:rsidRPr="00295D5D">
        <w:rPr>
          <w:rFonts w:cs="Times New Roman"/>
          <w:noProof/>
          <w:szCs w:val="24"/>
          <w:lang w:val="ro-RO"/>
        </w:rPr>
        <w:t>suflanta</w:t>
      </w:r>
      <w:r w:rsidRPr="00295D5D">
        <w:rPr>
          <w:rFonts w:cs="Times New Roman"/>
          <w:noProof/>
          <w:szCs w:val="24"/>
          <w:lang w:val="ro-RO"/>
        </w:rPr>
        <w:t xml:space="preserve"> şi se observă debitul aerului din sistemul de distribuţie. Modelul de distribuţie a aerului trebuie să fie uniform pe întreaga podea, fără a se forma valuri sau deteriora podeaua filtrantă şi sistemul de evacuare.</w:t>
      </w:r>
    </w:p>
    <w:p w14:paraId="214BB606" w14:textId="77777777" w:rsidR="009C2C56" w:rsidRPr="00295D5D" w:rsidRDefault="009C2C56" w:rsidP="00D243F2">
      <w:pPr>
        <w:pStyle w:val="Paragraph"/>
        <w:numPr>
          <w:ilvl w:val="0"/>
          <w:numId w:val="30"/>
        </w:numPr>
        <w:rPr>
          <w:noProof/>
          <w:lang w:val="ro-RO"/>
        </w:rPr>
      </w:pPr>
      <w:r w:rsidRPr="00295D5D">
        <w:rPr>
          <w:noProof/>
          <w:lang w:val="ro-RO"/>
        </w:rPr>
        <w:t>Se verifică dacă adâncimea mediului de filtrare este conformă cu Propunerile Antreprenorului.</w:t>
      </w:r>
    </w:p>
    <w:p w14:paraId="7092C058" w14:textId="77777777" w:rsidR="009C2C56" w:rsidRPr="00295D5D" w:rsidRDefault="009C2C56" w:rsidP="001D6F27">
      <w:pPr>
        <w:pStyle w:val="Titlu3"/>
        <w:rPr>
          <w:noProof/>
          <w:lang w:val="ro-RO"/>
        </w:rPr>
      </w:pPr>
      <w:bookmarkStart w:id="24" w:name="_Toc371182325"/>
      <w:r w:rsidRPr="00295D5D">
        <w:rPr>
          <w:noProof/>
          <w:lang w:val="ro-RO"/>
        </w:rPr>
        <w:t>Echipamente de ridicare</w:t>
      </w:r>
      <w:bookmarkEnd w:id="24"/>
    </w:p>
    <w:p w14:paraId="48E9EAB3" w14:textId="77777777" w:rsidR="009C2C56" w:rsidRPr="00295D5D" w:rsidRDefault="009C2C56" w:rsidP="00D243F2">
      <w:pPr>
        <w:pStyle w:val="Paragraph"/>
        <w:numPr>
          <w:ilvl w:val="0"/>
          <w:numId w:val="31"/>
        </w:numPr>
        <w:rPr>
          <w:noProof/>
          <w:lang w:val="ro-RO"/>
        </w:rPr>
      </w:pPr>
      <w:r w:rsidRPr="00295D5D">
        <w:rPr>
          <w:noProof/>
          <w:lang w:val="ro-RO"/>
        </w:rPr>
        <w:t>Echipamentele de ridicare sunt supuse la teste de sarcină, suprasarcină şi funcţionale, în conformitate cu cerinţele legale. Se emit certificate pentru fiecare componentă a Echipamentului.</w:t>
      </w:r>
    </w:p>
    <w:p w14:paraId="50DDC33F" w14:textId="77777777" w:rsidR="009C2C56" w:rsidRPr="00295D5D" w:rsidRDefault="009C2C56" w:rsidP="001D6F27">
      <w:pPr>
        <w:pStyle w:val="Titlu3"/>
        <w:rPr>
          <w:noProof/>
          <w:lang w:val="ro-RO"/>
        </w:rPr>
      </w:pPr>
      <w:bookmarkStart w:id="25" w:name="_Toc371182326"/>
      <w:r w:rsidRPr="00295D5D">
        <w:rPr>
          <w:noProof/>
          <w:lang w:val="ro-RO"/>
        </w:rPr>
        <w:t>Sistemele de dozaj chimic</w:t>
      </w:r>
      <w:bookmarkEnd w:id="25"/>
    </w:p>
    <w:p w14:paraId="66982924" w14:textId="77777777" w:rsidR="009C2C56" w:rsidRPr="00295D5D" w:rsidRDefault="009C2C56" w:rsidP="00D243F2">
      <w:pPr>
        <w:pStyle w:val="Paragraph"/>
        <w:numPr>
          <w:ilvl w:val="0"/>
          <w:numId w:val="32"/>
        </w:numPr>
        <w:rPr>
          <w:noProof/>
          <w:lang w:val="ro-RO"/>
        </w:rPr>
      </w:pPr>
      <w:r w:rsidRPr="00295D5D">
        <w:rPr>
          <w:noProof/>
          <w:lang w:val="ro-RO"/>
        </w:rPr>
        <w:t>Pentru a se verifica dacă sistemul de control funcţionează corect, acesta trebuie să fie operat cu apă, folosind semnale simulate pentru inputurile de comandă (de exemplu, debitul şi nivelurile reziduurilor chimice).</w:t>
      </w:r>
    </w:p>
    <w:p w14:paraId="766F4170" w14:textId="77777777" w:rsidR="009C2C56" w:rsidRPr="00295D5D" w:rsidRDefault="009C2C56" w:rsidP="001D6F27">
      <w:pPr>
        <w:pStyle w:val="Titlu3"/>
        <w:rPr>
          <w:noProof/>
          <w:lang w:val="ro-RO"/>
        </w:rPr>
      </w:pPr>
      <w:bookmarkStart w:id="26" w:name="_Toc371182327"/>
      <w:r w:rsidRPr="00295D5D">
        <w:rPr>
          <w:noProof/>
          <w:lang w:val="ro-RO"/>
        </w:rPr>
        <w:t xml:space="preserve">Sisteme de </w:t>
      </w:r>
      <w:r w:rsidR="009F757C" w:rsidRPr="00295D5D">
        <w:rPr>
          <w:noProof/>
          <w:lang w:val="ro-RO"/>
        </w:rPr>
        <w:t>Clorinare cu clor gazos</w:t>
      </w:r>
      <w:r w:rsidRPr="00295D5D">
        <w:rPr>
          <w:noProof/>
          <w:lang w:val="ro-RO"/>
        </w:rPr>
        <w:t xml:space="preserve"> </w:t>
      </w:r>
      <w:bookmarkEnd w:id="26"/>
      <w:r w:rsidR="009F757C" w:rsidRPr="00295D5D">
        <w:rPr>
          <w:noProof/>
          <w:lang w:val="ro-RO"/>
        </w:rPr>
        <w:t xml:space="preserve"> </w:t>
      </w:r>
    </w:p>
    <w:p w14:paraId="252E4D17" w14:textId="77777777" w:rsidR="009C2C56" w:rsidRPr="00295D5D" w:rsidRDefault="009C2C56" w:rsidP="00D243F2">
      <w:pPr>
        <w:pStyle w:val="Paragraph"/>
        <w:numPr>
          <w:ilvl w:val="0"/>
          <w:numId w:val="33"/>
        </w:numPr>
        <w:rPr>
          <w:noProof/>
          <w:lang w:val="ro-RO"/>
        </w:rPr>
      </w:pPr>
      <w:r w:rsidRPr="00295D5D">
        <w:rPr>
          <w:noProof/>
          <w:lang w:val="ro-RO"/>
        </w:rPr>
        <w:t>Testarea în regim uscat trebuie să includă următoarele, fără a se limita la acestea:</w:t>
      </w:r>
    </w:p>
    <w:p w14:paraId="7C50384E" w14:textId="77777777" w:rsidR="009C2C56" w:rsidRPr="00295D5D" w:rsidRDefault="009C2C56" w:rsidP="00573FE1">
      <w:pPr>
        <w:pStyle w:val="Letteredlist"/>
        <w:numPr>
          <w:ilvl w:val="0"/>
          <w:numId w:val="73"/>
        </w:numPr>
        <w:rPr>
          <w:noProof/>
          <w:lang w:val="ro-RO"/>
        </w:rPr>
      </w:pPr>
      <w:r w:rsidRPr="00295D5D">
        <w:rPr>
          <w:noProof/>
          <w:lang w:val="ro-RO"/>
        </w:rPr>
        <w:t xml:space="preserve">Toate conductele de </w:t>
      </w:r>
      <w:r w:rsidR="009F757C" w:rsidRPr="00295D5D">
        <w:rPr>
          <w:noProof/>
          <w:lang w:val="ro-RO"/>
        </w:rPr>
        <w:t xml:space="preserve">vid </w:t>
      </w:r>
      <w:r w:rsidRPr="00295D5D">
        <w:rPr>
          <w:noProof/>
          <w:lang w:val="ro-RO"/>
        </w:rPr>
        <w:t>şi de clor trebuie să fie supuse unor teste de presiune cu azot uscat, înainte de introducerea clorului</w:t>
      </w:r>
    </w:p>
    <w:p w14:paraId="2C8CF715" w14:textId="77777777" w:rsidR="009C2C56" w:rsidRPr="00295D5D" w:rsidRDefault="009C2C56" w:rsidP="00573FE1">
      <w:pPr>
        <w:pStyle w:val="Letteredlist"/>
        <w:numPr>
          <w:ilvl w:val="0"/>
          <w:numId w:val="73"/>
        </w:numPr>
        <w:rPr>
          <w:noProof/>
          <w:lang w:val="ro-RO"/>
        </w:rPr>
      </w:pPr>
      <w:r w:rsidRPr="00295D5D">
        <w:rPr>
          <w:noProof/>
          <w:lang w:val="ro-RO"/>
        </w:rPr>
        <w:t xml:space="preserve">Toţi senzorii de </w:t>
      </w:r>
      <w:r w:rsidR="009F757C" w:rsidRPr="00295D5D">
        <w:rPr>
          <w:noProof/>
          <w:lang w:val="ro-RO"/>
        </w:rPr>
        <w:t xml:space="preserve">detectare </w:t>
      </w:r>
      <w:r w:rsidRPr="00295D5D">
        <w:rPr>
          <w:noProof/>
          <w:lang w:val="ro-RO"/>
        </w:rPr>
        <w:t xml:space="preserve">a </w:t>
      </w:r>
      <w:r w:rsidR="009F757C" w:rsidRPr="00295D5D">
        <w:rPr>
          <w:noProof/>
          <w:lang w:val="ro-RO"/>
        </w:rPr>
        <w:t xml:space="preserve">pierderilor de </w:t>
      </w:r>
      <w:r w:rsidRPr="00295D5D">
        <w:rPr>
          <w:noProof/>
          <w:lang w:val="ro-RO"/>
        </w:rPr>
        <w:t>gaz cu auto-protecţie trebuie să fie verificaţi înainte de introducerea substanţelor chimice gazoase, inclusiv înainte de setarea alarmelor şi operarea sistemului de aerisire</w:t>
      </w:r>
    </w:p>
    <w:p w14:paraId="36EFA617" w14:textId="77777777" w:rsidR="009C2C56" w:rsidRPr="00295D5D" w:rsidRDefault="00B0090D" w:rsidP="00573FE1">
      <w:pPr>
        <w:pStyle w:val="Letteredlist"/>
        <w:numPr>
          <w:ilvl w:val="0"/>
          <w:numId w:val="73"/>
        </w:numPr>
        <w:rPr>
          <w:noProof/>
          <w:lang w:val="ro-RO"/>
        </w:rPr>
      </w:pPr>
      <w:r w:rsidRPr="00295D5D">
        <w:rPr>
          <w:noProof/>
          <w:lang w:val="ro-RO"/>
        </w:rPr>
        <w:t xml:space="preserve">Recipientii </w:t>
      </w:r>
      <w:r w:rsidR="009C2C56" w:rsidRPr="00295D5D">
        <w:rPr>
          <w:noProof/>
          <w:lang w:val="ro-RO"/>
        </w:rPr>
        <w:t>de stocare se verifică înainte de introducerea clorului</w:t>
      </w:r>
    </w:p>
    <w:p w14:paraId="22C38272" w14:textId="77777777" w:rsidR="009C2C56" w:rsidRPr="00295D5D" w:rsidRDefault="009C2C56" w:rsidP="00573FE1">
      <w:pPr>
        <w:pStyle w:val="Letteredlist"/>
        <w:numPr>
          <w:ilvl w:val="0"/>
          <w:numId w:val="73"/>
        </w:numPr>
        <w:rPr>
          <w:noProof/>
          <w:lang w:val="ro-RO"/>
        </w:rPr>
      </w:pPr>
      <w:r w:rsidRPr="00295D5D">
        <w:rPr>
          <w:noProof/>
          <w:lang w:val="ro-RO"/>
        </w:rPr>
        <w:t xml:space="preserve">Se demonstrează funcţionarea oricărui sistem de schimbare a </w:t>
      </w:r>
      <w:r w:rsidR="00B0090D" w:rsidRPr="00295D5D">
        <w:rPr>
          <w:noProof/>
          <w:lang w:val="ro-RO"/>
        </w:rPr>
        <w:t>recipientilor</w:t>
      </w:r>
    </w:p>
    <w:p w14:paraId="41700AD5" w14:textId="77777777" w:rsidR="009C2C56" w:rsidRPr="00295D5D" w:rsidRDefault="00BB1CE5" w:rsidP="001D6F27">
      <w:pPr>
        <w:pStyle w:val="Titlu3"/>
        <w:rPr>
          <w:noProof/>
          <w:lang w:val="ro-RO"/>
        </w:rPr>
      </w:pPr>
      <w:bookmarkStart w:id="27" w:name="_Toc371182328"/>
      <w:r w:rsidRPr="00295D5D">
        <w:rPr>
          <w:noProof/>
          <w:lang w:val="ro-RO"/>
        </w:rPr>
        <w:t xml:space="preserve">Suflante </w:t>
      </w:r>
      <w:r w:rsidR="009C2C56" w:rsidRPr="00295D5D">
        <w:rPr>
          <w:noProof/>
          <w:lang w:val="ro-RO"/>
        </w:rPr>
        <w:t>şi sisteme de aer</w:t>
      </w:r>
      <w:r w:rsidRPr="00295D5D">
        <w:rPr>
          <w:noProof/>
          <w:lang w:val="ro-RO"/>
        </w:rPr>
        <w:t>ar</w:t>
      </w:r>
      <w:r w:rsidR="009C2C56" w:rsidRPr="00295D5D">
        <w:rPr>
          <w:noProof/>
          <w:lang w:val="ro-RO"/>
        </w:rPr>
        <w:t>e</w:t>
      </w:r>
      <w:bookmarkEnd w:id="27"/>
    </w:p>
    <w:p w14:paraId="025C68CC" w14:textId="77777777" w:rsidR="009C2C56" w:rsidRPr="00295D5D" w:rsidRDefault="00037741" w:rsidP="00D243F2">
      <w:pPr>
        <w:pStyle w:val="Paragraph"/>
        <w:numPr>
          <w:ilvl w:val="0"/>
          <w:numId w:val="35"/>
        </w:numPr>
        <w:rPr>
          <w:noProof/>
          <w:lang w:val="ro-RO"/>
        </w:rPr>
      </w:pPr>
      <w:r w:rsidRPr="00295D5D">
        <w:rPr>
          <w:noProof/>
          <w:lang w:val="ro-RO"/>
        </w:rPr>
        <w:t xml:space="preserve">Antreprenorul trebuie să demonstreze că </w:t>
      </w:r>
      <w:r w:rsidR="00BB1CE5" w:rsidRPr="00295D5D">
        <w:rPr>
          <w:noProof/>
          <w:lang w:val="ro-RO"/>
        </w:rPr>
        <w:t xml:space="preserve">suflantele </w:t>
      </w:r>
      <w:r w:rsidRPr="00295D5D">
        <w:rPr>
          <w:noProof/>
          <w:lang w:val="ro-RO"/>
        </w:rPr>
        <w:t>sau alte sisteme de aer</w:t>
      </w:r>
      <w:r w:rsidR="00BB1CE5" w:rsidRPr="00295D5D">
        <w:rPr>
          <w:noProof/>
          <w:lang w:val="ro-RO"/>
        </w:rPr>
        <w:t>are</w:t>
      </w:r>
      <w:r w:rsidRPr="00295D5D">
        <w:rPr>
          <w:noProof/>
          <w:lang w:val="ro-RO"/>
        </w:rPr>
        <w:t xml:space="preserve"> şi comenzile aferente funcţionează în întregul interval de condiţii de funcţionare, inclusiv în condiţii de linearitate variabilă, după caz, şi că sistemele de izolare şi control funcţionează în conformitate cu proiectul său</w:t>
      </w:r>
      <w:r w:rsidR="00D243F2" w:rsidRPr="00295D5D">
        <w:rPr>
          <w:noProof/>
          <w:lang w:val="ro-RO"/>
        </w:rPr>
        <w:t>.</w:t>
      </w:r>
    </w:p>
    <w:p w14:paraId="2E2CFE4D" w14:textId="77777777" w:rsidR="009C2C56" w:rsidRPr="00295D5D" w:rsidRDefault="009C2C56">
      <w:pPr>
        <w:pStyle w:val="Paragraph"/>
        <w:rPr>
          <w:rFonts w:cs="Times New Roman"/>
          <w:noProof/>
          <w:szCs w:val="24"/>
          <w:lang w:val="ro-RO"/>
        </w:rPr>
      </w:pPr>
      <w:r w:rsidRPr="00295D5D">
        <w:rPr>
          <w:rFonts w:cs="Times New Roman"/>
          <w:noProof/>
          <w:szCs w:val="24"/>
          <w:lang w:val="ro-RO"/>
        </w:rPr>
        <w:t>Acest test se efectuează cu cel puţin 1 m de apă deasupra difuzoarelor de aer.</w:t>
      </w:r>
    </w:p>
    <w:p w14:paraId="0F249F8D" w14:textId="77777777" w:rsidR="009C2C56" w:rsidRPr="00295D5D" w:rsidRDefault="00BB1CE5">
      <w:pPr>
        <w:pStyle w:val="Paragraph"/>
        <w:rPr>
          <w:rFonts w:cs="Times New Roman"/>
          <w:noProof/>
          <w:szCs w:val="24"/>
          <w:lang w:val="ro-RO"/>
        </w:rPr>
      </w:pPr>
      <w:r w:rsidRPr="00295D5D">
        <w:rPr>
          <w:rFonts w:cs="Times New Roman"/>
          <w:noProof/>
          <w:szCs w:val="24"/>
          <w:lang w:val="ro-RO"/>
        </w:rPr>
        <w:t xml:space="preserve">Suflantele </w:t>
      </w:r>
      <w:r w:rsidR="009C2C56" w:rsidRPr="00295D5D">
        <w:rPr>
          <w:rFonts w:cs="Times New Roman"/>
          <w:noProof/>
          <w:szCs w:val="24"/>
          <w:lang w:val="ro-RO"/>
        </w:rPr>
        <w:t>instalate nu trebuie să fie supuse la teste hidrostatice.</w:t>
      </w:r>
    </w:p>
    <w:p w14:paraId="0B09AAF5" w14:textId="77777777" w:rsidR="009C2C56" w:rsidRPr="00295D5D" w:rsidRDefault="000268DC" w:rsidP="0007579A">
      <w:pPr>
        <w:pStyle w:val="Titlu1"/>
        <w:rPr>
          <w:noProof/>
          <w:lang w:val="ro-RO"/>
        </w:rPr>
      </w:pPr>
      <w:bookmarkStart w:id="28" w:name="_Toc371182329"/>
      <w:r w:rsidRPr="00295D5D">
        <w:rPr>
          <w:noProof/>
          <w:lang w:val="ro-RO"/>
        </w:rPr>
        <w:lastRenderedPageBreak/>
        <w:t xml:space="preserve">Teste la </w:t>
      </w:r>
      <w:r w:rsidR="0073212F" w:rsidRPr="00295D5D">
        <w:rPr>
          <w:noProof/>
          <w:lang w:val="ro-RO"/>
        </w:rPr>
        <w:t>d</w:t>
      </w:r>
      <w:r w:rsidRPr="00295D5D">
        <w:rPr>
          <w:noProof/>
          <w:lang w:val="ro-RO"/>
        </w:rPr>
        <w:t xml:space="preserve">area în </w:t>
      </w:r>
      <w:r w:rsidR="0073212F" w:rsidRPr="00295D5D">
        <w:rPr>
          <w:noProof/>
          <w:lang w:val="ro-RO"/>
        </w:rPr>
        <w:t>e</w:t>
      </w:r>
      <w:r w:rsidR="009C2C56" w:rsidRPr="00295D5D">
        <w:rPr>
          <w:noProof/>
          <w:lang w:val="ro-RO"/>
        </w:rPr>
        <w:t>xploatare</w:t>
      </w:r>
      <w:bookmarkEnd w:id="28"/>
    </w:p>
    <w:p w14:paraId="0CF03E77" w14:textId="77777777" w:rsidR="009C2C56" w:rsidRPr="00295D5D" w:rsidRDefault="009C2C56" w:rsidP="001D6F27">
      <w:pPr>
        <w:pStyle w:val="Titlu2"/>
        <w:rPr>
          <w:noProof/>
          <w:lang w:val="ro-RO"/>
        </w:rPr>
      </w:pPr>
      <w:bookmarkStart w:id="29" w:name="_Toc371182330"/>
      <w:r w:rsidRPr="00295D5D">
        <w:rPr>
          <w:noProof/>
          <w:lang w:val="ro-RO"/>
        </w:rPr>
        <w:t>Generalităţi</w:t>
      </w:r>
      <w:bookmarkEnd w:id="29"/>
    </w:p>
    <w:p w14:paraId="77991D50" w14:textId="77777777" w:rsidR="009C2C56" w:rsidRPr="00295D5D" w:rsidRDefault="009C2C56" w:rsidP="00D243F2">
      <w:pPr>
        <w:pStyle w:val="Paragraph"/>
        <w:numPr>
          <w:ilvl w:val="0"/>
          <w:numId w:val="34"/>
        </w:numPr>
        <w:rPr>
          <w:noProof/>
          <w:lang w:val="ro-RO"/>
        </w:rPr>
      </w:pPr>
      <w:r w:rsidRPr="00295D5D">
        <w:rPr>
          <w:noProof/>
          <w:lang w:val="ro-RO"/>
        </w:rPr>
        <w:t>Testele de dare în exploatare se efectuează după testele de testare anterioare dării în exploatare. Testele de dare în exploatare vor fi desfăşurate pe toate componentele civile, mecanice, electrice</w:t>
      </w:r>
      <w:r w:rsidR="00690A31" w:rsidRPr="00295D5D">
        <w:rPr>
          <w:noProof/>
          <w:lang w:val="ro-RO"/>
        </w:rPr>
        <w:t xml:space="preserve"> si de instrumentatie</w:t>
      </w:r>
      <w:r w:rsidRPr="00295D5D">
        <w:rPr>
          <w:noProof/>
          <w:lang w:val="ro-RO"/>
        </w:rPr>
        <w:t xml:space="preserve"> şi control, cu condiţia existenţei unui debit real prin </w:t>
      </w:r>
      <w:r w:rsidR="003E6E7E" w:rsidRPr="00295D5D">
        <w:rPr>
          <w:noProof/>
          <w:lang w:val="ro-RO"/>
        </w:rPr>
        <w:t>Statie</w:t>
      </w:r>
      <w:r w:rsidRPr="00295D5D">
        <w:rPr>
          <w:noProof/>
          <w:lang w:val="ro-RO"/>
        </w:rPr>
        <w:t xml:space="preserve">. Testele trebuie să demonstreze că, în condiţii de debit real, </w:t>
      </w:r>
      <w:r w:rsidR="003E6E7E" w:rsidRPr="00295D5D">
        <w:rPr>
          <w:noProof/>
          <w:lang w:val="ro-RO"/>
        </w:rPr>
        <w:t xml:space="preserve">Statia </w:t>
      </w:r>
      <w:r w:rsidRPr="00295D5D">
        <w:rPr>
          <w:noProof/>
          <w:lang w:val="ro-RO"/>
        </w:rPr>
        <w:t>îndeplines</w:t>
      </w:r>
      <w:r w:rsidR="003E6E7E" w:rsidRPr="00295D5D">
        <w:rPr>
          <w:noProof/>
          <w:lang w:val="ro-RO"/>
        </w:rPr>
        <w:t>te</w:t>
      </w:r>
      <w:r w:rsidRPr="00295D5D">
        <w:rPr>
          <w:noProof/>
          <w:lang w:val="ro-RO"/>
        </w:rPr>
        <w:t xml:space="preserve"> Cerinţele Autorităţii Contractante.</w:t>
      </w:r>
    </w:p>
    <w:p w14:paraId="48068E35" w14:textId="788730F4" w:rsidR="009C2C56" w:rsidRPr="00295D5D" w:rsidRDefault="009C2C56">
      <w:pPr>
        <w:pStyle w:val="Paragraph"/>
        <w:rPr>
          <w:rFonts w:cs="Times New Roman"/>
          <w:noProof/>
          <w:szCs w:val="24"/>
          <w:lang w:val="ro-RO"/>
        </w:rPr>
      </w:pPr>
      <w:r w:rsidRPr="00295D5D">
        <w:rPr>
          <w:rFonts w:cs="Times New Roman"/>
          <w:noProof/>
          <w:szCs w:val="24"/>
          <w:lang w:val="ro-RO"/>
        </w:rPr>
        <w:t xml:space="preserve">Antreprenorul trebuie să pregătească un plan de dare în exploatare, pe care îl va transmite </w:t>
      </w:r>
      <w:r w:rsidR="00577D56">
        <w:rPr>
          <w:rFonts w:cs="Times New Roman"/>
          <w:noProof/>
          <w:szCs w:val="24"/>
          <w:lang w:val="ro-RO"/>
        </w:rPr>
        <w:t>Supervizor</w:t>
      </w:r>
      <w:r w:rsidRPr="00295D5D">
        <w:rPr>
          <w:rFonts w:cs="Times New Roman"/>
          <w:noProof/>
          <w:szCs w:val="24"/>
          <w:lang w:val="ro-RO"/>
        </w:rPr>
        <w:t xml:space="preserve">ului cu cel puţin 14 zile înainte de darea în exploatare. Testul de dare în exploatare detaliază toate procedurile urmând a fi adoptate de către Antreprenor în timpul dării în exploatare, inclusiv programe şi metodologii, pentru a permite </w:t>
      </w:r>
      <w:r w:rsidR="00577D56">
        <w:rPr>
          <w:rFonts w:cs="Times New Roman"/>
          <w:noProof/>
          <w:szCs w:val="24"/>
          <w:lang w:val="ro-RO"/>
        </w:rPr>
        <w:t>Supervizor</w:t>
      </w:r>
      <w:r w:rsidRPr="00295D5D">
        <w:rPr>
          <w:rFonts w:cs="Times New Roman"/>
          <w:noProof/>
          <w:szCs w:val="24"/>
          <w:lang w:val="ro-RO"/>
        </w:rPr>
        <w:t xml:space="preserve">ului să se familiarizeze cu </w:t>
      </w:r>
      <w:r w:rsidR="003E6E7E" w:rsidRPr="00295D5D">
        <w:rPr>
          <w:rFonts w:cs="Times New Roman"/>
          <w:noProof/>
          <w:szCs w:val="24"/>
          <w:lang w:val="ro-RO"/>
        </w:rPr>
        <w:t xml:space="preserve">Statia </w:t>
      </w:r>
      <w:r w:rsidR="00C8584B" w:rsidRPr="00295D5D">
        <w:rPr>
          <w:rFonts w:cs="Times New Roman"/>
          <w:noProof/>
          <w:szCs w:val="24"/>
          <w:lang w:val="ro-RO"/>
        </w:rPr>
        <w:t xml:space="preserve">care urmeaza a fi data </w:t>
      </w:r>
      <w:r w:rsidRPr="00295D5D">
        <w:rPr>
          <w:rFonts w:cs="Times New Roman"/>
          <w:noProof/>
          <w:szCs w:val="24"/>
          <w:lang w:val="ro-RO"/>
        </w:rPr>
        <w:t>în exploatare şi testat</w:t>
      </w:r>
      <w:r w:rsidR="00C8584B" w:rsidRPr="00295D5D">
        <w:rPr>
          <w:rFonts w:cs="Times New Roman"/>
          <w:noProof/>
          <w:szCs w:val="24"/>
          <w:lang w:val="ro-RO"/>
        </w:rPr>
        <w:t>a</w:t>
      </w:r>
      <w:r w:rsidRPr="00295D5D">
        <w:rPr>
          <w:rFonts w:cs="Times New Roman"/>
          <w:noProof/>
          <w:szCs w:val="24"/>
          <w:lang w:val="ro-RO"/>
        </w:rPr>
        <w:t xml:space="preserve"> </w:t>
      </w:r>
      <w:r w:rsidR="00C8584B" w:rsidRPr="00295D5D">
        <w:rPr>
          <w:rFonts w:cs="Times New Roman"/>
          <w:noProof/>
          <w:szCs w:val="24"/>
          <w:lang w:val="ro-RO"/>
        </w:rPr>
        <w:t xml:space="preserve">cat si cu  </w:t>
      </w:r>
      <w:r w:rsidRPr="00295D5D">
        <w:rPr>
          <w:rFonts w:cs="Times New Roman"/>
          <w:noProof/>
          <w:szCs w:val="24"/>
          <w:lang w:val="ro-RO"/>
        </w:rPr>
        <w:t xml:space="preserve">metodele </w:t>
      </w:r>
      <w:r w:rsidR="00C8584B" w:rsidRPr="00295D5D">
        <w:rPr>
          <w:rFonts w:cs="Times New Roman"/>
          <w:noProof/>
          <w:szCs w:val="24"/>
          <w:lang w:val="ro-RO"/>
        </w:rPr>
        <w:t>adoptate</w:t>
      </w:r>
      <w:r w:rsidRPr="00295D5D">
        <w:rPr>
          <w:rFonts w:cs="Times New Roman"/>
          <w:noProof/>
          <w:szCs w:val="24"/>
          <w:lang w:val="ro-RO"/>
        </w:rPr>
        <w:t xml:space="preserve"> pentru </w:t>
      </w:r>
      <w:r w:rsidR="00C8584B" w:rsidRPr="00295D5D">
        <w:rPr>
          <w:rFonts w:cs="Times New Roman"/>
          <w:noProof/>
          <w:szCs w:val="24"/>
          <w:lang w:val="ro-RO"/>
        </w:rPr>
        <w:t xml:space="preserve">atingerea parametrilor si </w:t>
      </w:r>
      <w:r w:rsidRPr="00295D5D">
        <w:rPr>
          <w:rFonts w:cs="Times New Roman"/>
          <w:noProof/>
          <w:szCs w:val="24"/>
          <w:lang w:val="ro-RO"/>
        </w:rPr>
        <w:t xml:space="preserve">testarea </w:t>
      </w:r>
      <w:r w:rsidR="003E6E7E" w:rsidRPr="00295D5D">
        <w:rPr>
          <w:rFonts w:cs="Times New Roman"/>
          <w:noProof/>
          <w:szCs w:val="24"/>
          <w:lang w:val="ro-RO"/>
        </w:rPr>
        <w:t>Statiei</w:t>
      </w:r>
      <w:r w:rsidRPr="00295D5D">
        <w:rPr>
          <w:rFonts w:cs="Times New Roman"/>
          <w:noProof/>
          <w:szCs w:val="24"/>
          <w:lang w:val="ro-RO"/>
        </w:rPr>
        <w:t xml:space="preserve">. </w:t>
      </w:r>
    </w:p>
    <w:p w14:paraId="3E8A62BE" w14:textId="77777777" w:rsidR="009C2C56" w:rsidRPr="00295D5D" w:rsidRDefault="009C2C56" w:rsidP="001D6F27">
      <w:pPr>
        <w:pStyle w:val="Titlu2"/>
        <w:rPr>
          <w:noProof/>
          <w:lang w:val="ro-RO"/>
        </w:rPr>
      </w:pPr>
      <w:bookmarkStart w:id="30" w:name="_Toc371182331"/>
      <w:r w:rsidRPr="00295D5D">
        <w:rPr>
          <w:noProof/>
          <w:lang w:val="ro-RO"/>
        </w:rPr>
        <w:t>Cerinţe de testare specifice</w:t>
      </w:r>
      <w:bookmarkEnd w:id="30"/>
    </w:p>
    <w:p w14:paraId="5DFAE48B" w14:textId="77777777" w:rsidR="009C2C56" w:rsidRPr="00295D5D" w:rsidRDefault="009C2C56">
      <w:pPr>
        <w:rPr>
          <w:rFonts w:cs="Times New Roman"/>
          <w:noProof/>
          <w:szCs w:val="24"/>
          <w:lang w:val="ro-RO"/>
        </w:rPr>
      </w:pPr>
      <w:r w:rsidRPr="00295D5D">
        <w:rPr>
          <w:rFonts w:cs="Times New Roman"/>
          <w:noProof/>
          <w:szCs w:val="24"/>
          <w:lang w:val="ro-RO"/>
        </w:rPr>
        <w:t>Testele trebuie să includă testele enumera</w:t>
      </w:r>
      <w:r w:rsidR="00C8584B" w:rsidRPr="00295D5D">
        <w:rPr>
          <w:rFonts w:cs="Times New Roman"/>
          <w:noProof/>
          <w:szCs w:val="24"/>
          <w:lang w:val="ro-RO"/>
        </w:rPr>
        <w:t>t</w:t>
      </w:r>
      <w:r w:rsidRPr="00295D5D">
        <w:rPr>
          <w:rFonts w:cs="Times New Roman"/>
          <w:noProof/>
          <w:szCs w:val="24"/>
          <w:lang w:val="ro-RO"/>
        </w:rPr>
        <w:t>e mai jos, fără a se limita la acestea.</w:t>
      </w:r>
    </w:p>
    <w:p w14:paraId="7D1E9A4F" w14:textId="77777777" w:rsidR="009C2C56" w:rsidRPr="00295D5D" w:rsidRDefault="009C2C56" w:rsidP="001D6F27">
      <w:pPr>
        <w:pStyle w:val="Titlu3"/>
        <w:rPr>
          <w:noProof/>
          <w:lang w:val="ro-RO"/>
        </w:rPr>
      </w:pPr>
      <w:bookmarkStart w:id="31" w:name="_Toc371182332"/>
      <w:r w:rsidRPr="00295D5D">
        <w:rPr>
          <w:noProof/>
          <w:lang w:val="ro-RO"/>
        </w:rPr>
        <w:t>Teste hidraulice</w:t>
      </w:r>
      <w:bookmarkEnd w:id="31"/>
    </w:p>
    <w:p w14:paraId="1A12C588" w14:textId="77777777" w:rsidR="009C2C56" w:rsidRPr="00295D5D" w:rsidRDefault="009C2C56" w:rsidP="00D243F2">
      <w:pPr>
        <w:pStyle w:val="Paragraph"/>
        <w:numPr>
          <w:ilvl w:val="0"/>
          <w:numId w:val="36"/>
        </w:numPr>
        <w:rPr>
          <w:noProof/>
          <w:lang w:val="ro-RO"/>
        </w:rPr>
      </w:pPr>
      <w:r w:rsidRPr="00295D5D">
        <w:rPr>
          <w:noProof/>
          <w:lang w:val="ro-RO"/>
        </w:rPr>
        <w:t>Testele de dare în exploatare trebuie să demonstreze performanţele hidraulice ale tuturor echipamentelor de tratare a apei şi ale proceselor asociate şi că:</w:t>
      </w:r>
    </w:p>
    <w:p w14:paraId="5D30BD8F" w14:textId="77777777" w:rsidR="009C2C56" w:rsidRPr="00295D5D" w:rsidRDefault="003E6E7E" w:rsidP="00573FE1">
      <w:pPr>
        <w:pStyle w:val="Letteredlist"/>
        <w:numPr>
          <w:ilvl w:val="0"/>
          <w:numId w:val="74"/>
        </w:numPr>
        <w:rPr>
          <w:noProof/>
          <w:lang w:val="ro-RO"/>
        </w:rPr>
      </w:pPr>
      <w:r w:rsidRPr="00295D5D">
        <w:rPr>
          <w:noProof/>
          <w:lang w:val="ro-RO"/>
        </w:rPr>
        <w:t xml:space="preserve">Statia </w:t>
      </w:r>
      <w:r w:rsidR="009C2C56" w:rsidRPr="00295D5D">
        <w:rPr>
          <w:noProof/>
          <w:lang w:val="ro-RO"/>
        </w:rPr>
        <w:t>po</w:t>
      </w:r>
      <w:r w:rsidRPr="00295D5D">
        <w:rPr>
          <w:noProof/>
          <w:lang w:val="ro-RO"/>
        </w:rPr>
        <w:t>a</w:t>
      </w:r>
      <w:r w:rsidR="009C2C56" w:rsidRPr="00295D5D">
        <w:rPr>
          <w:noProof/>
          <w:lang w:val="ro-RO"/>
        </w:rPr>
        <w:t>t</w:t>
      </w:r>
      <w:r w:rsidRPr="00295D5D">
        <w:rPr>
          <w:noProof/>
          <w:lang w:val="ro-RO"/>
        </w:rPr>
        <w:t>e</w:t>
      </w:r>
      <w:r w:rsidR="009C2C56" w:rsidRPr="00295D5D">
        <w:rPr>
          <w:noProof/>
          <w:lang w:val="ro-RO"/>
        </w:rPr>
        <w:t xml:space="preserve"> gestiona </w:t>
      </w:r>
      <w:r w:rsidR="00C8584B" w:rsidRPr="00295D5D">
        <w:rPr>
          <w:noProof/>
          <w:lang w:val="ro-RO"/>
        </w:rPr>
        <w:t xml:space="preserve">debitele </w:t>
      </w:r>
      <w:r w:rsidR="009C2C56" w:rsidRPr="00295D5D">
        <w:rPr>
          <w:noProof/>
          <w:lang w:val="ro-RO"/>
        </w:rPr>
        <w:t>maxime fără deversări, cu excepţia deversărilor la nivelurile desemnate, şi fără oprirea niciunui dispozitiv de control hidraulic.</w:t>
      </w:r>
    </w:p>
    <w:p w14:paraId="31E4F7E8" w14:textId="77777777" w:rsidR="009C2C56" w:rsidRPr="00295D5D" w:rsidRDefault="009C2C56" w:rsidP="00573FE1">
      <w:pPr>
        <w:pStyle w:val="Letteredlist"/>
        <w:numPr>
          <w:ilvl w:val="0"/>
          <w:numId w:val="74"/>
        </w:numPr>
        <w:rPr>
          <w:noProof/>
          <w:lang w:val="ro-RO"/>
        </w:rPr>
      </w:pPr>
      <w:r w:rsidRPr="00295D5D">
        <w:rPr>
          <w:noProof/>
          <w:lang w:val="ro-RO"/>
        </w:rPr>
        <w:t>Înălţimea de gardă minimă specificată poate fi menţinută la toate unităţile şi la toate debitele.</w:t>
      </w:r>
    </w:p>
    <w:p w14:paraId="38075AC5" w14:textId="77777777" w:rsidR="009C2C56" w:rsidRPr="00295D5D" w:rsidRDefault="009C2C56" w:rsidP="00573FE1">
      <w:pPr>
        <w:pStyle w:val="Letteredlist"/>
        <w:numPr>
          <w:ilvl w:val="0"/>
          <w:numId w:val="74"/>
        </w:numPr>
        <w:rPr>
          <w:noProof/>
          <w:lang w:val="ro-RO"/>
        </w:rPr>
      </w:pPr>
      <w:r w:rsidRPr="00295D5D">
        <w:rPr>
          <w:noProof/>
          <w:lang w:val="ro-RO"/>
        </w:rPr>
        <w:t xml:space="preserve">În cazul în care debitul este distribuit către mai multe unităţi, se va face împărţirea egală a debitelor între toate unităţile operaţionale în limita de </w:t>
      </w:r>
      <w:r w:rsidRPr="00295D5D">
        <w:rPr>
          <w:noProof/>
          <w:szCs w:val="20"/>
          <w:lang w:val="ro-RO"/>
        </w:rPr>
        <w:sym w:font="Symbol" w:char="F0B1"/>
      </w:r>
      <w:r w:rsidRPr="00295D5D">
        <w:rPr>
          <w:noProof/>
          <w:lang w:val="ro-RO"/>
        </w:rPr>
        <w:t xml:space="preserve"> 5% din valorile anticipate. Testele se efectuează la debitele maxime şi </w:t>
      </w:r>
      <w:r w:rsidR="00C8584B" w:rsidRPr="00295D5D">
        <w:rPr>
          <w:noProof/>
          <w:lang w:val="ro-RO"/>
        </w:rPr>
        <w:t xml:space="preserve">debitele </w:t>
      </w:r>
      <w:r w:rsidRPr="00295D5D">
        <w:rPr>
          <w:noProof/>
          <w:lang w:val="ro-RO"/>
        </w:rPr>
        <w:t>proiectate, cu unităţile în stare de repa</w:t>
      </w:r>
      <w:r w:rsidR="00D243F2" w:rsidRPr="00295D5D">
        <w:rPr>
          <w:noProof/>
          <w:lang w:val="ro-RO"/>
        </w:rPr>
        <w:t>u</w:t>
      </w:r>
      <w:r w:rsidRPr="00295D5D">
        <w:rPr>
          <w:noProof/>
          <w:lang w:val="ro-RO"/>
        </w:rPr>
        <w:t xml:space="preserve">s. </w:t>
      </w:r>
    </w:p>
    <w:p w14:paraId="0D320918" w14:textId="77777777" w:rsidR="009C2C56" w:rsidRPr="00295D5D" w:rsidRDefault="009C2C56" w:rsidP="00573FE1">
      <w:pPr>
        <w:pStyle w:val="Letteredlist"/>
        <w:numPr>
          <w:ilvl w:val="0"/>
          <w:numId w:val="74"/>
        </w:numPr>
        <w:rPr>
          <w:noProof/>
          <w:lang w:val="ro-RO"/>
        </w:rPr>
      </w:pPr>
      <w:r w:rsidRPr="00295D5D">
        <w:rPr>
          <w:noProof/>
          <w:lang w:val="ro-RO"/>
        </w:rPr>
        <w:t xml:space="preserve">Valorile indicate de toate debitmetrele trebuie să fie constante, într-un interval de </w:t>
      </w:r>
      <w:r w:rsidRPr="00295D5D">
        <w:rPr>
          <w:noProof/>
          <w:szCs w:val="20"/>
          <w:lang w:val="ro-RO"/>
        </w:rPr>
        <w:sym w:font="Symbol" w:char="F0B1"/>
      </w:r>
      <w:r w:rsidRPr="00295D5D">
        <w:rPr>
          <w:noProof/>
          <w:lang w:val="ro-RO"/>
        </w:rPr>
        <w:t xml:space="preserve"> 5% din valorile anticipate.</w:t>
      </w:r>
    </w:p>
    <w:p w14:paraId="539382CF" w14:textId="77777777" w:rsidR="009C2C56" w:rsidRPr="00295D5D" w:rsidRDefault="009C2C56">
      <w:pPr>
        <w:pStyle w:val="Paragraph"/>
        <w:rPr>
          <w:rFonts w:cs="Times New Roman"/>
          <w:noProof/>
          <w:szCs w:val="24"/>
          <w:lang w:val="ro-RO"/>
        </w:rPr>
      </w:pPr>
      <w:r w:rsidRPr="00295D5D">
        <w:rPr>
          <w:rFonts w:cs="Times New Roman"/>
          <w:noProof/>
          <w:szCs w:val="24"/>
          <w:lang w:val="ro-RO"/>
        </w:rPr>
        <w:t>Testele de la litere</w:t>
      </w:r>
      <w:r w:rsidR="003E6E7E" w:rsidRPr="00295D5D">
        <w:rPr>
          <w:rFonts w:cs="Times New Roman"/>
          <w:noProof/>
          <w:szCs w:val="24"/>
          <w:lang w:val="ro-RO"/>
        </w:rPr>
        <w:t>le</w:t>
      </w:r>
      <w:r w:rsidRPr="00295D5D">
        <w:rPr>
          <w:rFonts w:cs="Times New Roman"/>
          <w:noProof/>
          <w:szCs w:val="24"/>
          <w:lang w:val="ro-RO"/>
        </w:rPr>
        <w:t xml:space="preserve"> a) şi b) de mai sus se efectuează prin introducerea şi creşterea secvenţială a debitelor prin rezervoare de procesare individuale, canale sau </w:t>
      </w:r>
      <w:r w:rsidR="00C8584B" w:rsidRPr="00295D5D">
        <w:rPr>
          <w:rFonts w:cs="Times New Roman"/>
          <w:noProof/>
          <w:szCs w:val="24"/>
          <w:lang w:val="ro-RO"/>
        </w:rPr>
        <w:t>conducte</w:t>
      </w:r>
      <w:r w:rsidRPr="00295D5D">
        <w:rPr>
          <w:rFonts w:cs="Times New Roman"/>
          <w:noProof/>
          <w:szCs w:val="24"/>
          <w:lang w:val="ro-RO"/>
        </w:rPr>
        <w:t>, până la atingerea sarcinii hidraulice maxime pentru respectiva unitate.</w:t>
      </w:r>
    </w:p>
    <w:p w14:paraId="5D0E15AA" w14:textId="77777777" w:rsidR="009C2C56" w:rsidRPr="00295D5D" w:rsidRDefault="009C2C56" w:rsidP="001D6F27">
      <w:pPr>
        <w:pStyle w:val="Titlu3"/>
        <w:rPr>
          <w:noProof/>
          <w:lang w:val="ro-RO"/>
        </w:rPr>
      </w:pPr>
      <w:bookmarkStart w:id="32" w:name="_Toc371182333"/>
      <w:r w:rsidRPr="00295D5D">
        <w:rPr>
          <w:noProof/>
          <w:lang w:val="ro-RO"/>
        </w:rPr>
        <w:t xml:space="preserve">Echipamentele de filtrare </w:t>
      </w:r>
      <w:bookmarkEnd w:id="32"/>
    </w:p>
    <w:p w14:paraId="00620C21" w14:textId="77777777" w:rsidR="00690A31" w:rsidRPr="00295D5D" w:rsidRDefault="009C2C56" w:rsidP="00690A31">
      <w:pPr>
        <w:pStyle w:val="Paragraph"/>
        <w:numPr>
          <w:ilvl w:val="0"/>
          <w:numId w:val="37"/>
        </w:numPr>
        <w:rPr>
          <w:noProof/>
          <w:lang w:val="ro-RO"/>
        </w:rPr>
      </w:pPr>
      <w:r w:rsidRPr="00295D5D">
        <w:rPr>
          <w:noProof/>
          <w:lang w:val="ro-RO"/>
        </w:rPr>
        <w:t>Antreprenorul trebuie să demonstreze că, în condiţii de debit maxim către filtre, debitul către fiecare filtru nu variază cu mai mult de 10% din debitul către filtru</w:t>
      </w:r>
      <w:r w:rsidR="00690A31" w:rsidRPr="00295D5D">
        <w:rPr>
          <w:noProof/>
          <w:lang w:val="ro-RO"/>
        </w:rPr>
        <w:t>, considerand cel mai mic debit</w:t>
      </w:r>
      <w:r w:rsidRPr="00295D5D">
        <w:rPr>
          <w:noProof/>
          <w:lang w:val="ro-RO"/>
        </w:rPr>
        <w:t xml:space="preserve">. Antreprenorul trebuie să propună o metodă în acest sens, </w:t>
      </w:r>
      <w:r w:rsidR="00690A31" w:rsidRPr="00295D5D">
        <w:rPr>
          <w:noProof/>
          <w:lang w:val="ro-RO"/>
        </w:rPr>
        <w:t>care trebuie sa demonstreze</w:t>
      </w:r>
      <w:r w:rsidRPr="00295D5D">
        <w:rPr>
          <w:noProof/>
          <w:lang w:val="ro-RO"/>
        </w:rPr>
        <w:t xml:space="preserve"> suficientă</w:t>
      </w:r>
      <w:r w:rsidR="00690A31" w:rsidRPr="00295D5D">
        <w:rPr>
          <w:noProof/>
          <w:lang w:val="ro-RO"/>
        </w:rPr>
        <w:t xml:space="preserve"> precizie.</w:t>
      </w:r>
      <w:r w:rsidRPr="00295D5D">
        <w:rPr>
          <w:noProof/>
          <w:lang w:val="ro-RO"/>
        </w:rPr>
        <w:t xml:space="preserve"> Metoda de testare trebuie să fie convenită împreună cu </w:t>
      </w:r>
      <w:r w:rsidR="00690A31" w:rsidRPr="00295D5D">
        <w:rPr>
          <w:noProof/>
          <w:lang w:val="ro-RO"/>
        </w:rPr>
        <w:t xml:space="preserve">Managerul </w:t>
      </w:r>
      <w:r w:rsidRPr="00295D5D">
        <w:rPr>
          <w:noProof/>
          <w:lang w:val="ro-RO"/>
        </w:rPr>
        <w:t>de Proiect.</w:t>
      </w:r>
    </w:p>
    <w:p w14:paraId="4C77FAA5" w14:textId="77777777" w:rsidR="00561616" w:rsidRPr="00295D5D" w:rsidRDefault="009C2C56" w:rsidP="00561616">
      <w:pPr>
        <w:pStyle w:val="Paragraph"/>
        <w:rPr>
          <w:rFonts w:cs="Times New Roman"/>
          <w:noProof/>
          <w:szCs w:val="24"/>
          <w:lang w:val="ro-RO"/>
        </w:rPr>
      </w:pPr>
      <w:r w:rsidRPr="00295D5D">
        <w:rPr>
          <w:rFonts w:cs="Times New Roman"/>
          <w:noProof/>
          <w:szCs w:val="24"/>
          <w:lang w:val="ro-RO"/>
        </w:rPr>
        <w:t xml:space="preserve">După funcţionarea continuă a unui filtru timp de minimum 48 de ore, </w:t>
      </w:r>
      <w:r w:rsidR="00561616" w:rsidRPr="00295D5D">
        <w:rPr>
          <w:rFonts w:cs="Times New Roman"/>
          <w:noProof/>
          <w:szCs w:val="24"/>
          <w:lang w:val="ro-RO"/>
        </w:rPr>
        <w:t xml:space="preserve">se </w:t>
      </w:r>
      <w:r w:rsidRPr="00295D5D">
        <w:rPr>
          <w:rFonts w:cs="Times New Roman"/>
          <w:noProof/>
          <w:szCs w:val="24"/>
          <w:lang w:val="ro-RO"/>
        </w:rPr>
        <w:t xml:space="preserve">măsoară nivelul </w:t>
      </w:r>
      <w:r w:rsidR="00561616" w:rsidRPr="00295D5D">
        <w:rPr>
          <w:rFonts w:cs="Times New Roman"/>
          <w:noProof/>
          <w:szCs w:val="24"/>
          <w:lang w:val="ro-RO"/>
        </w:rPr>
        <w:t>stratului filtrant fata de peretele filtrului</w:t>
      </w:r>
      <w:r w:rsidRPr="00295D5D">
        <w:rPr>
          <w:rFonts w:cs="Times New Roman"/>
          <w:noProof/>
          <w:szCs w:val="24"/>
          <w:lang w:val="ro-RO"/>
        </w:rPr>
        <w:t xml:space="preserve">, </w:t>
      </w:r>
      <w:r w:rsidR="00561616" w:rsidRPr="00295D5D">
        <w:rPr>
          <w:rFonts w:cs="Times New Roman"/>
          <w:noProof/>
          <w:szCs w:val="24"/>
          <w:lang w:val="ro-RO"/>
        </w:rPr>
        <w:t xml:space="preserve">in </w:t>
      </w:r>
      <w:r w:rsidRPr="00295D5D">
        <w:rPr>
          <w:rFonts w:cs="Times New Roman"/>
          <w:noProof/>
          <w:szCs w:val="24"/>
          <w:lang w:val="ro-RO"/>
        </w:rPr>
        <w:t xml:space="preserve">4 puncte opuse pe diagonală (1/3 din lungimea pe diagonală a fiecărui colţ al celulei filtrante), în jurul filtrului, cu asistenţa Directorului de Proiect. Aceste date vor fi utilizate ulterior în determinarea pierderilor de </w:t>
      </w:r>
      <w:r w:rsidR="00561616" w:rsidRPr="00295D5D">
        <w:rPr>
          <w:rFonts w:cs="Times New Roman"/>
          <w:noProof/>
          <w:szCs w:val="24"/>
          <w:lang w:val="ro-RO"/>
        </w:rPr>
        <w:t xml:space="preserve">material filtrant </w:t>
      </w:r>
      <w:r w:rsidRPr="00295D5D">
        <w:rPr>
          <w:rFonts w:cs="Times New Roman"/>
          <w:noProof/>
          <w:szCs w:val="24"/>
          <w:lang w:val="ro-RO"/>
        </w:rPr>
        <w:t>descrise la alte secţiuni.</w:t>
      </w:r>
    </w:p>
    <w:p w14:paraId="31D76FAC" w14:textId="77777777" w:rsidR="009C2C56" w:rsidRPr="00295D5D" w:rsidRDefault="009C2C56" w:rsidP="001D6F27">
      <w:pPr>
        <w:pStyle w:val="Titlu3"/>
        <w:rPr>
          <w:noProof/>
          <w:lang w:val="ro-RO"/>
        </w:rPr>
      </w:pPr>
      <w:bookmarkStart w:id="33" w:name="_Toc371182334"/>
      <w:r w:rsidRPr="00295D5D">
        <w:rPr>
          <w:noProof/>
          <w:lang w:val="ro-RO"/>
        </w:rPr>
        <w:t>Măsurarea volumului şi a masei</w:t>
      </w:r>
      <w:bookmarkEnd w:id="33"/>
    </w:p>
    <w:p w14:paraId="30E3F8A5" w14:textId="77777777" w:rsidR="009C2C56" w:rsidRPr="00295D5D" w:rsidRDefault="009C2C56" w:rsidP="003C22A0">
      <w:pPr>
        <w:pStyle w:val="Paragraph"/>
        <w:numPr>
          <w:ilvl w:val="0"/>
          <w:numId w:val="38"/>
        </w:numPr>
        <w:rPr>
          <w:noProof/>
          <w:lang w:val="ro-RO"/>
        </w:rPr>
      </w:pPr>
      <w:r w:rsidRPr="00295D5D">
        <w:rPr>
          <w:noProof/>
          <w:lang w:val="ro-RO"/>
        </w:rPr>
        <w:t>Toate dispozitivele de măsurare trebuie să fie calibrate şi certificate de către Antreprenor în conformitate cu procedurile producătorului respectiv.</w:t>
      </w:r>
    </w:p>
    <w:p w14:paraId="34C69FA5" w14:textId="77777777" w:rsidR="009C2C56" w:rsidRPr="00295D5D" w:rsidRDefault="008C4F4C" w:rsidP="001D6F27">
      <w:pPr>
        <w:pStyle w:val="Titlu3"/>
        <w:rPr>
          <w:noProof/>
          <w:lang w:val="ro-RO"/>
        </w:rPr>
      </w:pPr>
      <w:bookmarkStart w:id="34" w:name="_Toc371182335"/>
      <w:r w:rsidRPr="00295D5D">
        <w:rPr>
          <w:noProof/>
          <w:lang w:val="ro-RO"/>
        </w:rPr>
        <w:t xml:space="preserve">Mixere </w:t>
      </w:r>
      <w:r w:rsidR="009C2C56" w:rsidRPr="00295D5D">
        <w:rPr>
          <w:noProof/>
          <w:lang w:val="ro-RO"/>
        </w:rPr>
        <w:t>(inclusiv m</w:t>
      </w:r>
      <w:r w:rsidRPr="00295D5D">
        <w:rPr>
          <w:noProof/>
          <w:lang w:val="ro-RO"/>
        </w:rPr>
        <w:t>ixe</w:t>
      </w:r>
      <w:r w:rsidR="009C2C56" w:rsidRPr="00295D5D">
        <w:rPr>
          <w:noProof/>
          <w:lang w:val="ro-RO"/>
        </w:rPr>
        <w:t>re clasice)</w:t>
      </w:r>
      <w:bookmarkEnd w:id="34"/>
    </w:p>
    <w:p w14:paraId="42E73E47" w14:textId="77777777" w:rsidR="009C2C56" w:rsidRPr="00295D5D" w:rsidRDefault="009C2C56" w:rsidP="003C22A0">
      <w:pPr>
        <w:pStyle w:val="Paragraph"/>
        <w:numPr>
          <w:ilvl w:val="0"/>
          <w:numId w:val="39"/>
        </w:numPr>
        <w:rPr>
          <w:noProof/>
          <w:lang w:val="ro-RO"/>
        </w:rPr>
      </w:pPr>
      <w:r w:rsidRPr="00295D5D">
        <w:rPr>
          <w:noProof/>
          <w:lang w:val="ro-RO"/>
        </w:rPr>
        <w:t xml:space="preserve">Antreprenorul trebuie să efectueze teste de funcţionare la toate </w:t>
      </w:r>
      <w:r w:rsidR="008C4F4C" w:rsidRPr="00295D5D">
        <w:rPr>
          <w:noProof/>
          <w:lang w:val="ro-RO"/>
        </w:rPr>
        <w:t>mixerele</w:t>
      </w:r>
      <w:r w:rsidRPr="00295D5D">
        <w:rPr>
          <w:noProof/>
          <w:lang w:val="ro-RO"/>
        </w:rPr>
        <w:t>, pentru a demonstra că acestea au capacitatea de funcţionare şi amestecare prevăzută de cerinţele de procesare.</w:t>
      </w:r>
    </w:p>
    <w:p w14:paraId="3C4D129E" w14:textId="77777777" w:rsidR="009C2C56" w:rsidRPr="00295D5D" w:rsidRDefault="009C2C56">
      <w:pPr>
        <w:pStyle w:val="Paragraph"/>
        <w:rPr>
          <w:rFonts w:cs="Times New Roman"/>
          <w:noProof/>
          <w:szCs w:val="24"/>
          <w:lang w:val="ro-RO"/>
        </w:rPr>
      </w:pPr>
      <w:r w:rsidRPr="00295D5D">
        <w:rPr>
          <w:rFonts w:cs="Times New Roman"/>
          <w:noProof/>
          <w:szCs w:val="24"/>
          <w:lang w:val="ro-RO"/>
        </w:rPr>
        <w:lastRenderedPageBreak/>
        <w:t xml:space="preserve">În cazul </w:t>
      </w:r>
      <w:r w:rsidR="008C4F4C" w:rsidRPr="00295D5D">
        <w:rPr>
          <w:rFonts w:cs="Times New Roman"/>
          <w:noProof/>
          <w:szCs w:val="24"/>
          <w:lang w:val="ro-RO"/>
        </w:rPr>
        <w:t xml:space="preserve">mixerelor </w:t>
      </w:r>
      <w:r w:rsidRPr="00295D5D">
        <w:rPr>
          <w:rFonts w:cs="Times New Roman"/>
          <w:noProof/>
          <w:szCs w:val="24"/>
          <w:lang w:val="ro-RO"/>
        </w:rPr>
        <w:t>cu palete, debitul trebuie să fie proiectat în direcţia corectă, către întreaga lăţime şi adâncime a structurii de depozitare.</w:t>
      </w:r>
    </w:p>
    <w:p w14:paraId="73D015A8" w14:textId="77777777" w:rsidR="009C2C56" w:rsidRPr="00295D5D" w:rsidRDefault="0010479B" w:rsidP="001D6F27">
      <w:pPr>
        <w:pStyle w:val="Titlu3"/>
        <w:rPr>
          <w:noProof/>
          <w:lang w:val="ro-RO"/>
        </w:rPr>
      </w:pPr>
      <w:bookmarkStart w:id="35" w:name="_Toc371182336"/>
      <w:r w:rsidRPr="00295D5D">
        <w:rPr>
          <w:noProof/>
          <w:lang w:val="ro-RO"/>
        </w:rPr>
        <w:t>Statie tratare</w:t>
      </w:r>
      <w:bookmarkEnd w:id="35"/>
    </w:p>
    <w:p w14:paraId="10DBBB34" w14:textId="77777777" w:rsidR="009C2C56" w:rsidRPr="00295D5D" w:rsidRDefault="009C2C56" w:rsidP="003C22A0">
      <w:pPr>
        <w:pStyle w:val="Paragraph"/>
        <w:numPr>
          <w:ilvl w:val="0"/>
          <w:numId w:val="40"/>
        </w:numPr>
        <w:rPr>
          <w:noProof/>
          <w:lang w:val="ro-RO"/>
        </w:rPr>
      </w:pPr>
      <w:r w:rsidRPr="00295D5D">
        <w:rPr>
          <w:noProof/>
          <w:lang w:val="ro-RO"/>
        </w:rPr>
        <w:t xml:space="preserve">Toate procesele </w:t>
      </w:r>
      <w:r w:rsidR="0010479B" w:rsidRPr="00295D5D">
        <w:rPr>
          <w:noProof/>
          <w:lang w:val="ro-RO"/>
        </w:rPr>
        <w:t>tehnologice din cadrul statiei</w:t>
      </w:r>
      <w:r w:rsidRPr="00295D5D">
        <w:rPr>
          <w:noProof/>
          <w:lang w:val="ro-RO"/>
        </w:rPr>
        <w:t xml:space="preserve">, inclusiv sistemele de </w:t>
      </w:r>
      <w:r w:rsidR="0010479B" w:rsidRPr="00295D5D">
        <w:rPr>
          <w:noProof/>
          <w:lang w:val="ro-RO"/>
        </w:rPr>
        <w:t xml:space="preserve">spalare in </w:t>
      </w:r>
      <w:r w:rsidRPr="00295D5D">
        <w:rPr>
          <w:noProof/>
          <w:lang w:val="ro-RO"/>
        </w:rPr>
        <w:t xml:space="preserve">contracurent </w:t>
      </w:r>
      <w:r w:rsidR="00906D3F" w:rsidRPr="00295D5D">
        <w:rPr>
          <w:noProof/>
          <w:lang w:val="ro-RO"/>
        </w:rPr>
        <w:t>cu apa si aer</w:t>
      </w:r>
      <w:r w:rsidRPr="00295D5D">
        <w:rPr>
          <w:noProof/>
          <w:lang w:val="ro-RO"/>
        </w:rPr>
        <w:t xml:space="preserve"> asociate </w:t>
      </w:r>
      <w:r w:rsidR="0010479B" w:rsidRPr="00295D5D">
        <w:rPr>
          <w:noProof/>
          <w:lang w:val="ro-RO"/>
        </w:rPr>
        <w:t xml:space="preserve">cu procesul de </w:t>
      </w:r>
      <w:r w:rsidRPr="00295D5D">
        <w:rPr>
          <w:noProof/>
          <w:lang w:val="ro-RO"/>
        </w:rPr>
        <w:t xml:space="preserve">filtrare </w:t>
      </w:r>
      <w:r w:rsidR="0010479B" w:rsidRPr="00295D5D">
        <w:rPr>
          <w:noProof/>
          <w:lang w:val="ro-RO"/>
        </w:rPr>
        <w:t xml:space="preserve">prin </w:t>
      </w:r>
      <w:r w:rsidR="00011ADA" w:rsidRPr="00295D5D">
        <w:rPr>
          <w:noProof/>
          <w:lang w:val="ro-RO"/>
        </w:rPr>
        <w:t xml:space="preserve">nisip, </w:t>
      </w:r>
      <w:r w:rsidRPr="00295D5D">
        <w:rPr>
          <w:noProof/>
          <w:lang w:val="ro-RO"/>
        </w:rPr>
        <w:t>vor fi testate pentru a se demonstra funcţionarea corectă în condiţii de control manual şi automat.</w:t>
      </w:r>
    </w:p>
    <w:p w14:paraId="58A98664" w14:textId="77777777" w:rsidR="009C2C56" w:rsidRPr="00295D5D" w:rsidRDefault="009C2C56">
      <w:pPr>
        <w:pStyle w:val="Paragraph"/>
        <w:rPr>
          <w:rFonts w:cs="Times New Roman"/>
          <w:noProof/>
          <w:szCs w:val="24"/>
          <w:lang w:val="ro-RO"/>
        </w:rPr>
      </w:pPr>
      <w:r w:rsidRPr="00295D5D">
        <w:rPr>
          <w:rFonts w:cs="Times New Roman"/>
          <w:noProof/>
          <w:szCs w:val="24"/>
          <w:lang w:val="ro-RO"/>
        </w:rPr>
        <w:t>Începerea procesului de tratare chimică trebuie să includă testarea sistemelor automate online de control al dozajului.</w:t>
      </w:r>
    </w:p>
    <w:p w14:paraId="7A95959F" w14:textId="77777777" w:rsidR="009C2C56" w:rsidRPr="00295D5D" w:rsidRDefault="009C2C56" w:rsidP="001D6F27">
      <w:pPr>
        <w:pStyle w:val="Titlu3"/>
        <w:rPr>
          <w:noProof/>
          <w:lang w:val="ro-RO"/>
        </w:rPr>
      </w:pPr>
      <w:bookmarkStart w:id="36" w:name="_Toc371182337"/>
      <w:r w:rsidRPr="00295D5D">
        <w:rPr>
          <w:noProof/>
          <w:lang w:val="ro-RO"/>
        </w:rPr>
        <w:t>Echipamente electrice</w:t>
      </w:r>
      <w:bookmarkEnd w:id="36"/>
      <w:r w:rsidRPr="00295D5D">
        <w:rPr>
          <w:noProof/>
          <w:lang w:val="ro-RO"/>
        </w:rPr>
        <w:t xml:space="preserve"> </w:t>
      </w:r>
    </w:p>
    <w:p w14:paraId="5799F929" w14:textId="77777777" w:rsidR="009C2C56" w:rsidRPr="00295D5D" w:rsidRDefault="009C2C56" w:rsidP="003C22A0">
      <w:pPr>
        <w:pStyle w:val="Paragraph"/>
        <w:numPr>
          <w:ilvl w:val="0"/>
          <w:numId w:val="41"/>
        </w:numPr>
        <w:rPr>
          <w:noProof/>
          <w:lang w:val="ro-RO"/>
        </w:rPr>
      </w:pPr>
      <w:r w:rsidRPr="00295D5D">
        <w:rPr>
          <w:noProof/>
          <w:lang w:val="ro-RO"/>
        </w:rPr>
        <w:t>Echipamentele electrice, inclusiv întrerupătoarele, trebuie să funcţioneze corect pe Echipamentele propriu-zise, inclusiv:</w:t>
      </w:r>
    </w:p>
    <w:p w14:paraId="48F8723C" w14:textId="77777777" w:rsidR="009C2C56" w:rsidRPr="00295D5D" w:rsidRDefault="009C2C56" w:rsidP="00573FE1">
      <w:pPr>
        <w:pStyle w:val="Letteredlist"/>
        <w:numPr>
          <w:ilvl w:val="0"/>
          <w:numId w:val="75"/>
        </w:numPr>
        <w:rPr>
          <w:noProof/>
          <w:lang w:val="ro-RO"/>
        </w:rPr>
      </w:pPr>
      <w:r w:rsidRPr="00295D5D">
        <w:rPr>
          <w:noProof/>
          <w:lang w:val="ro-RO"/>
        </w:rPr>
        <w:t>Toate butoanele, comutatoarele de control, lămpile care indică starea Echipamentelor şi instrumentele indicatoare.</w:t>
      </w:r>
    </w:p>
    <w:p w14:paraId="7E43478D" w14:textId="77777777" w:rsidR="009C2C56" w:rsidRPr="00295D5D" w:rsidRDefault="009C2C56" w:rsidP="00573FE1">
      <w:pPr>
        <w:pStyle w:val="Letteredlist"/>
        <w:numPr>
          <w:ilvl w:val="0"/>
          <w:numId w:val="75"/>
        </w:numPr>
        <w:rPr>
          <w:noProof/>
          <w:lang w:val="ro-RO"/>
        </w:rPr>
      </w:pPr>
      <w:r w:rsidRPr="00295D5D">
        <w:rPr>
          <w:noProof/>
          <w:lang w:val="ro-RO"/>
        </w:rPr>
        <w:t>Toate alarmele şi comutatoarele.</w:t>
      </w:r>
    </w:p>
    <w:p w14:paraId="761CF1AB" w14:textId="77777777" w:rsidR="009C2C56" w:rsidRPr="00295D5D" w:rsidRDefault="009C2C56" w:rsidP="00573FE1">
      <w:pPr>
        <w:pStyle w:val="Letteredlist"/>
        <w:numPr>
          <w:ilvl w:val="0"/>
          <w:numId w:val="75"/>
        </w:numPr>
        <w:rPr>
          <w:noProof/>
          <w:lang w:val="ro-RO"/>
        </w:rPr>
      </w:pPr>
      <w:r w:rsidRPr="00295D5D">
        <w:rPr>
          <w:noProof/>
          <w:lang w:val="ro-RO"/>
        </w:rPr>
        <w:t>Se va demonstra funcţionarea sistemului</w:t>
      </w:r>
      <w:r w:rsidR="0010479B" w:rsidRPr="00295D5D">
        <w:rPr>
          <w:noProof/>
          <w:lang w:val="ro-RO"/>
        </w:rPr>
        <w:t xml:space="preserve"> de control</w:t>
      </w:r>
      <w:r w:rsidRPr="00295D5D">
        <w:rPr>
          <w:noProof/>
          <w:lang w:val="ro-RO"/>
        </w:rPr>
        <w:t xml:space="preserve"> pentru fiecare dintre </w:t>
      </w:r>
      <w:r w:rsidR="0010479B" w:rsidRPr="00295D5D">
        <w:rPr>
          <w:noProof/>
          <w:lang w:val="ro-RO"/>
        </w:rPr>
        <w:t>datele de intrare</w:t>
      </w:r>
      <w:r w:rsidRPr="00295D5D">
        <w:rPr>
          <w:noProof/>
          <w:lang w:val="ro-RO"/>
        </w:rPr>
        <w:t xml:space="preserve"> şi </w:t>
      </w:r>
      <w:r w:rsidR="0010479B" w:rsidRPr="00295D5D">
        <w:rPr>
          <w:noProof/>
          <w:lang w:val="ro-RO"/>
        </w:rPr>
        <w:t>datele de iesire</w:t>
      </w:r>
      <w:r w:rsidRPr="00295D5D">
        <w:rPr>
          <w:noProof/>
          <w:lang w:val="ro-RO"/>
        </w:rPr>
        <w:t xml:space="preserve"> din întregul interval de funcţionare.</w:t>
      </w:r>
    </w:p>
    <w:p w14:paraId="4F701A4A" w14:textId="77777777" w:rsidR="009C2C56" w:rsidRPr="00295D5D" w:rsidRDefault="009C2C56" w:rsidP="00573FE1">
      <w:pPr>
        <w:pStyle w:val="Letteredlist"/>
        <w:numPr>
          <w:ilvl w:val="0"/>
          <w:numId w:val="75"/>
        </w:numPr>
        <w:rPr>
          <w:noProof/>
          <w:lang w:val="ro-RO"/>
        </w:rPr>
      </w:pPr>
      <w:r w:rsidRPr="00295D5D">
        <w:rPr>
          <w:noProof/>
          <w:lang w:val="ro-RO"/>
        </w:rPr>
        <w:t>Se va demonstra buna funcţionare a sistemelor de protecţie de pe fiecare circuit.</w:t>
      </w:r>
    </w:p>
    <w:p w14:paraId="1AAD7BC0" w14:textId="77777777" w:rsidR="009C2C56" w:rsidRPr="00295D5D" w:rsidRDefault="009C2C56" w:rsidP="00573FE1">
      <w:pPr>
        <w:pStyle w:val="Letteredlist"/>
        <w:numPr>
          <w:ilvl w:val="0"/>
          <w:numId w:val="75"/>
        </w:numPr>
        <w:rPr>
          <w:noProof/>
          <w:lang w:val="ro-RO"/>
        </w:rPr>
      </w:pPr>
      <w:r w:rsidRPr="00295D5D">
        <w:rPr>
          <w:noProof/>
          <w:lang w:val="ro-RO"/>
        </w:rPr>
        <w:t>Se va demonstra funcţionarea corectă a fiecăr</w:t>
      </w:r>
      <w:r w:rsidR="00AC6D13" w:rsidRPr="00295D5D">
        <w:rPr>
          <w:noProof/>
          <w:lang w:val="ro-RO"/>
        </w:rPr>
        <w:t>ei dintre datele de intrare</w:t>
      </w:r>
      <w:r w:rsidRPr="00295D5D">
        <w:rPr>
          <w:noProof/>
          <w:lang w:val="ro-RO"/>
        </w:rPr>
        <w:t xml:space="preserve"> şi </w:t>
      </w:r>
      <w:r w:rsidR="00AC6D13" w:rsidRPr="00295D5D">
        <w:rPr>
          <w:noProof/>
          <w:lang w:val="ro-RO"/>
        </w:rPr>
        <w:t xml:space="preserve">iesire </w:t>
      </w:r>
      <w:r w:rsidRPr="00295D5D">
        <w:rPr>
          <w:noProof/>
          <w:lang w:val="ro-RO"/>
        </w:rPr>
        <w:t>al</w:t>
      </w:r>
      <w:r w:rsidR="00AC6D13" w:rsidRPr="00295D5D">
        <w:rPr>
          <w:noProof/>
          <w:lang w:val="ro-RO"/>
        </w:rPr>
        <w:t>e</w:t>
      </w:r>
      <w:r w:rsidRPr="00295D5D">
        <w:rPr>
          <w:noProof/>
          <w:lang w:val="ro-RO"/>
        </w:rPr>
        <w:t xml:space="preserve"> sistemelor SCADA şi afişarea de către acestea a informaţiilor corecte pe afişajul operatorului </w:t>
      </w:r>
      <w:r w:rsidR="00AC6D13" w:rsidRPr="00295D5D">
        <w:rPr>
          <w:noProof/>
          <w:lang w:val="ro-RO"/>
        </w:rPr>
        <w:t>Statiei</w:t>
      </w:r>
      <w:r w:rsidRPr="00295D5D">
        <w:rPr>
          <w:noProof/>
          <w:lang w:val="ro-RO"/>
        </w:rPr>
        <w:t>.</w:t>
      </w:r>
    </w:p>
    <w:p w14:paraId="0C7139B0" w14:textId="77777777" w:rsidR="009C2C56" w:rsidRPr="00295D5D" w:rsidRDefault="009C2C56" w:rsidP="0007579A">
      <w:pPr>
        <w:pStyle w:val="Titlu1"/>
        <w:rPr>
          <w:noProof/>
          <w:lang w:val="ro-RO"/>
        </w:rPr>
      </w:pPr>
      <w:bookmarkStart w:id="37" w:name="_Toc371182338"/>
      <w:r w:rsidRPr="00295D5D">
        <w:rPr>
          <w:noProof/>
          <w:lang w:val="ro-RO"/>
        </w:rPr>
        <w:lastRenderedPageBreak/>
        <w:t xml:space="preserve">Teste </w:t>
      </w:r>
      <w:r w:rsidR="0073212F" w:rsidRPr="00295D5D">
        <w:rPr>
          <w:noProof/>
          <w:lang w:val="ro-RO"/>
        </w:rPr>
        <w:t>f</w:t>
      </w:r>
      <w:r w:rsidRPr="00295D5D">
        <w:rPr>
          <w:noProof/>
          <w:lang w:val="ro-RO"/>
        </w:rPr>
        <w:t>uncţionale</w:t>
      </w:r>
      <w:bookmarkEnd w:id="37"/>
    </w:p>
    <w:p w14:paraId="6EBECC9B" w14:textId="77777777" w:rsidR="009C2C56" w:rsidRPr="00295D5D" w:rsidRDefault="009C2C56" w:rsidP="001D6F27">
      <w:pPr>
        <w:pStyle w:val="Titlu2"/>
        <w:rPr>
          <w:noProof/>
          <w:lang w:val="ro-RO"/>
        </w:rPr>
      </w:pPr>
      <w:bookmarkStart w:id="38" w:name="_Toc371182339"/>
      <w:r w:rsidRPr="00295D5D">
        <w:rPr>
          <w:noProof/>
          <w:lang w:val="ro-RO"/>
        </w:rPr>
        <w:t>Cerin</w:t>
      </w:r>
      <w:r w:rsidR="003C22A0" w:rsidRPr="00295D5D">
        <w:rPr>
          <w:noProof/>
          <w:lang w:val="ro-RO"/>
        </w:rPr>
        <w:t>ţ</w:t>
      </w:r>
      <w:r w:rsidRPr="00295D5D">
        <w:rPr>
          <w:noProof/>
          <w:lang w:val="ro-RO"/>
        </w:rPr>
        <w:t>e generale</w:t>
      </w:r>
      <w:bookmarkEnd w:id="38"/>
    </w:p>
    <w:p w14:paraId="28BC54F0" w14:textId="77777777" w:rsidR="009C2C56" w:rsidRPr="00295D5D" w:rsidRDefault="009C2C56" w:rsidP="001D6F27">
      <w:pPr>
        <w:pStyle w:val="Titlu3"/>
        <w:rPr>
          <w:noProof/>
          <w:lang w:val="ro-RO"/>
        </w:rPr>
      </w:pPr>
      <w:bookmarkStart w:id="39" w:name="_Toc371182340"/>
      <w:r w:rsidRPr="00295D5D">
        <w:rPr>
          <w:noProof/>
          <w:lang w:val="ro-RO"/>
        </w:rPr>
        <w:t>Introducere</w:t>
      </w:r>
      <w:bookmarkEnd w:id="39"/>
    </w:p>
    <w:p w14:paraId="5C135420" w14:textId="77777777" w:rsidR="009C2C56" w:rsidRPr="00295D5D" w:rsidRDefault="009C2C56" w:rsidP="003C22A0">
      <w:pPr>
        <w:pStyle w:val="Paragraph"/>
        <w:numPr>
          <w:ilvl w:val="0"/>
          <w:numId w:val="42"/>
        </w:numPr>
        <w:rPr>
          <w:noProof/>
          <w:lang w:val="ro-RO"/>
        </w:rPr>
      </w:pPr>
      <w:r w:rsidRPr="00295D5D">
        <w:rPr>
          <w:noProof/>
          <w:lang w:val="ro-RO"/>
        </w:rPr>
        <w:t xml:space="preserve">Antreprenorul trebuie să efectueze un test funcţional pentru a demonstra că echipamentele de tratare sunt pregătire pentru utilizare conform prevederilor contractuale. </w:t>
      </w:r>
    </w:p>
    <w:p w14:paraId="6C8F40C4" w14:textId="168542D7" w:rsidR="009C2C56" w:rsidRPr="00295D5D" w:rsidRDefault="009C2C56">
      <w:pPr>
        <w:pStyle w:val="Paragraph"/>
        <w:rPr>
          <w:rFonts w:cs="Times New Roman"/>
          <w:noProof/>
          <w:szCs w:val="24"/>
          <w:lang w:val="ro-RO"/>
        </w:rPr>
      </w:pPr>
      <w:r w:rsidRPr="00295D5D">
        <w:rPr>
          <w:rFonts w:cs="Times New Roman"/>
          <w:noProof/>
          <w:szCs w:val="24"/>
          <w:lang w:val="ro-RO"/>
        </w:rPr>
        <w:t xml:space="preserve">Testul funcţional se efectuează de către Antreprenor, cu prezenţa </w:t>
      </w:r>
      <w:r w:rsidR="00577D56">
        <w:rPr>
          <w:rFonts w:cs="Times New Roman"/>
          <w:noProof/>
          <w:szCs w:val="24"/>
          <w:lang w:val="ro-RO"/>
        </w:rPr>
        <w:t>Supervizor</w:t>
      </w:r>
      <w:r w:rsidRPr="00295D5D">
        <w:rPr>
          <w:rFonts w:cs="Times New Roman"/>
          <w:noProof/>
          <w:szCs w:val="24"/>
          <w:lang w:val="ro-RO"/>
        </w:rPr>
        <w:t>ului, pentru o perioadă continuă de 30 de zile, în timpul căreia Antreprenorul monitorizează funcţionarea Echipamentelor în conformitate cu testele şi procedurile de testare specifice, enumerate în prezenta Secţiune.</w:t>
      </w:r>
    </w:p>
    <w:p w14:paraId="4EB483AE" w14:textId="77777777" w:rsidR="009C2C56" w:rsidRPr="00295D5D" w:rsidRDefault="009C2C56">
      <w:pPr>
        <w:pStyle w:val="Paragraph"/>
        <w:rPr>
          <w:rFonts w:cs="Times New Roman"/>
          <w:noProof/>
          <w:szCs w:val="24"/>
          <w:lang w:val="ro-RO"/>
        </w:rPr>
      </w:pPr>
      <w:r w:rsidRPr="00295D5D">
        <w:rPr>
          <w:rFonts w:cs="Times New Roman"/>
          <w:noProof/>
          <w:szCs w:val="24"/>
          <w:lang w:val="ro-RO"/>
        </w:rPr>
        <w:t>Pe durata testului funcţional, Echipamentele funcţionează în regim automat.</w:t>
      </w:r>
    </w:p>
    <w:p w14:paraId="7E2C9A60" w14:textId="77777777" w:rsidR="009C2C56" w:rsidRPr="00295D5D" w:rsidRDefault="009C2C56">
      <w:pPr>
        <w:pStyle w:val="Paragraph"/>
        <w:rPr>
          <w:rFonts w:cs="Times New Roman"/>
          <w:noProof/>
          <w:szCs w:val="24"/>
          <w:lang w:val="ro-RO"/>
        </w:rPr>
      </w:pPr>
      <w:r w:rsidRPr="00295D5D">
        <w:rPr>
          <w:rFonts w:cs="Times New Roman"/>
          <w:noProof/>
          <w:szCs w:val="24"/>
          <w:lang w:val="ro-RO"/>
        </w:rPr>
        <w:t>Pentru a fi considerat îndeplinit cu succes, un test funcţional trebuie să îndeplinească următoarele criterii:</w:t>
      </w:r>
    </w:p>
    <w:p w14:paraId="102B51DC" w14:textId="77777777" w:rsidR="009C2C56" w:rsidRPr="00295D5D" w:rsidRDefault="009C2C56" w:rsidP="00573FE1">
      <w:pPr>
        <w:pStyle w:val="Letteredlist"/>
        <w:numPr>
          <w:ilvl w:val="0"/>
          <w:numId w:val="76"/>
        </w:numPr>
        <w:rPr>
          <w:noProof/>
          <w:lang w:val="ro-RO"/>
        </w:rPr>
      </w:pPr>
      <w:r w:rsidRPr="00295D5D">
        <w:rPr>
          <w:noProof/>
          <w:lang w:val="ro-RO"/>
        </w:rPr>
        <w:t xml:space="preserve">Calitatea </w:t>
      </w:r>
      <w:r w:rsidR="006646C9" w:rsidRPr="00295D5D">
        <w:rPr>
          <w:noProof/>
          <w:lang w:val="ro-RO"/>
        </w:rPr>
        <w:t>apei</w:t>
      </w:r>
      <w:r w:rsidRPr="00295D5D">
        <w:rPr>
          <w:noProof/>
          <w:lang w:val="ro-RO"/>
        </w:rPr>
        <w:t xml:space="preserve"> tratat</w:t>
      </w:r>
      <w:r w:rsidR="006646C9" w:rsidRPr="00295D5D">
        <w:rPr>
          <w:noProof/>
          <w:lang w:val="ro-RO"/>
        </w:rPr>
        <w:t>e</w:t>
      </w:r>
      <w:r w:rsidRPr="00295D5D">
        <w:rPr>
          <w:noProof/>
          <w:lang w:val="ro-RO"/>
        </w:rPr>
        <w:t xml:space="preserve"> respectă standardele de calitate specificate.</w:t>
      </w:r>
    </w:p>
    <w:p w14:paraId="68F0177F" w14:textId="77777777" w:rsidR="009C2C56" w:rsidRPr="00295D5D" w:rsidRDefault="009C2C56" w:rsidP="00573FE1">
      <w:pPr>
        <w:pStyle w:val="Letteredlist"/>
        <w:numPr>
          <w:ilvl w:val="0"/>
          <w:numId w:val="76"/>
        </w:numPr>
        <w:rPr>
          <w:noProof/>
          <w:lang w:val="ro-RO"/>
        </w:rPr>
      </w:pPr>
      <w:r w:rsidRPr="00295D5D">
        <w:rPr>
          <w:noProof/>
          <w:lang w:val="ro-RO"/>
        </w:rPr>
        <w:t xml:space="preserve">Echipamentele funcţionează în intervalul de performanţă garantat indicat de Antreprenor în Lista de Garanţii. </w:t>
      </w:r>
    </w:p>
    <w:p w14:paraId="5DC25447" w14:textId="77777777" w:rsidR="009C2C56" w:rsidRPr="00295D5D" w:rsidRDefault="009C2C56" w:rsidP="00573FE1">
      <w:pPr>
        <w:pStyle w:val="Letteredlist"/>
        <w:numPr>
          <w:ilvl w:val="0"/>
          <w:numId w:val="76"/>
        </w:numPr>
        <w:rPr>
          <w:noProof/>
          <w:lang w:val="ro-RO"/>
        </w:rPr>
      </w:pPr>
      <w:r w:rsidRPr="00295D5D">
        <w:rPr>
          <w:noProof/>
          <w:lang w:val="ro-RO"/>
        </w:rPr>
        <w:t>Echipamentele funcţionează în mod fiabil în această perioadă, în conformitate cu prevederile contractuale.</w:t>
      </w:r>
    </w:p>
    <w:p w14:paraId="03280C47" w14:textId="77777777" w:rsidR="009C2C56" w:rsidRPr="00295D5D" w:rsidRDefault="009C2C56">
      <w:pPr>
        <w:pStyle w:val="Paragraph"/>
        <w:rPr>
          <w:rFonts w:cs="Times New Roman"/>
          <w:noProof/>
          <w:szCs w:val="24"/>
          <w:lang w:val="ro-RO"/>
        </w:rPr>
      </w:pPr>
      <w:r w:rsidRPr="00295D5D">
        <w:rPr>
          <w:rFonts w:cs="Times New Roman"/>
          <w:noProof/>
          <w:szCs w:val="24"/>
          <w:lang w:val="ro-RO"/>
        </w:rPr>
        <w:t>Pentru claritate:</w:t>
      </w:r>
    </w:p>
    <w:p w14:paraId="326BA329" w14:textId="77777777" w:rsidR="009C2C56" w:rsidRPr="00295D5D" w:rsidRDefault="009C2C56" w:rsidP="00573FE1">
      <w:pPr>
        <w:pStyle w:val="Letteredlist"/>
        <w:numPr>
          <w:ilvl w:val="0"/>
          <w:numId w:val="77"/>
        </w:numPr>
        <w:rPr>
          <w:noProof/>
          <w:lang w:val="ro-RO"/>
        </w:rPr>
      </w:pPr>
      <w:r w:rsidRPr="00295D5D">
        <w:rPr>
          <w:noProof/>
          <w:lang w:val="ro-RO"/>
        </w:rPr>
        <w:t xml:space="preserve">Fiabilitate: Se consideră că instalaţia de tratare funcţionează în mod fiabil atunci </w:t>
      </w:r>
      <w:r w:rsidR="00FE413A" w:rsidRPr="00295D5D">
        <w:rPr>
          <w:noProof/>
          <w:lang w:val="ro-RO"/>
        </w:rPr>
        <w:t xml:space="preserve">cand </w:t>
      </w:r>
      <w:r w:rsidRPr="00295D5D">
        <w:rPr>
          <w:noProof/>
          <w:lang w:val="ro-RO"/>
        </w:rPr>
        <w:t xml:space="preserve">Echipamentele care alcătuiesc instalaţia de tratare funcţionează fără defecţiuni sau întreruperi notabile pe durata testului. În acest sens, prima defectare a Echipamentelor, urmată de introducerea imediată a Echipamentelor în stare de </w:t>
      </w:r>
      <w:r w:rsidR="00FE413A" w:rsidRPr="00295D5D">
        <w:rPr>
          <w:noProof/>
          <w:lang w:val="ro-RO"/>
        </w:rPr>
        <w:t>rezerva</w:t>
      </w:r>
      <w:r w:rsidRPr="00295D5D">
        <w:rPr>
          <w:noProof/>
          <w:lang w:val="ro-RO"/>
        </w:rPr>
        <w:t xml:space="preserve">, nu este considerată ca reprezentând o defecţiune notabilă. Totuşi, o nouă defecţiune a aceloraşi Echipamente în stare de funcţionare sau </w:t>
      </w:r>
      <w:r w:rsidR="00FE413A" w:rsidRPr="00295D5D">
        <w:rPr>
          <w:noProof/>
          <w:lang w:val="ro-RO"/>
        </w:rPr>
        <w:t>rezerva</w:t>
      </w:r>
      <w:r w:rsidRPr="00295D5D">
        <w:rPr>
          <w:noProof/>
          <w:lang w:val="ro-RO"/>
        </w:rPr>
        <w:t xml:space="preserve"> va fi considerată o defecţiune notabilă. În cazul unei defecţiuni notabile, eroarea se rectifică şi se efectuează un nou test de fiabilitate pe componenta în cauză a </w:t>
      </w:r>
      <w:r w:rsidR="00324C83" w:rsidRPr="00295D5D">
        <w:rPr>
          <w:noProof/>
          <w:lang w:val="ro-RO"/>
        </w:rPr>
        <w:t>Statiei</w:t>
      </w:r>
      <w:r w:rsidRPr="00295D5D">
        <w:rPr>
          <w:noProof/>
          <w:lang w:val="ro-RO"/>
        </w:rPr>
        <w:t xml:space="preserve">, care va continua timp de 14 zile; în caz contrar, va fi înregistrat ca </w:t>
      </w:r>
      <w:r w:rsidR="009B70EC" w:rsidRPr="00295D5D">
        <w:rPr>
          <w:noProof/>
          <w:lang w:val="ro-RO"/>
        </w:rPr>
        <w:t xml:space="preserve">defect </w:t>
      </w:r>
      <w:r w:rsidRPr="00295D5D">
        <w:rPr>
          <w:noProof/>
          <w:lang w:val="ro-RO"/>
        </w:rPr>
        <w:t xml:space="preserve">ascuns, urmând a fi corectat în Perioada de Remediere a </w:t>
      </w:r>
      <w:r w:rsidR="009B70EC" w:rsidRPr="00295D5D">
        <w:rPr>
          <w:noProof/>
          <w:lang w:val="ro-RO"/>
        </w:rPr>
        <w:t xml:space="preserve">Defectelor </w:t>
      </w:r>
      <w:r w:rsidRPr="00295D5D">
        <w:rPr>
          <w:noProof/>
          <w:lang w:val="ro-RO"/>
        </w:rPr>
        <w:t xml:space="preserve">Ascunse. </w:t>
      </w:r>
    </w:p>
    <w:p w14:paraId="665F2B8B" w14:textId="77777777" w:rsidR="009C2C56" w:rsidRPr="00295D5D" w:rsidRDefault="009C2C56" w:rsidP="00573FE1">
      <w:pPr>
        <w:pStyle w:val="Letteredlist"/>
        <w:numPr>
          <w:ilvl w:val="0"/>
          <w:numId w:val="77"/>
        </w:numPr>
        <w:rPr>
          <w:noProof/>
          <w:lang w:val="ro-RO"/>
        </w:rPr>
      </w:pPr>
      <w:r w:rsidRPr="00295D5D">
        <w:rPr>
          <w:noProof/>
          <w:lang w:val="ro-RO"/>
        </w:rPr>
        <w:t xml:space="preserve">Standarde de calitate: standarde de calitate a apei specificate în Cerinţele Autorităţii Contractante </w:t>
      </w:r>
    </w:p>
    <w:p w14:paraId="6C16678F" w14:textId="77777777" w:rsidR="009C2C56" w:rsidRPr="00295D5D" w:rsidRDefault="009C2C56" w:rsidP="00573FE1">
      <w:pPr>
        <w:pStyle w:val="Letteredlist"/>
        <w:numPr>
          <w:ilvl w:val="0"/>
          <w:numId w:val="77"/>
        </w:numPr>
        <w:rPr>
          <w:noProof/>
          <w:lang w:val="ro-RO"/>
        </w:rPr>
      </w:pPr>
      <w:r w:rsidRPr="00295D5D">
        <w:rPr>
          <w:noProof/>
          <w:lang w:val="ro-RO"/>
        </w:rPr>
        <w:t>Garanţii de performanţă: toate garanţiile privind standardele de calitate, cost, eficienţă sau de performanţă, astfel cum sunt furnizate de Antreprenor şi incluse în Lista de Garanţii.</w:t>
      </w:r>
    </w:p>
    <w:p w14:paraId="328FC0A7" w14:textId="77777777" w:rsidR="009C2C56" w:rsidRPr="00295D5D" w:rsidRDefault="009C2C56">
      <w:pPr>
        <w:pStyle w:val="Paragraph"/>
        <w:rPr>
          <w:rFonts w:cs="Times New Roman"/>
          <w:noProof/>
          <w:szCs w:val="24"/>
          <w:lang w:val="ro-RO"/>
        </w:rPr>
      </w:pPr>
      <w:r w:rsidRPr="00295D5D">
        <w:rPr>
          <w:rFonts w:cs="Times New Roman"/>
          <w:noProof/>
          <w:szCs w:val="24"/>
          <w:lang w:val="ro-RO"/>
        </w:rPr>
        <w:t>În cazul în care Echipamentele nu satisfac testul funcţional, Antreprenorul modifică Lucrările integral sau parţial, după caz, pentru a ameliora funcţionarea şi performanţele acestora.</w:t>
      </w:r>
    </w:p>
    <w:p w14:paraId="4FDE8921" w14:textId="77602C61" w:rsidR="009C2C56" w:rsidRPr="00295D5D" w:rsidRDefault="009C2C56">
      <w:pPr>
        <w:pStyle w:val="Paragraph"/>
        <w:rPr>
          <w:rFonts w:cs="Times New Roman"/>
          <w:noProof/>
          <w:szCs w:val="24"/>
          <w:lang w:val="ro-RO"/>
        </w:rPr>
      </w:pPr>
      <w:r w:rsidRPr="00295D5D">
        <w:rPr>
          <w:rFonts w:cs="Times New Roman"/>
          <w:noProof/>
          <w:szCs w:val="24"/>
          <w:lang w:val="ro-RO"/>
        </w:rPr>
        <w:t xml:space="preserve">Atunci când testul funcţional trebuie să fie repetat, Antreprenorul comunică mai întâi </w:t>
      </w:r>
      <w:r w:rsidR="00577D56">
        <w:rPr>
          <w:rFonts w:cs="Times New Roman"/>
          <w:noProof/>
          <w:szCs w:val="24"/>
          <w:lang w:val="ro-RO"/>
        </w:rPr>
        <w:t>Supervizor</w:t>
      </w:r>
      <w:r w:rsidRPr="00295D5D">
        <w:rPr>
          <w:rFonts w:cs="Times New Roman"/>
          <w:noProof/>
          <w:szCs w:val="24"/>
          <w:lang w:val="ro-RO"/>
        </w:rPr>
        <w:t>ului, în scris:</w:t>
      </w:r>
    </w:p>
    <w:p w14:paraId="273F9540" w14:textId="77777777" w:rsidR="009C2C56" w:rsidRPr="00295D5D" w:rsidRDefault="009C2C56" w:rsidP="00573FE1">
      <w:pPr>
        <w:pStyle w:val="Letteredlist"/>
        <w:numPr>
          <w:ilvl w:val="0"/>
          <w:numId w:val="78"/>
        </w:numPr>
        <w:rPr>
          <w:noProof/>
          <w:lang w:val="ro-RO"/>
        </w:rPr>
      </w:pPr>
      <w:r w:rsidRPr="00295D5D">
        <w:rPr>
          <w:noProof/>
          <w:lang w:val="ro-RO"/>
        </w:rPr>
        <w:t>că Echipamentele sunt din nou pregătite pentru reînceperea testelor.</w:t>
      </w:r>
    </w:p>
    <w:p w14:paraId="4D4D7F0F" w14:textId="77777777" w:rsidR="009C2C56" w:rsidRPr="00295D5D" w:rsidRDefault="009C2C56" w:rsidP="00573FE1">
      <w:pPr>
        <w:pStyle w:val="Letteredlist"/>
        <w:rPr>
          <w:noProof/>
          <w:lang w:val="ro-RO"/>
        </w:rPr>
      </w:pPr>
      <w:r w:rsidRPr="00295D5D">
        <w:rPr>
          <w:noProof/>
          <w:lang w:val="ro-RO"/>
        </w:rPr>
        <w:t>în privinţa Lucrărilor efectuate pentru îmbunătăţirea funcţionării şi performanţei Lucrărilor.</w:t>
      </w:r>
    </w:p>
    <w:p w14:paraId="31102EE1" w14:textId="77777777" w:rsidR="009C2C56" w:rsidRPr="00295D5D" w:rsidRDefault="009C2C56" w:rsidP="00573FE1">
      <w:pPr>
        <w:pStyle w:val="Letteredlist"/>
        <w:rPr>
          <w:noProof/>
          <w:lang w:val="ro-RO"/>
        </w:rPr>
      </w:pPr>
      <w:r w:rsidRPr="00295D5D">
        <w:rPr>
          <w:noProof/>
          <w:lang w:val="ro-RO"/>
        </w:rPr>
        <w:t>data la care Antreprenorul doreşte să reînceapă testele.</w:t>
      </w:r>
    </w:p>
    <w:p w14:paraId="54E32BB4" w14:textId="1808E218" w:rsidR="009C2C56" w:rsidRPr="00295D5D" w:rsidRDefault="009C2C56">
      <w:pPr>
        <w:pStyle w:val="Paragraph"/>
        <w:rPr>
          <w:rFonts w:cs="Times New Roman"/>
          <w:noProof/>
          <w:szCs w:val="24"/>
          <w:lang w:val="ro-RO"/>
        </w:rPr>
      </w:pPr>
      <w:r w:rsidRPr="00295D5D">
        <w:rPr>
          <w:rFonts w:cs="Times New Roman"/>
          <w:noProof/>
          <w:szCs w:val="24"/>
          <w:lang w:val="ro-RO"/>
        </w:rPr>
        <w:t xml:space="preserve">Testul funcţional se repetă pe cheltuiala Antreprenorului şi începe numai după aprobarea în scris a </w:t>
      </w:r>
      <w:r w:rsidR="00577D56">
        <w:rPr>
          <w:rFonts w:cs="Times New Roman"/>
          <w:noProof/>
          <w:szCs w:val="24"/>
          <w:lang w:val="ro-RO"/>
        </w:rPr>
        <w:t>Supervizor</w:t>
      </w:r>
      <w:r w:rsidRPr="00295D5D">
        <w:rPr>
          <w:rFonts w:cs="Times New Roman"/>
          <w:noProof/>
          <w:szCs w:val="24"/>
          <w:lang w:val="ro-RO"/>
        </w:rPr>
        <w:t>ului în acest sens.</w:t>
      </w:r>
    </w:p>
    <w:p w14:paraId="2A107A8C" w14:textId="77777777" w:rsidR="009C2C56" w:rsidRPr="00295D5D" w:rsidRDefault="009C2C56">
      <w:pPr>
        <w:pStyle w:val="Paragraph"/>
        <w:rPr>
          <w:rFonts w:cs="Times New Roman"/>
          <w:noProof/>
          <w:szCs w:val="24"/>
          <w:lang w:val="ro-RO"/>
        </w:rPr>
      </w:pPr>
      <w:r w:rsidRPr="00295D5D">
        <w:rPr>
          <w:rFonts w:cs="Times New Roman"/>
          <w:noProof/>
          <w:szCs w:val="24"/>
          <w:lang w:val="ro-RO"/>
        </w:rPr>
        <w:t>Se emite un Proces Verbal de Recepţie la Terminarea Lucrărilor după:</w:t>
      </w:r>
    </w:p>
    <w:p w14:paraId="553A24C0" w14:textId="77777777" w:rsidR="009C2C56" w:rsidRPr="00295D5D" w:rsidRDefault="009C2C56" w:rsidP="00573FE1">
      <w:pPr>
        <w:pStyle w:val="Letteredlist"/>
        <w:numPr>
          <w:ilvl w:val="0"/>
          <w:numId w:val="79"/>
        </w:numPr>
        <w:rPr>
          <w:noProof/>
          <w:lang w:val="ro-RO"/>
        </w:rPr>
      </w:pPr>
      <w:r w:rsidRPr="00295D5D">
        <w:rPr>
          <w:noProof/>
          <w:lang w:val="ro-RO"/>
        </w:rPr>
        <w:t xml:space="preserve">Finalizarea cu succes a testului funcţional. </w:t>
      </w:r>
    </w:p>
    <w:p w14:paraId="32A0B610" w14:textId="77777777" w:rsidR="009C2C56" w:rsidRPr="00295D5D" w:rsidRDefault="009C2C56" w:rsidP="00573FE1">
      <w:pPr>
        <w:pStyle w:val="Letteredlist"/>
        <w:rPr>
          <w:noProof/>
          <w:lang w:val="ro-RO"/>
        </w:rPr>
      </w:pPr>
      <w:r w:rsidRPr="00295D5D">
        <w:rPr>
          <w:noProof/>
          <w:lang w:val="ro-RO"/>
        </w:rPr>
        <w:t>Primirea versiunilor complete şi finale ale Manualelor de Operare şi Întreţinere.</w:t>
      </w:r>
    </w:p>
    <w:p w14:paraId="5A755542" w14:textId="77777777" w:rsidR="009C2C56" w:rsidRPr="00295D5D" w:rsidRDefault="009504CD" w:rsidP="00573FE1">
      <w:pPr>
        <w:pStyle w:val="Letteredlist"/>
        <w:rPr>
          <w:noProof/>
          <w:lang w:val="ro-RO"/>
        </w:rPr>
      </w:pPr>
      <w:r w:rsidRPr="00295D5D">
        <w:rPr>
          <w:noProof/>
          <w:lang w:val="ro-RO"/>
        </w:rPr>
        <w:lastRenderedPageBreak/>
        <w:t xml:space="preserve">Instruirea </w:t>
      </w:r>
      <w:r w:rsidR="009C2C56" w:rsidRPr="00295D5D">
        <w:rPr>
          <w:noProof/>
          <w:lang w:val="ro-RO"/>
        </w:rPr>
        <w:t>operatorilor, astfel cum este prevăzută în Cerinţele Autorităţii Contractante, a fost finalizată.</w:t>
      </w:r>
    </w:p>
    <w:p w14:paraId="6254AFD3" w14:textId="77777777" w:rsidR="009C2C56" w:rsidRPr="00295D5D" w:rsidRDefault="009C2C56" w:rsidP="00573FE1">
      <w:pPr>
        <w:pStyle w:val="Letteredlist"/>
        <w:rPr>
          <w:noProof/>
          <w:lang w:val="ro-RO"/>
        </w:rPr>
      </w:pPr>
      <w:r w:rsidRPr="00295D5D">
        <w:rPr>
          <w:noProof/>
          <w:lang w:val="ro-RO"/>
        </w:rPr>
        <w:t>Îndeplinirea tuturor celorlalte cerinţe din Contract privind calitatea, executarea şi performanţele Echipamentelor, astfel cum sunt indicate în Cerinţele Autorităţii Contractante.</w:t>
      </w:r>
    </w:p>
    <w:p w14:paraId="65EA0C3D" w14:textId="77777777" w:rsidR="009C2C56" w:rsidRPr="00295D5D" w:rsidRDefault="009C2C56">
      <w:pPr>
        <w:pStyle w:val="Paragraph"/>
        <w:rPr>
          <w:rFonts w:cs="Times New Roman"/>
          <w:noProof/>
          <w:szCs w:val="24"/>
          <w:lang w:val="ro-RO"/>
        </w:rPr>
      </w:pPr>
      <w:r w:rsidRPr="00295D5D">
        <w:rPr>
          <w:rFonts w:cs="Times New Roman"/>
          <w:noProof/>
          <w:szCs w:val="24"/>
          <w:lang w:val="ro-RO"/>
        </w:rPr>
        <w:t xml:space="preserve">Atunci când, pe durata testului funcţional, se constată că parametrii de calitate reali ai apei </w:t>
      </w:r>
      <w:r w:rsidR="00543A6D" w:rsidRPr="00295D5D">
        <w:rPr>
          <w:rFonts w:cs="Times New Roman"/>
          <w:noProof/>
          <w:szCs w:val="24"/>
          <w:lang w:val="ro-RO"/>
        </w:rPr>
        <w:t xml:space="preserve">brute </w:t>
      </w:r>
      <w:r w:rsidRPr="00295D5D">
        <w:rPr>
          <w:rFonts w:cs="Times New Roman"/>
          <w:noProof/>
          <w:szCs w:val="24"/>
          <w:lang w:val="ro-RO"/>
        </w:rPr>
        <w:t>nu</w:t>
      </w:r>
      <w:r w:rsidR="00561745" w:rsidRPr="00295D5D">
        <w:rPr>
          <w:rFonts w:cs="Times New Roman"/>
          <w:noProof/>
          <w:szCs w:val="24"/>
          <w:lang w:val="ro-RO"/>
        </w:rPr>
        <w:t xml:space="preserve"> corespund cu cei specificati</w:t>
      </w:r>
      <w:r w:rsidRPr="00295D5D">
        <w:rPr>
          <w:rFonts w:cs="Times New Roman"/>
          <w:noProof/>
          <w:szCs w:val="24"/>
          <w:lang w:val="ro-RO"/>
        </w:rPr>
        <w:t xml:space="preserve"> în Cerinţele </w:t>
      </w:r>
      <w:r w:rsidR="00561745" w:rsidRPr="00295D5D">
        <w:rPr>
          <w:rFonts w:cs="Times New Roman"/>
          <w:noProof/>
          <w:szCs w:val="24"/>
          <w:lang w:val="ro-RO"/>
        </w:rPr>
        <w:t>Angajatorului</w:t>
      </w:r>
      <w:r w:rsidRPr="00295D5D">
        <w:rPr>
          <w:rFonts w:cs="Times New Roman"/>
          <w:noProof/>
          <w:szCs w:val="24"/>
          <w:lang w:val="ro-RO"/>
        </w:rPr>
        <w:t>, Antreprenorului îi este înmânat un Proces Verbal de Recepţie la Terminarea Lucrărilor. Certificatul de Preluare poate fi calificat în legătură cu orice defecte neremediate identificate pe parcursul testului operaţional care vor fi reportate în Perioada de Garanţie.</w:t>
      </w:r>
    </w:p>
    <w:p w14:paraId="5EE47127" w14:textId="6B290F26" w:rsidR="009C2C56" w:rsidRPr="00295D5D" w:rsidRDefault="009C2C56" w:rsidP="00A00040">
      <w:pPr>
        <w:pStyle w:val="Paragraph"/>
        <w:rPr>
          <w:rFonts w:cs="Times New Roman"/>
          <w:noProof/>
          <w:szCs w:val="24"/>
          <w:lang w:val="ro-RO"/>
        </w:rPr>
      </w:pPr>
      <w:r w:rsidRPr="00295D5D">
        <w:rPr>
          <w:rFonts w:cs="Times New Roman"/>
          <w:noProof/>
          <w:szCs w:val="24"/>
          <w:lang w:val="ro-RO"/>
        </w:rPr>
        <w:t xml:space="preserve">În cazul în care un al treilea test funcţional nu este finalizat cu succes, </w:t>
      </w:r>
      <w:r w:rsidR="00577D56">
        <w:rPr>
          <w:rFonts w:cs="Times New Roman"/>
          <w:noProof/>
          <w:szCs w:val="24"/>
          <w:lang w:val="ro-RO"/>
        </w:rPr>
        <w:t>Supervizor</w:t>
      </w:r>
      <w:r w:rsidRPr="00295D5D">
        <w:rPr>
          <w:rFonts w:cs="Times New Roman"/>
          <w:noProof/>
          <w:szCs w:val="24"/>
          <w:lang w:val="ro-RO"/>
        </w:rPr>
        <w:t>ul şi Antreprenorul se întâlnesc pentru a conveni o soluţie alternativă. Cu toate acestea, pentru evitarea incertitudinilor, nicio astfel de reuniune, discuţie şi/sau propunere în acest sens nu va anula vreuna din obligaţiile Antreprenorului în baza Contractului.</w:t>
      </w:r>
    </w:p>
    <w:p w14:paraId="7CD5BBB5" w14:textId="77777777" w:rsidR="009C2C56" w:rsidRPr="00295D5D" w:rsidRDefault="009C2C56" w:rsidP="001D6F27">
      <w:pPr>
        <w:pStyle w:val="Titlu3"/>
        <w:rPr>
          <w:noProof/>
          <w:lang w:val="ro-RO"/>
        </w:rPr>
      </w:pPr>
      <w:bookmarkStart w:id="40" w:name="_Toc371182341"/>
      <w:r w:rsidRPr="00295D5D">
        <w:rPr>
          <w:noProof/>
          <w:lang w:val="ro-RO"/>
        </w:rPr>
        <w:t>Planul de testare funcţională</w:t>
      </w:r>
      <w:bookmarkEnd w:id="40"/>
    </w:p>
    <w:p w14:paraId="2E8F0717" w14:textId="570763ED" w:rsidR="009C2C56" w:rsidRPr="00295D5D" w:rsidRDefault="009C2C56" w:rsidP="00A00040">
      <w:pPr>
        <w:pStyle w:val="Paragraph"/>
        <w:numPr>
          <w:ilvl w:val="0"/>
          <w:numId w:val="43"/>
        </w:numPr>
        <w:rPr>
          <w:noProof/>
          <w:lang w:val="ro-RO"/>
        </w:rPr>
      </w:pPr>
      <w:r w:rsidRPr="00295D5D">
        <w:rPr>
          <w:noProof/>
          <w:lang w:val="ro-RO"/>
        </w:rPr>
        <w:t xml:space="preserve">Antreprenorul trebuie să pregătească un plan de testare funcţională, pe care îl va transmite </w:t>
      </w:r>
      <w:r w:rsidR="00577D56">
        <w:rPr>
          <w:noProof/>
          <w:lang w:val="ro-RO"/>
        </w:rPr>
        <w:t>Supervizor</w:t>
      </w:r>
      <w:r w:rsidRPr="00295D5D">
        <w:rPr>
          <w:noProof/>
          <w:lang w:val="ro-RO"/>
        </w:rPr>
        <w:t>ului cu cel puţin 28 zile înainte de începerea testului operaţional. Planul detaliază toate procedurile urmând a fi adoptate de către Antreprenor pe durata testului funcţional şi include:</w:t>
      </w:r>
    </w:p>
    <w:p w14:paraId="400FCC68" w14:textId="77777777" w:rsidR="009C2C56" w:rsidRPr="00295D5D" w:rsidRDefault="009C2C56" w:rsidP="00573FE1">
      <w:pPr>
        <w:pStyle w:val="Letteredlist"/>
        <w:numPr>
          <w:ilvl w:val="0"/>
          <w:numId w:val="80"/>
        </w:numPr>
        <w:rPr>
          <w:noProof/>
          <w:lang w:val="ro-RO"/>
        </w:rPr>
      </w:pPr>
      <w:r w:rsidRPr="00295D5D">
        <w:rPr>
          <w:noProof/>
          <w:lang w:val="ro-RO"/>
        </w:rPr>
        <w:t>programul de testare funcţională pentru fiecare element al procesului sau seriei de procese monitorizate;</w:t>
      </w:r>
    </w:p>
    <w:p w14:paraId="39217D76" w14:textId="77777777" w:rsidR="009C2C56" w:rsidRPr="00295D5D" w:rsidRDefault="009C2C56" w:rsidP="00573FE1">
      <w:pPr>
        <w:pStyle w:val="Letteredlist"/>
        <w:rPr>
          <w:noProof/>
          <w:lang w:val="ro-RO"/>
        </w:rPr>
      </w:pPr>
      <w:r w:rsidRPr="00295D5D">
        <w:rPr>
          <w:noProof/>
          <w:lang w:val="ro-RO"/>
        </w:rPr>
        <w:t>metodologii de desfăşurare a procedurilor de monitorizare pe baza cărora vor fi stabilite, pe durata testului funcţional, criteriile de performanţă pentru fiecare determinant;</w:t>
      </w:r>
    </w:p>
    <w:p w14:paraId="54D6DCE0" w14:textId="77777777" w:rsidR="009C2C56" w:rsidRPr="00295D5D" w:rsidRDefault="009C2C56" w:rsidP="00573FE1">
      <w:pPr>
        <w:pStyle w:val="Letteredlist"/>
        <w:rPr>
          <w:noProof/>
          <w:lang w:val="ro-RO"/>
        </w:rPr>
      </w:pPr>
      <w:r w:rsidRPr="00295D5D">
        <w:rPr>
          <w:noProof/>
          <w:lang w:val="ro-RO"/>
        </w:rPr>
        <w:t>cerinţele de personal pentru testele funcţionale.</w:t>
      </w:r>
    </w:p>
    <w:p w14:paraId="51E46261" w14:textId="77777777" w:rsidR="009C2C56" w:rsidRPr="00295D5D" w:rsidRDefault="009C2C56" w:rsidP="00573FE1">
      <w:pPr>
        <w:pStyle w:val="Letteredlist"/>
        <w:rPr>
          <w:noProof/>
          <w:lang w:val="ro-RO"/>
        </w:rPr>
      </w:pPr>
      <w:r w:rsidRPr="00295D5D">
        <w:rPr>
          <w:noProof/>
          <w:lang w:val="ro-RO"/>
        </w:rPr>
        <w:t>locaţiile şi frecvenţa de eşantionare.</w:t>
      </w:r>
    </w:p>
    <w:p w14:paraId="419EF762" w14:textId="77777777" w:rsidR="009C2C56" w:rsidRPr="00295D5D" w:rsidRDefault="009C2C56" w:rsidP="00573FE1">
      <w:pPr>
        <w:pStyle w:val="Letteredlist"/>
        <w:rPr>
          <w:noProof/>
          <w:lang w:val="ro-RO"/>
        </w:rPr>
      </w:pPr>
      <w:r w:rsidRPr="00295D5D">
        <w:rPr>
          <w:noProof/>
          <w:lang w:val="ro-RO"/>
        </w:rPr>
        <w:t>detalii privind laboratorul de analize ce urmează a fi utilizat.</w:t>
      </w:r>
    </w:p>
    <w:p w14:paraId="0A8543C5" w14:textId="77777777" w:rsidR="009C2C56" w:rsidRPr="00295D5D" w:rsidRDefault="009C2C56" w:rsidP="00573FE1">
      <w:pPr>
        <w:pStyle w:val="Letteredlist"/>
        <w:rPr>
          <w:noProof/>
          <w:lang w:val="ro-RO"/>
        </w:rPr>
      </w:pPr>
      <w:r w:rsidRPr="00295D5D">
        <w:rPr>
          <w:noProof/>
          <w:lang w:val="ro-RO"/>
        </w:rPr>
        <w:t>detalii privind procedurile de colectare, analiză şi publicare a rezultatelor analizei.</w:t>
      </w:r>
    </w:p>
    <w:p w14:paraId="358595E3" w14:textId="4EA2764D" w:rsidR="009C2C56" w:rsidRPr="00295D5D" w:rsidRDefault="009C2C56">
      <w:pPr>
        <w:pStyle w:val="Paragraph"/>
        <w:rPr>
          <w:rFonts w:cs="Times New Roman"/>
          <w:noProof/>
          <w:szCs w:val="24"/>
          <w:lang w:val="ro-RO"/>
        </w:rPr>
      </w:pPr>
      <w:r w:rsidRPr="00295D5D">
        <w:rPr>
          <w:rFonts w:cs="Times New Roman"/>
          <w:noProof/>
          <w:szCs w:val="24"/>
          <w:lang w:val="ro-RO"/>
        </w:rPr>
        <w:t xml:space="preserve">Antreprenorul solicită întâlniri cu </w:t>
      </w:r>
      <w:r w:rsidR="00577D56">
        <w:rPr>
          <w:rFonts w:cs="Times New Roman"/>
          <w:noProof/>
          <w:szCs w:val="24"/>
          <w:lang w:val="ro-RO"/>
        </w:rPr>
        <w:t>Supervizor</w:t>
      </w:r>
      <w:r w:rsidRPr="00295D5D">
        <w:rPr>
          <w:rFonts w:cs="Times New Roman"/>
          <w:noProof/>
          <w:szCs w:val="24"/>
          <w:lang w:val="ro-RO"/>
        </w:rPr>
        <w:t>ul şi alte părţi implicate cu cel puţin 14 zile înainte de începerea testului funcţional. În cadrul întâlnirilor vor fi menţionate şi discutate metode de aplicare a testelor funcţionale în conformitate cu procedura prezentată şi aprobată în prealabil.</w:t>
      </w:r>
    </w:p>
    <w:p w14:paraId="60D3FD94" w14:textId="496C857C" w:rsidR="009C2C56" w:rsidRPr="00295D5D" w:rsidRDefault="00577D56">
      <w:pPr>
        <w:pStyle w:val="Paragraph"/>
        <w:rPr>
          <w:rFonts w:cs="Times New Roman"/>
          <w:noProof/>
          <w:szCs w:val="24"/>
          <w:lang w:val="ro-RO"/>
        </w:rPr>
      </w:pPr>
      <w:r>
        <w:rPr>
          <w:rFonts w:cs="Times New Roman"/>
          <w:noProof/>
          <w:szCs w:val="24"/>
          <w:lang w:val="ro-RO"/>
        </w:rPr>
        <w:t>Supervizor</w:t>
      </w:r>
      <w:r w:rsidR="009C2C56" w:rsidRPr="00295D5D">
        <w:rPr>
          <w:rFonts w:cs="Times New Roman"/>
          <w:noProof/>
          <w:szCs w:val="24"/>
          <w:lang w:val="ro-RO"/>
        </w:rPr>
        <w:t xml:space="preserve">ul coordonează reuniunile cu celelalte părţi implicate, cum ar fi </w:t>
      </w:r>
      <w:r w:rsidR="005F0D32" w:rsidRPr="00295D5D">
        <w:rPr>
          <w:rFonts w:cs="Times New Roman"/>
          <w:noProof/>
          <w:szCs w:val="24"/>
          <w:lang w:val="ro-RO"/>
        </w:rPr>
        <w:t xml:space="preserve">personalul desemnat al </w:t>
      </w:r>
      <w:r w:rsidR="0071307B" w:rsidRPr="00295D5D">
        <w:rPr>
          <w:rFonts w:cs="Times New Roman"/>
          <w:noProof/>
          <w:szCs w:val="24"/>
          <w:lang w:val="ro-RO"/>
        </w:rPr>
        <w:t xml:space="preserve">Antreprenorului </w:t>
      </w:r>
      <w:r w:rsidR="009C2C56" w:rsidRPr="00295D5D">
        <w:rPr>
          <w:rFonts w:cs="Times New Roman"/>
          <w:noProof/>
          <w:szCs w:val="24"/>
          <w:lang w:val="ro-RO"/>
        </w:rPr>
        <w:t>pentru Operaţiuni şi Întreţinere, în cazul în care a fost desemnat.</w:t>
      </w:r>
    </w:p>
    <w:p w14:paraId="3FB407FC" w14:textId="77777777" w:rsidR="009C2C56" w:rsidRPr="00295D5D" w:rsidRDefault="009C2C56" w:rsidP="001D6F27">
      <w:pPr>
        <w:pStyle w:val="Titlu3"/>
        <w:rPr>
          <w:noProof/>
          <w:lang w:val="ro-RO"/>
        </w:rPr>
      </w:pPr>
      <w:bookmarkStart w:id="41" w:name="_Toc371182342"/>
      <w:r w:rsidRPr="00295D5D">
        <w:rPr>
          <w:noProof/>
          <w:lang w:val="ro-RO"/>
        </w:rPr>
        <w:t xml:space="preserve">Colectare de </w:t>
      </w:r>
      <w:r w:rsidR="00CE2A89" w:rsidRPr="00295D5D">
        <w:rPr>
          <w:noProof/>
          <w:lang w:val="ro-RO"/>
        </w:rPr>
        <w:t xml:space="preserve">probe </w:t>
      </w:r>
      <w:r w:rsidRPr="00295D5D">
        <w:rPr>
          <w:noProof/>
          <w:lang w:val="ro-RO"/>
        </w:rPr>
        <w:t>şi servicii de analiză</w:t>
      </w:r>
      <w:bookmarkEnd w:id="41"/>
    </w:p>
    <w:p w14:paraId="78A313A1" w14:textId="77777777" w:rsidR="009C2C56" w:rsidRPr="00295D5D" w:rsidRDefault="00CE2A89" w:rsidP="00A00040">
      <w:pPr>
        <w:pStyle w:val="Paragraph"/>
        <w:numPr>
          <w:ilvl w:val="0"/>
          <w:numId w:val="44"/>
        </w:numPr>
        <w:rPr>
          <w:noProof/>
          <w:lang w:val="ro-RO"/>
        </w:rPr>
      </w:pPr>
      <w:r w:rsidRPr="00295D5D">
        <w:rPr>
          <w:noProof/>
          <w:lang w:val="ro-RO"/>
        </w:rPr>
        <w:t xml:space="preserve">Probele </w:t>
      </w:r>
      <w:r w:rsidR="009C2C56" w:rsidRPr="00295D5D">
        <w:rPr>
          <w:noProof/>
          <w:lang w:val="ro-RO"/>
        </w:rPr>
        <w:t xml:space="preserve">sunt colectate de Antreprenor. </w:t>
      </w:r>
      <w:r w:rsidR="006415F0" w:rsidRPr="00295D5D">
        <w:rPr>
          <w:noProof/>
          <w:lang w:val="ro-RO"/>
        </w:rPr>
        <w:t>Prelevarea de probe de apa</w:t>
      </w:r>
      <w:r w:rsidR="009C2C56" w:rsidRPr="00295D5D">
        <w:rPr>
          <w:noProof/>
          <w:lang w:val="ro-RO"/>
        </w:rPr>
        <w:t xml:space="preserve"> are loc în conformitate cu dispoziţiile relevante din ISO 5667-1, ISO 5667-3 şi ISO 5667-5.</w:t>
      </w:r>
    </w:p>
    <w:p w14:paraId="2334F376" w14:textId="77777777" w:rsidR="009C2C56" w:rsidRPr="00295D5D" w:rsidRDefault="009C2C56">
      <w:pPr>
        <w:pStyle w:val="Paragraph"/>
        <w:rPr>
          <w:rFonts w:cs="Times New Roman"/>
          <w:noProof/>
          <w:szCs w:val="24"/>
          <w:lang w:val="ro-RO"/>
        </w:rPr>
      </w:pPr>
      <w:r w:rsidRPr="00295D5D">
        <w:rPr>
          <w:rFonts w:cs="Times New Roman"/>
          <w:noProof/>
          <w:szCs w:val="24"/>
          <w:lang w:val="ro-RO"/>
        </w:rPr>
        <w:t>Eşantionarea trebuie să includă următoarele cerinţe minime suplimentare:</w:t>
      </w:r>
    </w:p>
    <w:p w14:paraId="416CC5F7" w14:textId="77777777" w:rsidR="009C2C56" w:rsidRPr="00295D5D" w:rsidRDefault="009C2C56" w:rsidP="00573FE1">
      <w:pPr>
        <w:pStyle w:val="Letteredlist"/>
        <w:numPr>
          <w:ilvl w:val="0"/>
          <w:numId w:val="81"/>
        </w:numPr>
        <w:rPr>
          <w:noProof/>
          <w:lang w:val="ro-RO"/>
        </w:rPr>
      </w:pPr>
      <w:r w:rsidRPr="00295D5D">
        <w:rPr>
          <w:noProof/>
          <w:lang w:val="ro-RO"/>
        </w:rPr>
        <w:t>fiecare mostră este împărţită de către Antreprenor în două recipiente, fiecare conţinând o cantitate egală.</w:t>
      </w:r>
    </w:p>
    <w:p w14:paraId="04F3753E" w14:textId="77777777" w:rsidR="009C2C56" w:rsidRPr="00295D5D" w:rsidRDefault="006415F0" w:rsidP="00573FE1">
      <w:pPr>
        <w:pStyle w:val="Letteredlist"/>
        <w:rPr>
          <w:noProof/>
          <w:lang w:val="ro-RO"/>
        </w:rPr>
      </w:pPr>
      <w:r w:rsidRPr="00295D5D">
        <w:rPr>
          <w:noProof/>
          <w:lang w:val="ro-RO"/>
        </w:rPr>
        <w:t xml:space="preserve">Antreprenorul </w:t>
      </w:r>
      <w:r w:rsidR="009C2C56" w:rsidRPr="00295D5D">
        <w:rPr>
          <w:noProof/>
          <w:lang w:val="ro-RO"/>
        </w:rPr>
        <w:t>transmite unul dintre recipiente spre analiză la laboratorul selectat.</w:t>
      </w:r>
    </w:p>
    <w:p w14:paraId="0AE57D34" w14:textId="77777777" w:rsidR="009C2C56" w:rsidRPr="00295D5D" w:rsidRDefault="009C2C56" w:rsidP="00573FE1">
      <w:pPr>
        <w:pStyle w:val="Letteredlist"/>
        <w:rPr>
          <w:noProof/>
          <w:lang w:val="ro-RO"/>
        </w:rPr>
      </w:pPr>
      <w:r w:rsidRPr="00295D5D">
        <w:rPr>
          <w:noProof/>
          <w:lang w:val="ro-RO"/>
        </w:rPr>
        <w:t>Antreprenorul păstrează cea de a doua mostră în conformitate cu procedurile adoptate.</w:t>
      </w:r>
    </w:p>
    <w:p w14:paraId="2100F7C7" w14:textId="77777777" w:rsidR="009C2C56" w:rsidRPr="00295D5D" w:rsidRDefault="009C2C56" w:rsidP="00573FE1">
      <w:pPr>
        <w:pStyle w:val="Letteredlist"/>
        <w:rPr>
          <w:noProof/>
          <w:lang w:val="ro-RO"/>
        </w:rPr>
      </w:pPr>
      <w:r w:rsidRPr="00295D5D">
        <w:rPr>
          <w:noProof/>
          <w:lang w:val="ro-RO"/>
        </w:rPr>
        <w:t>a doua mostră poate fi analizat la solicitarea oricărei Părţi, cu condiţia să fi trecut cel mult o săptămână de la emiterea rezultatelor privind mostra respectivă.</w:t>
      </w:r>
    </w:p>
    <w:p w14:paraId="3D2E5680" w14:textId="213EC306" w:rsidR="009C2C56" w:rsidRPr="00295D5D" w:rsidRDefault="00577D56">
      <w:pPr>
        <w:pStyle w:val="Paragraph"/>
        <w:rPr>
          <w:rFonts w:cs="Times New Roman"/>
          <w:noProof/>
          <w:szCs w:val="24"/>
          <w:lang w:val="ro-RO"/>
        </w:rPr>
      </w:pPr>
      <w:r>
        <w:rPr>
          <w:rFonts w:cs="Times New Roman"/>
          <w:noProof/>
          <w:szCs w:val="24"/>
          <w:lang w:val="ro-RO"/>
        </w:rPr>
        <w:t>Supervizor</w:t>
      </w:r>
      <w:r w:rsidR="009C2C56" w:rsidRPr="00295D5D">
        <w:rPr>
          <w:rFonts w:cs="Times New Roman"/>
          <w:noProof/>
          <w:szCs w:val="24"/>
          <w:lang w:val="ro-RO"/>
        </w:rPr>
        <w:t xml:space="preserve">ul şi Antreprenorul trebuie să convină un laborator acceptat reciproc pentru eşantionare şi analiză. Toate colectările de </w:t>
      </w:r>
      <w:r w:rsidR="00CE2A89" w:rsidRPr="00295D5D">
        <w:rPr>
          <w:rFonts w:cs="Times New Roman"/>
          <w:noProof/>
          <w:szCs w:val="24"/>
          <w:lang w:val="ro-RO"/>
        </w:rPr>
        <w:t xml:space="preserve">probe </w:t>
      </w:r>
      <w:r w:rsidR="009C2C56" w:rsidRPr="00295D5D">
        <w:rPr>
          <w:rFonts w:cs="Times New Roman"/>
          <w:noProof/>
          <w:szCs w:val="24"/>
          <w:lang w:val="ro-RO"/>
        </w:rPr>
        <w:t>în scopul analizei sunt efectuate sau supervizate de un reprezentant al laboratorului. Toate costurile de eşantionare şi analiză sunt incluse în Contract şi se achită de către Antreprenor.</w:t>
      </w:r>
    </w:p>
    <w:p w14:paraId="35B931BC" w14:textId="77777777" w:rsidR="009C2C56" w:rsidRPr="00295D5D" w:rsidRDefault="009C2C56">
      <w:pPr>
        <w:pStyle w:val="Paragraph"/>
        <w:rPr>
          <w:rFonts w:cs="Times New Roman"/>
          <w:noProof/>
          <w:szCs w:val="24"/>
          <w:lang w:val="ro-RO"/>
        </w:rPr>
      </w:pPr>
      <w:r w:rsidRPr="00295D5D">
        <w:rPr>
          <w:rFonts w:cs="Times New Roman"/>
          <w:noProof/>
          <w:szCs w:val="24"/>
          <w:lang w:val="ro-RO"/>
        </w:rPr>
        <w:t xml:space="preserve">Toate serviciile de analiză sunt furnizate de către laboratoare acreditate sau care au solicitat acreditare în conformitate cu EN ISO/IEC 17025:2005 cu privire la „Cerinţele generale de </w:t>
      </w:r>
      <w:r w:rsidRPr="00295D5D">
        <w:rPr>
          <w:rFonts w:cs="Times New Roman"/>
          <w:noProof/>
          <w:szCs w:val="24"/>
          <w:lang w:val="ro-RO"/>
        </w:rPr>
        <w:lastRenderedPageBreak/>
        <w:t>competenţă pentru laboratoarele de testare şi calibrare” şi cu standardele internaţionale ISO 9001 şi ISO 14001. Standardele de acreditare urmează a fi evaluate de către un Serviciu European de Acreditare recunoscut.</w:t>
      </w:r>
    </w:p>
    <w:p w14:paraId="1CB5CCD8" w14:textId="6499E5B4" w:rsidR="009C2C56" w:rsidRPr="00295D5D" w:rsidRDefault="009C2C56">
      <w:pPr>
        <w:pStyle w:val="Paragraph"/>
        <w:rPr>
          <w:rFonts w:cs="Times New Roman"/>
          <w:noProof/>
          <w:szCs w:val="24"/>
          <w:lang w:val="ro-RO"/>
        </w:rPr>
      </w:pPr>
      <w:r w:rsidRPr="00295D5D">
        <w:rPr>
          <w:rFonts w:cs="Times New Roman"/>
          <w:noProof/>
          <w:szCs w:val="24"/>
          <w:lang w:val="ro-RO"/>
        </w:rPr>
        <w:t xml:space="preserve">Rezultatele obţinute de laborator sunt presupuse a fi corecte, în marja de eroare normală a măsurătorii, şi se utilizează pentru determinarea rezultatului testelor funcţionale zilnice. În cazul în care există dezacorduri privind rezultatul unui test, se efectuează o analiză a unei a doua </w:t>
      </w:r>
      <w:r w:rsidR="00CE2A89" w:rsidRPr="00295D5D">
        <w:rPr>
          <w:rFonts w:cs="Times New Roman"/>
          <w:noProof/>
          <w:szCs w:val="24"/>
          <w:lang w:val="ro-RO"/>
        </w:rPr>
        <w:t>probe</w:t>
      </w:r>
      <w:r w:rsidRPr="00295D5D">
        <w:rPr>
          <w:rFonts w:cs="Times New Roman"/>
          <w:noProof/>
          <w:szCs w:val="24"/>
          <w:lang w:val="ro-RO"/>
        </w:rPr>
        <w:t xml:space="preserve">. Dacă rezultatele testului asupra celei de a doua </w:t>
      </w:r>
      <w:r w:rsidR="00CE2A89" w:rsidRPr="00295D5D">
        <w:rPr>
          <w:rFonts w:cs="Times New Roman"/>
          <w:noProof/>
          <w:szCs w:val="24"/>
          <w:lang w:val="ro-RO"/>
        </w:rPr>
        <w:t xml:space="preserve">probe </w:t>
      </w:r>
      <w:r w:rsidRPr="00295D5D">
        <w:rPr>
          <w:rFonts w:cs="Times New Roman"/>
          <w:noProof/>
          <w:szCs w:val="24"/>
          <w:lang w:val="ro-RO"/>
        </w:rPr>
        <w:t xml:space="preserve">sunt diferite faţă de primul test, eşantionarea se repetă cu acordul reciproc al Antreprenorului şi </w:t>
      </w:r>
      <w:r w:rsidR="00577D56">
        <w:rPr>
          <w:rFonts w:cs="Times New Roman"/>
          <w:noProof/>
          <w:szCs w:val="24"/>
          <w:lang w:val="ro-RO"/>
        </w:rPr>
        <w:t>Supervizor</w:t>
      </w:r>
      <w:r w:rsidRPr="00295D5D">
        <w:rPr>
          <w:rFonts w:cs="Times New Roman"/>
          <w:noProof/>
          <w:szCs w:val="24"/>
          <w:lang w:val="ro-RO"/>
        </w:rPr>
        <w:t xml:space="preserve">ului. Costurile transportului şi analizei unei a doua </w:t>
      </w:r>
      <w:r w:rsidR="00CE2A89" w:rsidRPr="00295D5D">
        <w:rPr>
          <w:rFonts w:cs="Times New Roman"/>
          <w:noProof/>
          <w:szCs w:val="24"/>
          <w:lang w:val="ro-RO"/>
        </w:rPr>
        <w:t xml:space="preserve">probe </w:t>
      </w:r>
      <w:r w:rsidRPr="00295D5D">
        <w:rPr>
          <w:rFonts w:cs="Times New Roman"/>
          <w:noProof/>
          <w:szCs w:val="24"/>
          <w:lang w:val="ro-RO"/>
        </w:rPr>
        <w:t>sunt suportate de către Partea care solicită a doua analiză.</w:t>
      </w:r>
    </w:p>
    <w:p w14:paraId="05804241" w14:textId="77777777" w:rsidR="009C2C56" w:rsidRPr="00295D5D" w:rsidRDefault="009C2C56" w:rsidP="001D6F27">
      <w:pPr>
        <w:pStyle w:val="Titlu3"/>
        <w:rPr>
          <w:noProof/>
          <w:lang w:val="ro-RO"/>
        </w:rPr>
      </w:pPr>
      <w:bookmarkStart w:id="42" w:name="_Toc371182343"/>
      <w:r w:rsidRPr="00295D5D">
        <w:rPr>
          <w:noProof/>
          <w:lang w:val="ro-RO"/>
        </w:rPr>
        <w:t xml:space="preserve">Măsurarea </w:t>
      </w:r>
      <w:r w:rsidR="009A4237" w:rsidRPr="00295D5D">
        <w:rPr>
          <w:noProof/>
          <w:lang w:val="ro-RO"/>
        </w:rPr>
        <w:t>debitului</w:t>
      </w:r>
      <w:bookmarkEnd w:id="42"/>
    </w:p>
    <w:p w14:paraId="247A6B8A" w14:textId="77777777" w:rsidR="009C2C56" w:rsidRPr="00295D5D" w:rsidRDefault="009C2C56" w:rsidP="00A00040">
      <w:pPr>
        <w:pStyle w:val="Paragraph"/>
        <w:numPr>
          <w:ilvl w:val="0"/>
          <w:numId w:val="45"/>
        </w:numPr>
        <w:rPr>
          <w:noProof/>
          <w:lang w:val="ro-RO"/>
        </w:rPr>
      </w:pPr>
      <w:r w:rsidRPr="00295D5D">
        <w:rPr>
          <w:noProof/>
          <w:lang w:val="ro-RO"/>
        </w:rPr>
        <w:t>Debitul este măsurat utilizând dispozitivele de măsurare permanente furnizate împreună cu Echipamentele. În cazul în care există dubii privind precizia contoarelor pe durata testului funcţional, acestea se recalibrează la sfârşitul testului, iar testele se repetă.</w:t>
      </w:r>
    </w:p>
    <w:p w14:paraId="077C6241" w14:textId="77777777" w:rsidR="009C2C56" w:rsidRPr="00295D5D" w:rsidRDefault="009C2C56" w:rsidP="001D6F27">
      <w:pPr>
        <w:pStyle w:val="Titlu3"/>
        <w:rPr>
          <w:noProof/>
          <w:lang w:val="ro-RO"/>
        </w:rPr>
      </w:pPr>
      <w:bookmarkStart w:id="43" w:name="_Toc371182344"/>
      <w:r w:rsidRPr="00295D5D">
        <w:rPr>
          <w:noProof/>
          <w:lang w:val="ro-RO"/>
        </w:rPr>
        <w:t>Raportul privind testul funcţional</w:t>
      </w:r>
      <w:bookmarkEnd w:id="43"/>
    </w:p>
    <w:p w14:paraId="49D21847" w14:textId="5D28DF07" w:rsidR="009C2C56" w:rsidRPr="00295D5D" w:rsidRDefault="006D4587" w:rsidP="009D2CC5">
      <w:pPr>
        <w:pStyle w:val="Paragraph"/>
        <w:numPr>
          <w:ilvl w:val="0"/>
          <w:numId w:val="46"/>
        </w:numPr>
        <w:rPr>
          <w:noProof/>
          <w:lang w:val="ro-RO"/>
        </w:rPr>
      </w:pPr>
      <w:r w:rsidRPr="00295D5D">
        <w:rPr>
          <w:noProof/>
          <w:lang w:val="ro-RO"/>
        </w:rPr>
        <w:t xml:space="preserve">Antreprenorul </w:t>
      </w:r>
      <w:r w:rsidR="009C2C56" w:rsidRPr="00295D5D">
        <w:rPr>
          <w:noProof/>
          <w:lang w:val="ro-RO"/>
        </w:rPr>
        <w:t xml:space="preserve">colectează şi evaluează datele de test şi rezultatele privind </w:t>
      </w:r>
      <w:r w:rsidR="00CE2A89" w:rsidRPr="00295D5D">
        <w:rPr>
          <w:noProof/>
          <w:lang w:val="ro-RO"/>
        </w:rPr>
        <w:t xml:space="preserve">probele </w:t>
      </w:r>
      <w:r w:rsidR="009C2C56" w:rsidRPr="00295D5D">
        <w:rPr>
          <w:noProof/>
          <w:lang w:val="ro-RO"/>
        </w:rPr>
        <w:t xml:space="preserve">recoltate în perioada de testare de 30 de zile şi transmite, cât mai repede posibil, un raport privind testul funcţional, în care descrie rezultatele acestuia. Raportul va documenta conformitatea cu criteriile privind succesul testului operaţional şi, în cazul lipsei acesteia, lucrările de remediere necesare înainte de începerea unui nou test. </w:t>
      </w:r>
      <w:r w:rsidR="00577D56">
        <w:rPr>
          <w:noProof/>
          <w:lang w:val="ro-RO"/>
        </w:rPr>
        <w:t>Supervizor</w:t>
      </w:r>
      <w:r w:rsidR="009C2C56" w:rsidRPr="00295D5D">
        <w:rPr>
          <w:noProof/>
          <w:lang w:val="ro-RO"/>
        </w:rPr>
        <w:t>ul aprobă sau respinge Rapoartele privind perioada de testare în termen de 7 zile de la primirea fiecărui raport.</w:t>
      </w:r>
    </w:p>
    <w:p w14:paraId="1BFA2C45" w14:textId="347E89D3" w:rsidR="009C2C56" w:rsidRPr="00295D5D" w:rsidRDefault="009C2C56">
      <w:pPr>
        <w:pStyle w:val="Paragraph"/>
        <w:rPr>
          <w:rFonts w:cs="Times New Roman"/>
          <w:noProof/>
          <w:szCs w:val="24"/>
          <w:lang w:val="ro-RO"/>
        </w:rPr>
      </w:pPr>
      <w:r w:rsidRPr="00295D5D">
        <w:rPr>
          <w:rFonts w:cs="Times New Roman"/>
          <w:noProof/>
          <w:szCs w:val="24"/>
          <w:lang w:val="ro-RO"/>
        </w:rPr>
        <w:t xml:space="preserve">Antreprenorul prezintă </w:t>
      </w:r>
      <w:r w:rsidR="00577D56">
        <w:rPr>
          <w:rFonts w:cs="Times New Roman"/>
          <w:noProof/>
          <w:szCs w:val="24"/>
          <w:lang w:val="ro-RO"/>
        </w:rPr>
        <w:t>Supervizor</w:t>
      </w:r>
      <w:r w:rsidRPr="00295D5D">
        <w:rPr>
          <w:rFonts w:cs="Times New Roman"/>
          <w:noProof/>
          <w:szCs w:val="24"/>
          <w:lang w:val="ro-RO"/>
        </w:rPr>
        <w:t xml:space="preserve">ului un raport zilnic, </w:t>
      </w:r>
      <w:r w:rsidR="009D2CC5" w:rsidRPr="00295D5D">
        <w:rPr>
          <w:rFonts w:cs="Times New Roman"/>
          <w:noProof/>
          <w:szCs w:val="24"/>
          <w:lang w:val="ro-RO"/>
        </w:rPr>
        <w:t xml:space="preserve">în termen de 24 de ore de la sfârşitul fiecărei zile, </w:t>
      </w:r>
      <w:r w:rsidRPr="00295D5D">
        <w:rPr>
          <w:rFonts w:cs="Times New Roman"/>
          <w:noProof/>
          <w:szCs w:val="24"/>
          <w:lang w:val="ro-RO"/>
        </w:rPr>
        <w:t>conţinând toate valorile citite în ziua anterioară.</w:t>
      </w:r>
    </w:p>
    <w:p w14:paraId="678109B0" w14:textId="77777777" w:rsidR="009C2C56" w:rsidRPr="00295D5D" w:rsidRDefault="009C2C56" w:rsidP="009D2CC5">
      <w:pPr>
        <w:pStyle w:val="Paragraph"/>
        <w:rPr>
          <w:rFonts w:cs="Times New Roman"/>
          <w:noProof/>
          <w:szCs w:val="24"/>
          <w:lang w:val="ro-RO"/>
        </w:rPr>
      </w:pPr>
      <w:r w:rsidRPr="00295D5D">
        <w:rPr>
          <w:rFonts w:cs="Times New Roman"/>
          <w:noProof/>
          <w:szCs w:val="24"/>
          <w:lang w:val="ro-RO"/>
        </w:rPr>
        <w:t>Raportul privind perioada de testare include cel pu</w:t>
      </w:r>
      <w:r w:rsidR="009D2CC5" w:rsidRPr="00295D5D">
        <w:rPr>
          <w:rFonts w:cs="Times New Roman"/>
          <w:noProof/>
          <w:szCs w:val="24"/>
          <w:lang w:val="ro-RO"/>
        </w:rPr>
        <w:t>ţ</w:t>
      </w:r>
      <w:r w:rsidRPr="00295D5D">
        <w:rPr>
          <w:rFonts w:cs="Times New Roman"/>
          <w:noProof/>
          <w:szCs w:val="24"/>
          <w:lang w:val="ro-RO"/>
        </w:rPr>
        <w:t>in:</w:t>
      </w:r>
    </w:p>
    <w:p w14:paraId="5C5D8EBC" w14:textId="77777777" w:rsidR="009C2C56" w:rsidRPr="00295D5D" w:rsidRDefault="009C2C56" w:rsidP="00573FE1">
      <w:pPr>
        <w:pStyle w:val="Letteredlist"/>
        <w:numPr>
          <w:ilvl w:val="0"/>
          <w:numId w:val="82"/>
        </w:numPr>
        <w:rPr>
          <w:noProof/>
          <w:lang w:val="ro-RO"/>
        </w:rPr>
      </w:pPr>
      <w:r w:rsidRPr="00295D5D">
        <w:rPr>
          <w:noProof/>
          <w:lang w:val="ro-RO"/>
        </w:rPr>
        <w:t xml:space="preserve">tabele conţinând rezultatele zilnice ale </w:t>
      </w:r>
      <w:r w:rsidR="009203DA" w:rsidRPr="00295D5D">
        <w:rPr>
          <w:noProof/>
          <w:lang w:val="ro-RO"/>
        </w:rPr>
        <w:t>analizelor probelor pentru intreaga Statie</w:t>
      </w:r>
      <w:r w:rsidRPr="00295D5D">
        <w:rPr>
          <w:noProof/>
          <w:lang w:val="ro-RO"/>
        </w:rPr>
        <w:t>, însoţite de grafice.</w:t>
      </w:r>
    </w:p>
    <w:p w14:paraId="0C39AE6C" w14:textId="69E1471F" w:rsidR="009C2C56" w:rsidRPr="00295D5D" w:rsidRDefault="009C2C56" w:rsidP="00573FE1">
      <w:pPr>
        <w:pStyle w:val="Letteredlist"/>
        <w:rPr>
          <w:noProof/>
          <w:lang w:val="ro-RO"/>
        </w:rPr>
      </w:pPr>
      <w:r w:rsidRPr="00295D5D">
        <w:rPr>
          <w:noProof/>
          <w:lang w:val="ro-RO"/>
        </w:rPr>
        <w:t xml:space="preserve">un tabel care compară parametrii măsuraţi în cursul testului operaţional cu parametrii sau determinanţii conţinând criteriile privind succesul testului operaţional, plus toate datele justificative pe care </w:t>
      </w:r>
      <w:r w:rsidR="00577D56">
        <w:rPr>
          <w:noProof/>
          <w:lang w:val="ro-RO"/>
        </w:rPr>
        <w:t>Supervizor</w:t>
      </w:r>
      <w:r w:rsidRPr="00295D5D">
        <w:rPr>
          <w:noProof/>
          <w:lang w:val="ro-RO"/>
        </w:rPr>
        <w:t xml:space="preserve">ul le poate solicita în mod rezonabil, în măsura în care datele sunt disponibile şi uşor de obţinut. </w:t>
      </w:r>
    </w:p>
    <w:p w14:paraId="1BE51CD5" w14:textId="77777777" w:rsidR="009C2C56" w:rsidRPr="00295D5D" w:rsidRDefault="009C2C56" w:rsidP="00573FE1">
      <w:pPr>
        <w:pStyle w:val="Letteredlist"/>
        <w:rPr>
          <w:noProof/>
          <w:lang w:val="ro-RO"/>
        </w:rPr>
      </w:pPr>
      <w:r w:rsidRPr="00295D5D">
        <w:rPr>
          <w:noProof/>
          <w:lang w:val="ro-RO"/>
        </w:rPr>
        <w:t>recomandări privind situaţiile în care Echipamentele au finalizat sau nu cu succes perioada de testare, şi bazele respectivelor recomandări.</w:t>
      </w:r>
    </w:p>
    <w:p w14:paraId="3F8FE8AD" w14:textId="77777777" w:rsidR="009C2C56" w:rsidRPr="00295D5D" w:rsidRDefault="009C2C56" w:rsidP="00573FE1">
      <w:pPr>
        <w:pStyle w:val="Letteredlist"/>
        <w:rPr>
          <w:noProof/>
          <w:lang w:val="ro-RO"/>
        </w:rPr>
      </w:pPr>
      <w:r w:rsidRPr="00295D5D">
        <w:rPr>
          <w:noProof/>
          <w:lang w:val="ro-RO"/>
        </w:rPr>
        <w:t xml:space="preserve">calcule privind utilizarea chimică, consumul de curent electric şi eficienţa aerisirii Echipamentelor, astfel cum sunt utilizate pentru a determina succesul sau eşecul perioadei de funcţionare. </w:t>
      </w:r>
    </w:p>
    <w:p w14:paraId="0EDE11C3" w14:textId="77777777" w:rsidR="009C2C56" w:rsidRPr="00295D5D" w:rsidRDefault="009C2C56" w:rsidP="00573FE1">
      <w:pPr>
        <w:pStyle w:val="Letteredlist"/>
        <w:rPr>
          <w:noProof/>
          <w:lang w:val="ro-RO"/>
        </w:rPr>
      </w:pPr>
      <w:r w:rsidRPr="00295D5D">
        <w:rPr>
          <w:noProof/>
          <w:lang w:val="ro-RO"/>
        </w:rPr>
        <w:t xml:space="preserve">recomandări tehnice privind optimizarea funcţionării Echipamentelor. </w:t>
      </w:r>
    </w:p>
    <w:p w14:paraId="785C224E" w14:textId="77777777" w:rsidR="009C2C56" w:rsidRPr="00295D5D" w:rsidRDefault="009C2C56" w:rsidP="00573FE1">
      <w:pPr>
        <w:pStyle w:val="Letteredlist"/>
        <w:rPr>
          <w:noProof/>
          <w:lang w:val="ro-RO"/>
        </w:rPr>
      </w:pPr>
      <w:r w:rsidRPr="00295D5D">
        <w:rPr>
          <w:noProof/>
          <w:lang w:val="ro-RO"/>
        </w:rPr>
        <w:t>analizarea şi explicarea erorilor observate.</w:t>
      </w:r>
    </w:p>
    <w:p w14:paraId="019CFA95" w14:textId="77777777" w:rsidR="009C2C56" w:rsidRPr="00295D5D" w:rsidRDefault="009C2C56" w:rsidP="00573FE1">
      <w:pPr>
        <w:pStyle w:val="Letteredlist"/>
        <w:rPr>
          <w:noProof/>
          <w:lang w:val="ro-RO"/>
        </w:rPr>
      </w:pPr>
      <w:r w:rsidRPr="00295D5D">
        <w:rPr>
          <w:noProof/>
          <w:lang w:val="ro-RO"/>
        </w:rPr>
        <w:t>înregistrări funcţionale de pe durata testului operaţional.</w:t>
      </w:r>
    </w:p>
    <w:p w14:paraId="7E45DD7F" w14:textId="77777777" w:rsidR="009C2C56" w:rsidRPr="00295D5D" w:rsidRDefault="009C2C56" w:rsidP="001D6F27">
      <w:pPr>
        <w:pStyle w:val="Titlu3"/>
        <w:rPr>
          <w:noProof/>
          <w:lang w:val="ro-RO"/>
        </w:rPr>
      </w:pPr>
      <w:bookmarkStart w:id="44" w:name="_Toc371182345"/>
      <w:r w:rsidRPr="00295D5D">
        <w:rPr>
          <w:noProof/>
          <w:lang w:val="ro-RO"/>
        </w:rPr>
        <w:t>Modificări</w:t>
      </w:r>
      <w:r w:rsidR="005F0D32" w:rsidRPr="00295D5D">
        <w:rPr>
          <w:noProof/>
          <w:lang w:val="ro-RO"/>
        </w:rPr>
        <w:t xml:space="preserve"> finale</w:t>
      </w:r>
      <w:r w:rsidRPr="00295D5D">
        <w:rPr>
          <w:noProof/>
          <w:lang w:val="ro-RO"/>
        </w:rPr>
        <w:t xml:space="preserve"> ale Manualului de Operare şi Întreţinere</w:t>
      </w:r>
      <w:bookmarkEnd w:id="44"/>
    </w:p>
    <w:p w14:paraId="594F5A41" w14:textId="78157C25" w:rsidR="009C2C56" w:rsidRPr="00295D5D" w:rsidRDefault="009C2C56" w:rsidP="009D2CC5">
      <w:pPr>
        <w:pStyle w:val="Paragraph"/>
        <w:numPr>
          <w:ilvl w:val="0"/>
          <w:numId w:val="47"/>
        </w:numPr>
        <w:rPr>
          <w:noProof/>
          <w:lang w:val="ro-RO"/>
        </w:rPr>
      </w:pPr>
      <w:r w:rsidRPr="00295D5D">
        <w:rPr>
          <w:noProof/>
          <w:lang w:val="ro-RO"/>
        </w:rPr>
        <w:t xml:space="preserve">În cazul finalizării fără succes a testului operaţional sau când există ajustări sau modificări ale Lucrărilor care necesită modificarea Manualelor de Operare şi Întreţinere, Antreprenorul face aceste modificări în scris. Atunci când Antreprenorul nu modifică Manualele, </w:t>
      </w:r>
      <w:r w:rsidR="00577D56">
        <w:rPr>
          <w:noProof/>
          <w:lang w:val="ro-RO"/>
        </w:rPr>
        <w:t>Supervizor</w:t>
      </w:r>
      <w:r w:rsidRPr="00295D5D">
        <w:rPr>
          <w:noProof/>
          <w:lang w:val="ro-RO"/>
        </w:rPr>
        <w:t>ul poate să atribuie această sarcină altor părţi şi să deconteze costurile Antreprenorului.</w:t>
      </w:r>
    </w:p>
    <w:p w14:paraId="5446646D" w14:textId="1F300E6D" w:rsidR="009C2C56" w:rsidRPr="00295D5D" w:rsidRDefault="00577D56">
      <w:pPr>
        <w:pStyle w:val="Paragraph"/>
        <w:rPr>
          <w:rFonts w:cs="Times New Roman"/>
          <w:noProof/>
          <w:szCs w:val="24"/>
          <w:lang w:val="ro-RO"/>
        </w:rPr>
      </w:pPr>
      <w:r>
        <w:rPr>
          <w:rFonts w:cs="Times New Roman"/>
          <w:noProof/>
          <w:szCs w:val="24"/>
          <w:lang w:val="ro-RO"/>
        </w:rPr>
        <w:t>Supervizor</w:t>
      </w:r>
      <w:r w:rsidR="009C2C56" w:rsidRPr="00295D5D">
        <w:rPr>
          <w:rFonts w:cs="Times New Roman"/>
          <w:noProof/>
          <w:szCs w:val="24"/>
          <w:lang w:val="ro-RO"/>
        </w:rPr>
        <w:t xml:space="preserve">ul emite Certificatul de Performanţă doar atunci când toate aceste modificări au fost efectuate şi când versiunile modificate ale Manualelor de Operare şi Întreţinere au fost aprobate de către </w:t>
      </w:r>
      <w:r>
        <w:rPr>
          <w:rFonts w:cs="Times New Roman"/>
          <w:noProof/>
          <w:szCs w:val="24"/>
          <w:lang w:val="ro-RO"/>
        </w:rPr>
        <w:t>Supervizor</w:t>
      </w:r>
      <w:r w:rsidR="009C2C56" w:rsidRPr="00295D5D">
        <w:rPr>
          <w:rFonts w:cs="Times New Roman"/>
          <w:noProof/>
          <w:szCs w:val="24"/>
          <w:lang w:val="ro-RO"/>
        </w:rPr>
        <w:t>.</w:t>
      </w:r>
    </w:p>
    <w:p w14:paraId="2B878A42" w14:textId="77777777" w:rsidR="009C2C56" w:rsidRPr="00295D5D" w:rsidRDefault="009C2C56" w:rsidP="001D6F27">
      <w:pPr>
        <w:pStyle w:val="Titlu2"/>
        <w:rPr>
          <w:noProof/>
          <w:lang w:val="ro-RO"/>
        </w:rPr>
      </w:pPr>
      <w:bookmarkStart w:id="45" w:name="_Toc371182346"/>
      <w:r w:rsidRPr="00295D5D">
        <w:rPr>
          <w:noProof/>
          <w:lang w:val="ro-RO"/>
        </w:rPr>
        <w:lastRenderedPageBreak/>
        <w:t>Teste şi proceduri de testare specifice</w:t>
      </w:r>
      <w:bookmarkEnd w:id="45"/>
    </w:p>
    <w:p w14:paraId="09CFC598" w14:textId="77777777" w:rsidR="009C2C56" w:rsidRPr="00295D5D" w:rsidRDefault="009C2C56" w:rsidP="001D6F27">
      <w:pPr>
        <w:pStyle w:val="Titlu3"/>
        <w:rPr>
          <w:noProof/>
          <w:lang w:val="ro-RO"/>
        </w:rPr>
      </w:pPr>
      <w:bookmarkStart w:id="46" w:name="_Toc371182347"/>
      <w:r w:rsidRPr="00295D5D">
        <w:rPr>
          <w:noProof/>
          <w:lang w:val="ro-RO"/>
        </w:rPr>
        <w:t>Debit de intrare</w:t>
      </w:r>
      <w:bookmarkEnd w:id="46"/>
    </w:p>
    <w:p w14:paraId="02DC13DE" w14:textId="77777777" w:rsidR="009C2C56" w:rsidRPr="00295D5D" w:rsidRDefault="009C2C56" w:rsidP="009D2CC5">
      <w:pPr>
        <w:pStyle w:val="Paragraph"/>
        <w:numPr>
          <w:ilvl w:val="0"/>
          <w:numId w:val="48"/>
        </w:numPr>
        <w:rPr>
          <w:noProof/>
          <w:lang w:val="ro-RO"/>
        </w:rPr>
      </w:pPr>
      <w:r w:rsidRPr="00295D5D">
        <w:rPr>
          <w:noProof/>
          <w:lang w:val="ro-RO"/>
        </w:rPr>
        <w:t>Debitul de apă netratată se monitorizează pentru a se stabili caracteristicile de calitate ale apei.</w:t>
      </w:r>
    </w:p>
    <w:p w14:paraId="4FF2CF3D" w14:textId="77777777" w:rsidR="009C2C56" w:rsidRPr="00295D5D" w:rsidRDefault="009C2C56">
      <w:pPr>
        <w:pStyle w:val="Single"/>
        <w:rPr>
          <w:rFonts w:cs="Times New Roman"/>
          <w:noProof/>
          <w:szCs w:val="24"/>
          <w:lang w:val="ro-RO"/>
        </w:rPr>
      </w:pPr>
    </w:p>
    <w:tbl>
      <w:tblPr>
        <w:tblW w:w="8788"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29"/>
        <w:gridCol w:w="2929"/>
        <w:gridCol w:w="2930"/>
      </w:tblGrid>
      <w:tr w:rsidR="009C2C56" w:rsidRPr="00295D5D" w14:paraId="52A0FA07" w14:textId="77777777" w:rsidTr="00A50E83">
        <w:trPr>
          <w:cantSplit/>
          <w:tblHeader/>
        </w:trPr>
        <w:tc>
          <w:tcPr>
            <w:tcW w:w="2929" w:type="dxa"/>
            <w:tcBorders>
              <w:top w:val="single" w:sz="4" w:space="0" w:color="auto"/>
              <w:left w:val="single" w:sz="4" w:space="0" w:color="auto"/>
              <w:bottom w:val="single" w:sz="4" w:space="0" w:color="auto"/>
              <w:right w:val="single" w:sz="4" w:space="0" w:color="auto"/>
              <w:tl2br w:val="nil"/>
              <w:tr2bl w:val="nil"/>
            </w:tcBorders>
            <w:shd w:val="pct15" w:color="auto" w:fill="auto"/>
          </w:tcPr>
          <w:p w14:paraId="31053BB8" w14:textId="77777777" w:rsidR="009C2C56" w:rsidRPr="00295D5D" w:rsidRDefault="009C2C56" w:rsidP="000268DC">
            <w:pPr>
              <w:pStyle w:val="Tabletext"/>
              <w:rPr>
                <w:b/>
                <w:noProof/>
              </w:rPr>
            </w:pPr>
            <w:r w:rsidRPr="00295D5D">
              <w:rPr>
                <w:b/>
                <w:noProof/>
              </w:rPr>
              <w:t>Tip de monitorizare</w:t>
            </w:r>
          </w:p>
        </w:tc>
        <w:tc>
          <w:tcPr>
            <w:tcW w:w="2929" w:type="dxa"/>
            <w:tcBorders>
              <w:top w:val="single" w:sz="4" w:space="0" w:color="auto"/>
              <w:left w:val="single" w:sz="4" w:space="0" w:color="auto"/>
              <w:bottom w:val="single" w:sz="4" w:space="0" w:color="auto"/>
              <w:right w:val="single" w:sz="4" w:space="0" w:color="auto"/>
              <w:tl2br w:val="nil"/>
              <w:tr2bl w:val="nil"/>
            </w:tcBorders>
            <w:shd w:val="pct15" w:color="auto" w:fill="auto"/>
          </w:tcPr>
          <w:p w14:paraId="30D0C32F" w14:textId="77777777" w:rsidR="009C2C56" w:rsidRPr="00295D5D" w:rsidRDefault="009C2C56" w:rsidP="000268DC">
            <w:pPr>
              <w:pStyle w:val="Tabletext"/>
              <w:rPr>
                <w:b/>
                <w:noProof/>
              </w:rPr>
            </w:pPr>
            <w:r w:rsidRPr="00295D5D">
              <w:rPr>
                <w:b/>
                <w:noProof/>
              </w:rPr>
              <w:t>Frecvenţa</w:t>
            </w:r>
          </w:p>
        </w:tc>
        <w:tc>
          <w:tcPr>
            <w:tcW w:w="2930" w:type="dxa"/>
            <w:tcBorders>
              <w:top w:val="single" w:sz="4" w:space="0" w:color="auto"/>
              <w:left w:val="single" w:sz="4" w:space="0" w:color="auto"/>
              <w:bottom w:val="single" w:sz="4" w:space="0" w:color="auto"/>
              <w:right w:val="single" w:sz="4" w:space="0" w:color="auto"/>
              <w:tl2br w:val="nil"/>
              <w:tr2bl w:val="nil"/>
            </w:tcBorders>
            <w:shd w:val="pct15" w:color="auto" w:fill="auto"/>
          </w:tcPr>
          <w:p w14:paraId="53DCA489" w14:textId="77777777" w:rsidR="009C2C56" w:rsidRPr="00295D5D" w:rsidRDefault="009C2C56" w:rsidP="000268DC">
            <w:pPr>
              <w:pStyle w:val="Tabletext"/>
              <w:rPr>
                <w:b/>
                <w:noProof/>
              </w:rPr>
            </w:pPr>
            <w:r w:rsidRPr="00295D5D">
              <w:rPr>
                <w:b/>
                <w:noProof/>
              </w:rPr>
              <w:t>Determinant</w:t>
            </w:r>
          </w:p>
        </w:tc>
      </w:tr>
      <w:tr w:rsidR="005F18CE" w:rsidRPr="00295D5D" w14:paraId="4C5751E8" w14:textId="77777777" w:rsidTr="00A50E83">
        <w:trPr>
          <w:cantSplit/>
        </w:trPr>
        <w:tc>
          <w:tcPr>
            <w:tcW w:w="2929" w:type="dxa"/>
            <w:vMerge w:val="restart"/>
          </w:tcPr>
          <w:p w14:paraId="04A4CBB8" w14:textId="77777777" w:rsidR="005F18CE" w:rsidRPr="00295D5D" w:rsidRDefault="005F18CE" w:rsidP="000268DC">
            <w:pPr>
              <w:pStyle w:val="Tabletext"/>
              <w:rPr>
                <w:noProof/>
              </w:rPr>
            </w:pPr>
            <w:r w:rsidRPr="00295D5D">
              <w:rPr>
                <w:noProof/>
              </w:rPr>
              <w:t xml:space="preserve">Monitorizare online </w:t>
            </w:r>
          </w:p>
          <w:p w14:paraId="4127F7E8" w14:textId="77777777" w:rsidR="005F18CE" w:rsidRPr="00295D5D" w:rsidRDefault="005F18CE" w:rsidP="000268DC">
            <w:pPr>
              <w:pStyle w:val="Tabletext"/>
              <w:rPr>
                <w:noProof/>
              </w:rPr>
            </w:pPr>
          </w:p>
        </w:tc>
        <w:tc>
          <w:tcPr>
            <w:tcW w:w="2929" w:type="dxa"/>
            <w:vMerge w:val="restart"/>
          </w:tcPr>
          <w:p w14:paraId="355E639C" w14:textId="77777777" w:rsidR="005F18CE" w:rsidRPr="00295D5D" w:rsidRDefault="005F18CE" w:rsidP="000268DC">
            <w:pPr>
              <w:pStyle w:val="Tabletext"/>
              <w:rPr>
                <w:noProof/>
              </w:rPr>
            </w:pPr>
            <w:r w:rsidRPr="00295D5D">
              <w:rPr>
                <w:noProof/>
              </w:rPr>
              <w:t>Câte un punct de măsurare cel puţin la fiecare minut</w:t>
            </w:r>
          </w:p>
        </w:tc>
        <w:tc>
          <w:tcPr>
            <w:tcW w:w="2930" w:type="dxa"/>
          </w:tcPr>
          <w:p w14:paraId="012039D5" w14:textId="77777777" w:rsidR="005F18CE" w:rsidRPr="00295D5D" w:rsidRDefault="005F18CE" w:rsidP="000268DC">
            <w:pPr>
              <w:pStyle w:val="Tabletext"/>
              <w:rPr>
                <w:noProof/>
              </w:rPr>
            </w:pPr>
            <w:r w:rsidRPr="00295D5D">
              <w:rPr>
                <w:noProof/>
              </w:rPr>
              <w:t>Turbiditate (NTU)</w:t>
            </w:r>
          </w:p>
        </w:tc>
      </w:tr>
      <w:tr w:rsidR="005F18CE" w:rsidRPr="00295D5D" w14:paraId="42FC4B2B" w14:textId="77777777" w:rsidTr="00A50E83">
        <w:trPr>
          <w:cantSplit/>
        </w:trPr>
        <w:tc>
          <w:tcPr>
            <w:tcW w:w="2929" w:type="dxa"/>
            <w:vMerge/>
          </w:tcPr>
          <w:p w14:paraId="4CEE0D98" w14:textId="77777777" w:rsidR="005F18CE" w:rsidRPr="00295D5D" w:rsidRDefault="005F18CE" w:rsidP="000268DC">
            <w:pPr>
              <w:pStyle w:val="Tabletext"/>
              <w:rPr>
                <w:noProof/>
              </w:rPr>
            </w:pPr>
          </w:p>
        </w:tc>
        <w:tc>
          <w:tcPr>
            <w:tcW w:w="2929" w:type="dxa"/>
            <w:vMerge/>
          </w:tcPr>
          <w:p w14:paraId="638C5D21" w14:textId="77777777" w:rsidR="005F18CE" w:rsidRPr="00295D5D" w:rsidRDefault="005F18CE" w:rsidP="000268DC">
            <w:pPr>
              <w:pStyle w:val="Tabletext"/>
              <w:rPr>
                <w:noProof/>
              </w:rPr>
            </w:pPr>
          </w:p>
        </w:tc>
        <w:tc>
          <w:tcPr>
            <w:tcW w:w="2930" w:type="dxa"/>
          </w:tcPr>
          <w:p w14:paraId="1ADD9DD2" w14:textId="77777777" w:rsidR="005F18CE" w:rsidRPr="00295D5D" w:rsidRDefault="005F18CE" w:rsidP="000268DC">
            <w:pPr>
              <w:pStyle w:val="Tabletext"/>
              <w:rPr>
                <w:noProof/>
              </w:rPr>
            </w:pPr>
            <w:r w:rsidRPr="00295D5D">
              <w:rPr>
                <w:noProof/>
              </w:rPr>
              <w:t>Culoare (scara Pt/CO)</w:t>
            </w:r>
          </w:p>
        </w:tc>
      </w:tr>
      <w:tr w:rsidR="005F18CE" w:rsidRPr="00295D5D" w14:paraId="61D1CA0B" w14:textId="77777777" w:rsidTr="00A50E83">
        <w:trPr>
          <w:cantSplit/>
        </w:trPr>
        <w:tc>
          <w:tcPr>
            <w:tcW w:w="2929" w:type="dxa"/>
            <w:vMerge/>
          </w:tcPr>
          <w:p w14:paraId="63DC8E34" w14:textId="77777777" w:rsidR="005F18CE" w:rsidRPr="00295D5D" w:rsidRDefault="005F18CE" w:rsidP="000268DC">
            <w:pPr>
              <w:pStyle w:val="Tabletext"/>
              <w:rPr>
                <w:noProof/>
              </w:rPr>
            </w:pPr>
          </w:p>
        </w:tc>
        <w:tc>
          <w:tcPr>
            <w:tcW w:w="2929" w:type="dxa"/>
            <w:vMerge/>
          </w:tcPr>
          <w:p w14:paraId="1F485C13" w14:textId="77777777" w:rsidR="005F18CE" w:rsidRPr="00295D5D" w:rsidRDefault="005F18CE" w:rsidP="000268DC">
            <w:pPr>
              <w:pStyle w:val="Tabletext"/>
              <w:rPr>
                <w:noProof/>
              </w:rPr>
            </w:pPr>
          </w:p>
        </w:tc>
        <w:tc>
          <w:tcPr>
            <w:tcW w:w="2930" w:type="dxa"/>
          </w:tcPr>
          <w:p w14:paraId="3601100E" w14:textId="77777777" w:rsidR="005F18CE" w:rsidRPr="00295D5D" w:rsidRDefault="005F18CE" w:rsidP="000268DC">
            <w:pPr>
              <w:pStyle w:val="Tabletext"/>
              <w:rPr>
                <w:noProof/>
              </w:rPr>
            </w:pPr>
            <w:r w:rsidRPr="00295D5D">
              <w:rPr>
                <w:noProof/>
              </w:rPr>
              <w:t>pH</w:t>
            </w:r>
          </w:p>
        </w:tc>
      </w:tr>
      <w:tr w:rsidR="005F18CE" w:rsidRPr="00295D5D" w14:paraId="5C4B2FEF" w14:textId="77777777" w:rsidTr="00A50E83">
        <w:trPr>
          <w:cantSplit/>
        </w:trPr>
        <w:tc>
          <w:tcPr>
            <w:tcW w:w="2929" w:type="dxa"/>
            <w:vMerge/>
          </w:tcPr>
          <w:p w14:paraId="44B8F9A6" w14:textId="77777777" w:rsidR="005F18CE" w:rsidRPr="00295D5D" w:rsidRDefault="005F18CE" w:rsidP="000268DC">
            <w:pPr>
              <w:pStyle w:val="Tabletext"/>
              <w:rPr>
                <w:noProof/>
              </w:rPr>
            </w:pPr>
          </w:p>
        </w:tc>
        <w:tc>
          <w:tcPr>
            <w:tcW w:w="2929" w:type="dxa"/>
            <w:vMerge/>
          </w:tcPr>
          <w:p w14:paraId="074E2170" w14:textId="77777777" w:rsidR="005F18CE" w:rsidRPr="00295D5D" w:rsidRDefault="005F18CE" w:rsidP="000268DC">
            <w:pPr>
              <w:pStyle w:val="Tabletext"/>
              <w:rPr>
                <w:noProof/>
              </w:rPr>
            </w:pPr>
          </w:p>
        </w:tc>
        <w:tc>
          <w:tcPr>
            <w:tcW w:w="2930" w:type="dxa"/>
          </w:tcPr>
          <w:p w14:paraId="5B6567C7" w14:textId="127584A6" w:rsidR="005F18CE" w:rsidRPr="00295D5D" w:rsidRDefault="005F18CE" w:rsidP="000268DC">
            <w:pPr>
              <w:pStyle w:val="Tabletext"/>
              <w:rPr>
                <w:noProof/>
              </w:rPr>
            </w:pPr>
            <w:r w:rsidRPr="00295D5D">
              <w:rPr>
                <w:noProof/>
              </w:rPr>
              <w:t>Mangan</w:t>
            </w:r>
            <w:r w:rsidR="00D1071A" w:rsidRPr="00295D5D">
              <w:rPr>
                <w:noProof/>
              </w:rPr>
              <w:t xml:space="preserve"> (µg/l)</w:t>
            </w:r>
          </w:p>
        </w:tc>
      </w:tr>
      <w:tr w:rsidR="00E607FE" w:rsidRPr="00295D5D" w14:paraId="7FBF2A65" w14:textId="77777777" w:rsidTr="00A50E83">
        <w:trPr>
          <w:cantSplit/>
        </w:trPr>
        <w:tc>
          <w:tcPr>
            <w:tcW w:w="2929" w:type="dxa"/>
            <w:vMerge w:val="restart"/>
          </w:tcPr>
          <w:p w14:paraId="4840E37C" w14:textId="77777777" w:rsidR="00E607FE" w:rsidRPr="00295D5D" w:rsidRDefault="00E607FE" w:rsidP="000268DC">
            <w:pPr>
              <w:pStyle w:val="Tabletext"/>
              <w:rPr>
                <w:noProof/>
              </w:rPr>
            </w:pPr>
            <w:r w:rsidRPr="00295D5D">
              <w:rPr>
                <w:noProof/>
              </w:rPr>
              <w:t>Prelevare mostră</w:t>
            </w:r>
          </w:p>
        </w:tc>
        <w:tc>
          <w:tcPr>
            <w:tcW w:w="2929" w:type="dxa"/>
            <w:vMerge w:val="restart"/>
          </w:tcPr>
          <w:p w14:paraId="7C63DD91" w14:textId="77777777" w:rsidR="00E607FE" w:rsidRPr="00295D5D" w:rsidRDefault="00E607FE" w:rsidP="000268DC">
            <w:pPr>
              <w:pStyle w:val="Tabletext"/>
              <w:rPr>
                <w:noProof/>
              </w:rPr>
            </w:pPr>
            <w:r w:rsidRPr="00295D5D">
              <w:rPr>
                <w:noProof/>
              </w:rPr>
              <w:t>De două ori la 24 de ore, continuu pe perioada de testare</w:t>
            </w:r>
          </w:p>
          <w:p w14:paraId="1E37F57F" w14:textId="77777777" w:rsidR="00E607FE" w:rsidRPr="00295D5D" w:rsidRDefault="00E607FE" w:rsidP="000268DC">
            <w:pPr>
              <w:pStyle w:val="Tabletext"/>
              <w:rPr>
                <w:noProof/>
              </w:rPr>
            </w:pPr>
          </w:p>
        </w:tc>
        <w:tc>
          <w:tcPr>
            <w:tcW w:w="2930" w:type="dxa"/>
          </w:tcPr>
          <w:p w14:paraId="63D1B950" w14:textId="77777777" w:rsidR="00E607FE" w:rsidRPr="00295D5D" w:rsidRDefault="00E607FE" w:rsidP="000268DC">
            <w:pPr>
              <w:pStyle w:val="Tabletext"/>
              <w:rPr>
                <w:noProof/>
              </w:rPr>
            </w:pPr>
            <w:r w:rsidRPr="00295D5D">
              <w:rPr>
                <w:noProof/>
              </w:rPr>
              <w:t>Turbiditate (NTU)</w:t>
            </w:r>
          </w:p>
        </w:tc>
      </w:tr>
      <w:tr w:rsidR="00E607FE" w:rsidRPr="00295D5D" w14:paraId="5973C85C" w14:textId="77777777" w:rsidTr="00A50E83">
        <w:trPr>
          <w:cantSplit/>
        </w:trPr>
        <w:tc>
          <w:tcPr>
            <w:tcW w:w="2929" w:type="dxa"/>
            <w:vMerge/>
          </w:tcPr>
          <w:p w14:paraId="63CA59F4" w14:textId="77777777" w:rsidR="00E607FE" w:rsidRPr="00295D5D" w:rsidRDefault="00E607FE" w:rsidP="000268DC">
            <w:pPr>
              <w:pStyle w:val="Tabletext"/>
              <w:rPr>
                <w:noProof/>
              </w:rPr>
            </w:pPr>
          </w:p>
        </w:tc>
        <w:tc>
          <w:tcPr>
            <w:tcW w:w="2929" w:type="dxa"/>
            <w:vMerge/>
          </w:tcPr>
          <w:p w14:paraId="64E9C9D1" w14:textId="77777777" w:rsidR="00E607FE" w:rsidRPr="00295D5D" w:rsidRDefault="00E607FE" w:rsidP="000268DC">
            <w:pPr>
              <w:pStyle w:val="Tabletext"/>
              <w:rPr>
                <w:noProof/>
              </w:rPr>
            </w:pPr>
          </w:p>
        </w:tc>
        <w:tc>
          <w:tcPr>
            <w:tcW w:w="2930" w:type="dxa"/>
          </w:tcPr>
          <w:p w14:paraId="77F05181" w14:textId="77777777" w:rsidR="00E607FE" w:rsidRPr="00295D5D" w:rsidRDefault="00E607FE" w:rsidP="000268DC">
            <w:pPr>
              <w:pStyle w:val="Tabletext"/>
              <w:rPr>
                <w:noProof/>
              </w:rPr>
            </w:pPr>
            <w:r w:rsidRPr="00295D5D">
              <w:rPr>
                <w:noProof/>
              </w:rPr>
              <w:t>Culoare (scara Pt/CO)</w:t>
            </w:r>
          </w:p>
        </w:tc>
      </w:tr>
      <w:tr w:rsidR="00E607FE" w:rsidRPr="00295D5D" w14:paraId="4D9D90C6" w14:textId="77777777" w:rsidTr="00A50E83">
        <w:trPr>
          <w:cantSplit/>
        </w:trPr>
        <w:tc>
          <w:tcPr>
            <w:tcW w:w="2929" w:type="dxa"/>
            <w:vMerge/>
          </w:tcPr>
          <w:p w14:paraId="49DA4D0F" w14:textId="77777777" w:rsidR="00E607FE" w:rsidRPr="00295D5D" w:rsidRDefault="00E607FE" w:rsidP="000268DC">
            <w:pPr>
              <w:pStyle w:val="Tabletext"/>
              <w:rPr>
                <w:noProof/>
              </w:rPr>
            </w:pPr>
          </w:p>
        </w:tc>
        <w:tc>
          <w:tcPr>
            <w:tcW w:w="2929" w:type="dxa"/>
            <w:vMerge/>
          </w:tcPr>
          <w:p w14:paraId="56CB17E8" w14:textId="77777777" w:rsidR="00E607FE" w:rsidRPr="00295D5D" w:rsidRDefault="00E607FE" w:rsidP="000268DC">
            <w:pPr>
              <w:pStyle w:val="Tabletext"/>
              <w:rPr>
                <w:noProof/>
              </w:rPr>
            </w:pPr>
          </w:p>
        </w:tc>
        <w:tc>
          <w:tcPr>
            <w:tcW w:w="2930" w:type="dxa"/>
          </w:tcPr>
          <w:p w14:paraId="486108DB" w14:textId="77777777" w:rsidR="00E607FE" w:rsidRPr="00295D5D" w:rsidRDefault="00E607FE" w:rsidP="000268DC">
            <w:pPr>
              <w:pStyle w:val="Tabletext"/>
              <w:rPr>
                <w:noProof/>
              </w:rPr>
            </w:pPr>
            <w:r w:rsidRPr="00295D5D">
              <w:rPr>
                <w:noProof/>
              </w:rPr>
              <w:t>pH</w:t>
            </w:r>
          </w:p>
        </w:tc>
      </w:tr>
      <w:tr w:rsidR="00E607FE" w:rsidRPr="00295D5D" w14:paraId="26629D1E" w14:textId="77777777" w:rsidTr="00A50E83">
        <w:trPr>
          <w:cantSplit/>
        </w:trPr>
        <w:tc>
          <w:tcPr>
            <w:tcW w:w="2929" w:type="dxa"/>
            <w:vMerge/>
          </w:tcPr>
          <w:p w14:paraId="5033FA58" w14:textId="77777777" w:rsidR="00E607FE" w:rsidRPr="00295D5D" w:rsidRDefault="00E607FE" w:rsidP="000268DC">
            <w:pPr>
              <w:pStyle w:val="Tabletext"/>
              <w:rPr>
                <w:noProof/>
              </w:rPr>
            </w:pPr>
          </w:p>
        </w:tc>
        <w:tc>
          <w:tcPr>
            <w:tcW w:w="2929" w:type="dxa"/>
            <w:vMerge/>
          </w:tcPr>
          <w:p w14:paraId="7517DC1B" w14:textId="77777777" w:rsidR="00E607FE" w:rsidRPr="00295D5D" w:rsidRDefault="00E607FE" w:rsidP="000268DC">
            <w:pPr>
              <w:pStyle w:val="Tabletext"/>
              <w:rPr>
                <w:noProof/>
              </w:rPr>
            </w:pPr>
          </w:p>
        </w:tc>
        <w:tc>
          <w:tcPr>
            <w:tcW w:w="2930" w:type="dxa"/>
          </w:tcPr>
          <w:p w14:paraId="2F63E55B" w14:textId="724F4BD2" w:rsidR="00E607FE" w:rsidRPr="00295D5D" w:rsidRDefault="00E607FE" w:rsidP="000268DC">
            <w:pPr>
              <w:pStyle w:val="Tabletext"/>
              <w:rPr>
                <w:noProof/>
              </w:rPr>
            </w:pPr>
            <w:r w:rsidRPr="00295D5D">
              <w:rPr>
                <w:noProof/>
              </w:rPr>
              <w:t>Mangan</w:t>
            </w:r>
            <w:r w:rsidR="00D1071A" w:rsidRPr="00295D5D">
              <w:rPr>
                <w:noProof/>
              </w:rPr>
              <w:t xml:space="preserve"> (µg/l)</w:t>
            </w:r>
          </w:p>
        </w:tc>
      </w:tr>
      <w:tr w:rsidR="00E607FE" w:rsidRPr="00295D5D" w14:paraId="2C9D1796" w14:textId="77777777" w:rsidTr="00A50E83">
        <w:trPr>
          <w:cantSplit/>
        </w:trPr>
        <w:tc>
          <w:tcPr>
            <w:tcW w:w="2929" w:type="dxa"/>
            <w:vMerge/>
          </w:tcPr>
          <w:p w14:paraId="563AED0C" w14:textId="77777777" w:rsidR="00E607FE" w:rsidRPr="00295D5D" w:rsidRDefault="00E607FE" w:rsidP="000268DC">
            <w:pPr>
              <w:pStyle w:val="Tabletext"/>
              <w:rPr>
                <w:noProof/>
              </w:rPr>
            </w:pPr>
          </w:p>
        </w:tc>
        <w:tc>
          <w:tcPr>
            <w:tcW w:w="2929" w:type="dxa"/>
            <w:vMerge/>
          </w:tcPr>
          <w:p w14:paraId="2DA4BAA1" w14:textId="77777777" w:rsidR="00E607FE" w:rsidRPr="00295D5D" w:rsidRDefault="00E607FE" w:rsidP="000268DC">
            <w:pPr>
              <w:pStyle w:val="Tabletext"/>
              <w:rPr>
                <w:noProof/>
              </w:rPr>
            </w:pPr>
          </w:p>
        </w:tc>
        <w:tc>
          <w:tcPr>
            <w:tcW w:w="2930" w:type="dxa"/>
          </w:tcPr>
          <w:p w14:paraId="23988117" w14:textId="696F6DFD" w:rsidR="00E607FE" w:rsidRPr="00295D5D" w:rsidRDefault="00E607FE" w:rsidP="000268DC">
            <w:pPr>
              <w:pStyle w:val="Tabletext"/>
              <w:rPr>
                <w:noProof/>
              </w:rPr>
            </w:pPr>
            <w:r w:rsidRPr="00295D5D">
              <w:rPr>
                <w:noProof/>
              </w:rPr>
              <w:t>Fier</w:t>
            </w:r>
            <w:r w:rsidR="00D1071A" w:rsidRPr="00295D5D">
              <w:rPr>
                <w:noProof/>
              </w:rPr>
              <w:t xml:space="preserve"> (µg/l)</w:t>
            </w:r>
          </w:p>
        </w:tc>
      </w:tr>
      <w:tr w:rsidR="00E607FE" w:rsidRPr="00295D5D" w14:paraId="0F9A6200" w14:textId="77777777" w:rsidTr="00A50E83">
        <w:trPr>
          <w:cantSplit/>
        </w:trPr>
        <w:tc>
          <w:tcPr>
            <w:tcW w:w="2929" w:type="dxa"/>
            <w:vMerge/>
          </w:tcPr>
          <w:p w14:paraId="05D51F56" w14:textId="77777777" w:rsidR="00E607FE" w:rsidRPr="00295D5D" w:rsidRDefault="00E607FE" w:rsidP="000268DC">
            <w:pPr>
              <w:pStyle w:val="Tabletext"/>
              <w:rPr>
                <w:noProof/>
              </w:rPr>
            </w:pPr>
          </w:p>
        </w:tc>
        <w:tc>
          <w:tcPr>
            <w:tcW w:w="2929" w:type="dxa"/>
            <w:vMerge/>
          </w:tcPr>
          <w:p w14:paraId="5C1FD479" w14:textId="77777777" w:rsidR="00E607FE" w:rsidRPr="00295D5D" w:rsidRDefault="00E607FE" w:rsidP="000268DC">
            <w:pPr>
              <w:pStyle w:val="Tabletext"/>
              <w:rPr>
                <w:noProof/>
              </w:rPr>
            </w:pPr>
          </w:p>
        </w:tc>
        <w:tc>
          <w:tcPr>
            <w:tcW w:w="2930" w:type="dxa"/>
          </w:tcPr>
          <w:p w14:paraId="4C270291" w14:textId="4E6C23CC" w:rsidR="00E607FE" w:rsidRPr="00295D5D" w:rsidRDefault="00E607FE" w:rsidP="000268DC">
            <w:pPr>
              <w:pStyle w:val="Tabletext"/>
              <w:rPr>
                <w:noProof/>
              </w:rPr>
            </w:pPr>
            <w:r w:rsidRPr="00295D5D">
              <w:rPr>
                <w:noProof/>
              </w:rPr>
              <w:t>Amoniu</w:t>
            </w:r>
            <w:r w:rsidR="00D1071A" w:rsidRPr="00295D5D">
              <w:rPr>
                <w:noProof/>
              </w:rPr>
              <w:t xml:space="preserve"> (mg/l)</w:t>
            </w:r>
          </w:p>
        </w:tc>
      </w:tr>
    </w:tbl>
    <w:p w14:paraId="30C7E641" w14:textId="4CCE03F1" w:rsidR="009C2C56" w:rsidRPr="00295D5D" w:rsidRDefault="009C2C56" w:rsidP="001D6F27">
      <w:pPr>
        <w:pStyle w:val="Titlu3"/>
        <w:rPr>
          <w:noProof/>
          <w:lang w:val="ro-RO"/>
        </w:rPr>
      </w:pPr>
      <w:bookmarkStart w:id="47" w:name="_Toc371182348"/>
      <w:r w:rsidRPr="00295D5D">
        <w:rPr>
          <w:noProof/>
          <w:lang w:val="ro-RO"/>
        </w:rPr>
        <w:t xml:space="preserve">Preoxidare </w:t>
      </w:r>
      <w:bookmarkEnd w:id="47"/>
    </w:p>
    <w:p w14:paraId="7FD91BC8" w14:textId="77777777" w:rsidR="009C2C56" w:rsidRPr="00295D5D" w:rsidRDefault="009C2C56" w:rsidP="009D2CC5">
      <w:pPr>
        <w:pStyle w:val="Paragraph"/>
        <w:numPr>
          <w:ilvl w:val="0"/>
          <w:numId w:val="49"/>
        </w:numPr>
        <w:rPr>
          <w:noProof/>
          <w:lang w:val="ro-RO"/>
        </w:rPr>
      </w:pPr>
      <w:r w:rsidRPr="00295D5D">
        <w:rPr>
          <w:noProof/>
          <w:lang w:val="ro-RO"/>
        </w:rPr>
        <w:t>Atunci când este cazul, rata dozării agentului de preoxidare, concentrarea sa dozată şi concentraţia reziduală în apă a oricărui agent de preoxidare utilizat anterior limpezirii se monitorizează în conformitate cu următoarele:</w:t>
      </w:r>
    </w:p>
    <w:p w14:paraId="470BD57F" w14:textId="77777777" w:rsidR="009C2C56" w:rsidRPr="00295D5D" w:rsidRDefault="009C2C56">
      <w:pPr>
        <w:pStyle w:val="Single"/>
        <w:rPr>
          <w:rFonts w:cs="Times New Roman"/>
          <w:noProof/>
          <w:szCs w:val="24"/>
          <w:lang w:val="ro-RO"/>
        </w:rPr>
      </w:pPr>
    </w:p>
    <w:tbl>
      <w:tblPr>
        <w:tblW w:w="8788"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29"/>
        <w:gridCol w:w="2929"/>
        <w:gridCol w:w="2930"/>
      </w:tblGrid>
      <w:tr w:rsidR="009C2C56" w:rsidRPr="00295D5D" w14:paraId="21816AAB" w14:textId="77777777" w:rsidTr="00A50E83">
        <w:trPr>
          <w:cantSplit/>
          <w:trHeight w:val="403"/>
          <w:tblHeader/>
        </w:trPr>
        <w:tc>
          <w:tcPr>
            <w:tcW w:w="2929" w:type="dxa"/>
            <w:tcBorders>
              <w:top w:val="single" w:sz="4" w:space="0" w:color="auto"/>
              <w:left w:val="single" w:sz="4" w:space="0" w:color="auto"/>
              <w:bottom w:val="single" w:sz="4" w:space="0" w:color="auto"/>
              <w:right w:val="single" w:sz="4" w:space="0" w:color="auto"/>
              <w:tl2br w:val="nil"/>
              <w:tr2bl w:val="nil"/>
            </w:tcBorders>
            <w:shd w:val="pct15" w:color="auto" w:fill="auto"/>
          </w:tcPr>
          <w:p w14:paraId="2C0A3D22" w14:textId="77777777" w:rsidR="009C2C56" w:rsidRPr="00295D5D" w:rsidRDefault="009C2C56" w:rsidP="000268DC">
            <w:pPr>
              <w:pStyle w:val="Tabletext"/>
              <w:rPr>
                <w:b/>
                <w:noProof/>
              </w:rPr>
            </w:pPr>
            <w:r w:rsidRPr="00295D5D">
              <w:rPr>
                <w:b/>
                <w:noProof/>
              </w:rPr>
              <w:t>Tip de monitorizare</w:t>
            </w:r>
          </w:p>
        </w:tc>
        <w:tc>
          <w:tcPr>
            <w:tcW w:w="2929" w:type="dxa"/>
            <w:tcBorders>
              <w:top w:val="single" w:sz="4" w:space="0" w:color="auto"/>
              <w:left w:val="single" w:sz="4" w:space="0" w:color="auto"/>
              <w:bottom w:val="single" w:sz="4" w:space="0" w:color="auto"/>
              <w:right w:val="single" w:sz="4" w:space="0" w:color="auto"/>
              <w:tl2br w:val="nil"/>
              <w:tr2bl w:val="nil"/>
            </w:tcBorders>
            <w:shd w:val="pct15" w:color="auto" w:fill="auto"/>
          </w:tcPr>
          <w:p w14:paraId="1FD80C95" w14:textId="77777777" w:rsidR="009C2C56" w:rsidRPr="00295D5D" w:rsidRDefault="009C2C56" w:rsidP="000268DC">
            <w:pPr>
              <w:pStyle w:val="Tabletext"/>
              <w:rPr>
                <w:b/>
                <w:noProof/>
              </w:rPr>
            </w:pPr>
            <w:r w:rsidRPr="00295D5D">
              <w:rPr>
                <w:b/>
                <w:noProof/>
              </w:rPr>
              <w:t>Frecvenţa</w:t>
            </w:r>
          </w:p>
        </w:tc>
        <w:tc>
          <w:tcPr>
            <w:tcW w:w="2930" w:type="dxa"/>
            <w:tcBorders>
              <w:top w:val="single" w:sz="4" w:space="0" w:color="auto"/>
              <w:left w:val="single" w:sz="4" w:space="0" w:color="auto"/>
              <w:bottom w:val="single" w:sz="4" w:space="0" w:color="auto"/>
              <w:right w:val="single" w:sz="4" w:space="0" w:color="auto"/>
              <w:tl2br w:val="nil"/>
              <w:tr2bl w:val="nil"/>
            </w:tcBorders>
            <w:shd w:val="pct15" w:color="auto" w:fill="auto"/>
          </w:tcPr>
          <w:p w14:paraId="3E6771B1" w14:textId="77777777" w:rsidR="009C2C56" w:rsidRPr="00295D5D" w:rsidRDefault="009C2C56" w:rsidP="000268DC">
            <w:pPr>
              <w:pStyle w:val="Tabletext"/>
              <w:rPr>
                <w:b/>
                <w:noProof/>
              </w:rPr>
            </w:pPr>
            <w:r w:rsidRPr="00295D5D">
              <w:rPr>
                <w:b/>
                <w:noProof/>
              </w:rPr>
              <w:t>Determinant</w:t>
            </w:r>
          </w:p>
        </w:tc>
      </w:tr>
      <w:tr w:rsidR="009C2C56" w:rsidRPr="00295D5D" w14:paraId="6B9DCF6B" w14:textId="77777777" w:rsidTr="00A50E83">
        <w:trPr>
          <w:cantSplit/>
        </w:trPr>
        <w:tc>
          <w:tcPr>
            <w:tcW w:w="2929" w:type="dxa"/>
            <w:vMerge w:val="restart"/>
          </w:tcPr>
          <w:p w14:paraId="7CE5F404" w14:textId="77777777" w:rsidR="009C2C56" w:rsidRPr="00295D5D" w:rsidRDefault="009C2C56" w:rsidP="000268DC">
            <w:pPr>
              <w:pStyle w:val="Tabletext"/>
              <w:rPr>
                <w:noProof/>
              </w:rPr>
            </w:pPr>
            <w:r w:rsidRPr="00295D5D">
              <w:rPr>
                <w:noProof/>
              </w:rPr>
              <w:t>Monitorizare online</w:t>
            </w:r>
          </w:p>
        </w:tc>
        <w:tc>
          <w:tcPr>
            <w:tcW w:w="2929" w:type="dxa"/>
            <w:vMerge w:val="restart"/>
          </w:tcPr>
          <w:p w14:paraId="1CCF2BC0" w14:textId="77777777" w:rsidR="009C2C56" w:rsidRPr="00295D5D" w:rsidRDefault="009C2C56" w:rsidP="000268DC">
            <w:pPr>
              <w:pStyle w:val="Tabletext"/>
              <w:rPr>
                <w:noProof/>
              </w:rPr>
            </w:pPr>
            <w:r w:rsidRPr="00295D5D">
              <w:rPr>
                <w:noProof/>
              </w:rPr>
              <w:t>Continuă în perioada de testare</w:t>
            </w:r>
          </w:p>
          <w:p w14:paraId="52CE269C" w14:textId="77777777" w:rsidR="009C2C56" w:rsidRPr="00295D5D" w:rsidRDefault="009C2C56" w:rsidP="000268DC">
            <w:pPr>
              <w:pStyle w:val="Tabletext"/>
              <w:rPr>
                <w:noProof/>
              </w:rPr>
            </w:pPr>
            <w:r w:rsidRPr="00295D5D">
              <w:rPr>
                <w:noProof/>
              </w:rPr>
              <w:t>Câte un punct de măsurare cel puţin la 10 minute</w:t>
            </w:r>
          </w:p>
        </w:tc>
        <w:tc>
          <w:tcPr>
            <w:tcW w:w="2930" w:type="dxa"/>
          </w:tcPr>
          <w:p w14:paraId="49AC21E9" w14:textId="216AAE8D" w:rsidR="009C2C56" w:rsidRPr="00295D5D" w:rsidRDefault="00E607FE" w:rsidP="000268DC">
            <w:pPr>
              <w:pStyle w:val="Tabletext"/>
              <w:rPr>
                <w:noProof/>
              </w:rPr>
            </w:pPr>
            <w:r w:rsidRPr="00295D5D">
              <w:rPr>
                <w:noProof/>
              </w:rPr>
              <w:t>Doza</w:t>
            </w:r>
          </w:p>
        </w:tc>
      </w:tr>
      <w:tr w:rsidR="009C2C56" w:rsidRPr="00295D5D" w14:paraId="5354A391" w14:textId="77777777" w:rsidTr="00A50E83">
        <w:trPr>
          <w:cantSplit/>
        </w:trPr>
        <w:tc>
          <w:tcPr>
            <w:tcW w:w="2929" w:type="dxa"/>
            <w:vMerge/>
          </w:tcPr>
          <w:p w14:paraId="202B2BAB" w14:textId="77777777" w:rsidR="009C2C56" w:rsidRPr="00295D5D" w:rsidRDefault="009C2C56" w:rsidP="000268DC">
            <w:pPr>
              <w:pStyle w:val="Tabletext"/>
              <w:rPr>
                <w:noProof/>
              </w:rPr>
            </w:pPr>
          </w:p>
        </w:tc>
        <w:tc>
          <w:tcPr>
            <w:tcW w:w="2929" w:type="dxa"/>
            <w:vMerge/>
          </w:tcPr>
          <w:p w14:paraId="3336F2E6" w14:textId="77777777" w:rsidR="009C2C56" w:rsidRPr="00295D5D" w:rsidRDefault="009C2C56" w:rsidP="000268DC">
            <w:pPr>
              <w:pStyle w:val="Tabletext"/>
              <w:rPr>
                <w:noProof/>
              </w:rPr>
            </w:pPr>
          </w:p>
        </w:tc>
        <w:tc>
          <w:tcPr>
            <w:tcW w:w="2930" w:type="dxa"/>
          </w:tcPr>
          <w:p w14:paraId="5E1128BC" w14:textId="17F94877" w:rsidR="009C2C56" w:rsidRPr="00295D5D" w:rsidRDefault="00E607FE" w:rsidP="000268DC">
            <w:pPr>
              <w:pStyle w:val="Tabletext"/>
              <w:rPr>
                <w:noProof/>
              </w:rPr>
            </w:pPr>
            <w:r w:rsidRPr="00295D5D">
              <w:rPr>
                <w:noProof/>
              </w:rPr>
              <w:t>Debit furnizat</w:t>
            </w:r>
          </w:p>
        </w:tc>
      </w:tr>
      <w:tr w:rsidR="009C2C56" w:rsidRPr="00577D56" w14:paraId="331FE9AD" w14:textId="77777777" w:rsidTr="00A50E83">
        <w:trPr>
          <w:cantSplit/>
          <w:trHeight w:val="566"/>
        </w:trPr>
        <w:tc>
          <w:tcPr>
            <w:tcW w:w="2929" w:type="dxa"/>
            <w:vMerge/>
          </w:tcPr>
          <w:p w14:paraId="7113C166" w14:textId="77777777" w:rsidR="009C2C56" w:rsidRPr="00295D5D" w:rsidRDefault="009C2C56" w:rsidP="000268DC">
            <w:pPr>
              <w:pStyle w:val="Tabletext"/>
              <w:rPr>
                <w:noProof/>
              </w:rPr>
            </w:pPr>
          </w:p>
        </w:tc>
        <w:tc>
          <w:tcPr>
            <w:tcW w:w="2929" w:type="dxa"/>
            <w:vMerge/>
          </w:tcPr>
          <w:p w14:paraId="1DEF4A16" w14:textId="77777777" w:rsidR="009C2C56" w:rsidRPr="00295D5D" w:rsidRDefault="009C2C56" w:rsidP="000268DC">
            <w:pPr>
              <w:pStyle w:val="Tabletext"/>
              <w:rPr>
                <w:noProof/>
              </w:rPr>
            </w:pPr>
          </w:p>
        </w:tc>
        <w:tc>
          <w:tcPr>
            <w:tcW w:w="2930" w:type="dxa"/>
          </w:tcPr>
          <w:p w14:paraId="7FF9F459" w14:textId="3FA1A7F2" w:rsidR="009C2C56" w:rsidRPr="00295D5D" w:rsidRDefault="009C2C56" w:rsidP="00E607FE">
            <w:pPr>
              <w:pStyle w:val="Tabletext"/>
              <w:rPr>
                <w:noProof/>
              </w:rPr>
            </w:pPr>
            <w:r w:rsidRPr="00295D5D">
              <w:rPr>
                <w:noProof/>
              </w:rPr>
              <w:t xml:space="preserve">Concentraţie </w:t>
            </w:r>
            <w:r w:rsidR="00E607FE" w:rsidRPr="00295D5D">
              <w:rPr>
                <w:noProof/>
              </w:rPr>
              <w:t>Mn solubil (</w:t>
            </w:r>
            <w:r w:rsidR="00D1071A" w:rsidRPr="00295D5D">
              <w:rPr>
                <w:noProof/>
              </w:rPr>
              <w:t>µ</w:t>
            </w:r>
            <w:r w:rsidR="00E607FE" w:rsidRPr="00295D5D">
              <w:rPr>
                <w:noProof/>
              </w:rPr>
              <w:t>g/l)</w:t>
            </w:r>
          </w:p>
        </w:tc>
      </w:tr>
    </w:tbl>
    <w:p w14:paraId="604660F9" w14:textId="77777777" w:rsidR="0050495E" w:rsidRPr="00295D5D" w:rsidRDefault="0050495E">
      <w:pPr>
        <w:pStyle w:val="Paragraph"/>
        <w:rPr>
          <w:rFonts w:cs="Times New Roman"/>
          <w:noProof/>
          <w:szCs w:val="24"/>
          <w:lang w:val="ro-RO"/>
        </w:rPr>
      </w:pPr>
    </w:p>
    <w:p w14:paraId="6158ACAF" w14:textId="77777777" w:rsidR="009C2C56" w:rsidRPr="00295D5D" w:rsidRDefault="009C2C56" w:rsidP="001D6F27">
      <w:pPr>
        <w:pStyle w:val="Titlu3"/>
        <w:rPr>
          <w:noProof/>
          <w:lang w:val="ro-RO"/>
        </w:rPr>
      </w:pPr>
      <w:bookmarkStart w:id="48" w:name="_Toc371182352"/>
      <w:r w:rsidRPr="00295D5D">
        <w:rPr>
          <w:noProof/>
          <w:lang w:val="ro-RO"/>
        </w:rPr>
        <w:t>Filtrare nisip</w:t>
      </w:r>
      <w:bookmarkEnd w:id="48"/>
    </w:p>
    <w:p w14:paraId="21E59629" w14:textId="77777777" w:rsidR="009C2C56" w:rsidRPr="00295D5D" w:rsidRDefault="009C2C56" w:rsidP="00E86A2E">
      <w:pPr>
        <w:pStyle w:val="Paragraph"/>
        <w:numPr>
          <w:ilvl w:val="0"/>
          <w:numId w:val="53"/>
        </w:numPr>
        <w:rPr>
          <w:noProof/>
          <w:lang w:val="ro-RO"/>
        </w:rPr>
      </w:pPr>
      <w:r w:rsidRPr="00295D5D">
        <w:rPr>
          <w:noProof/>
          <w:lang w:val="ro-RO"/>
        </w:rPr>
        <w:t xml:space="preserve">Monitorizarea se execută în etapa de filtrare, pentru a se stabili calitatea apei filtrate, eficienţa tratării, frecvenţa </w:t>
      </w:r>
      <w:r w:rsidR="00927762" w:rsidRPr="00295D5D">
        <w:rPr>
          <w:noProof/>
          <w:lang w:val="ro-RO"/>
        </w:rPr>
        <w:t xml:space="preserve">spalarii in </w:t>
      </w:r>
      <w:r w:rsidRPr="00295D5D">
        <w:rPr>
          <w:noProof/>
          <w:lang w:val="ro-RO"/>
        </w:rPr>
        <w:t xml:space="preserve">contracurent, utilizarea apei de spălare şi pierderile </w:t>
      </w:r>
      <w:r w:rsidR="00927762" w:rsidRPr="00295D5D">
        <w:rPr>
          <w:noProof/>
          <w:lang w:val="ro-RO"/>
        </w:rPr>
        <w:t>mediului filtrant</w:t>
      </w:r>
      <w:r w:rsidRPr="00295D5D">
        <w:rPr>
          <w:noProof/>
          <w:lang w:val="ro-RO"/>
        </w:rPr>
        <w:t xml:space="preserve">. </w:t>
      </w:r>
    </w:p>
    <w:p w14:paraId="7FBE5B89" w14:textId="77777777" w:rsidR="009C2C56" w:rsidRPr="00295D5D" w:rsidRDefault="009C2C56" w:rsidP="00AE5BAD">
      <w:pPr>
        <w:pStyle w:val="Paragraph"/>
        <w:rPr>
          <w:rFonts w:cs="Times New Roman"/>
          <w:noProof/>
          <w:szCs w:val="24"/>
          <w:lang w:val="ro-RO"/>
        </w:rPr>
      </w:pPr>
      <w:r w:rsidRPr="00295D5D">
        <w:rPr>
          <w:noProof/>
          <w:lang w:val="ro-RO"/>
        </w:rPr>
        <w:t>Monitorizarea se execută în conformitate cu următoarele:</w:t>
      </w:r>
    </w:p>
    <w:p w14:paraId="44CAA343" w14:textId="77777777" w:rsidR="000C3983" w:rsidRPr="00295D5D" w:rsidRDefault="000C3983" w:rsidP="000C3983">
      <w:pPr>
        <w:pStyle w:val="Single"/>
        <w:rPr>
          <w:noProof/>
          <w:lang w:val="ro-RO"/>
        </w:rPr>
      </w:pPr>
    </w:p>
    <w:tbl>
      <w:tblPr>
        <w:tblW w:w="8788"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29"/>
        <w:gridCol w:w="2929"/>
        <w:gridCol w:w="2930"/>
      </w:tblGrid>
      <w:tr w:rsidR="009C2C56" w:rsidRPr="00295D5D" w14:paraId="426E07B4" w14:textId="77777777" w:rsidTr="00A50E83">
        <w:trPr>
          <w:cantSplit/>
          <w:trHeight w:val="403"/>
          <w:tblHeader/>
        </w:trPr>
        <w:tc>
          <w:tcPr>
            <w:tcW w:w="2929" w:type="dxa"/>
            <w:tcBorders>
              <w:top w:val="single" w:sz="4" w:space="0" w:color="auto"/>
              <w:left w:val="single" w:sz="4" w:space="0" w:color="auto"/>
              <w:bottom w:val="single" w:sz="4" w:space="0" w:color="auto"/>
              <w:right w:val="single" w:sz="4" w:space="0" w:color="auto"/>
              <w:tl2br w:val="nil"/>
              <w:tr2bl w:val="nil"/>
            </w:tcBorders>
            <w:shd w:val="pct15" w:color="auto" w:fill="auto"/>
          </w:tcPr>
          <w:p w14:paraId="2CE60AFF" w14:textId="77777777" w:rsidR="009C2C56" w:rsidRPr="00295D5D" w:rsidRDefault="009C2C56" w:rsidP="000268DC">
            <w:pPr>
              <w:pStyle w:val="Tabletext"/>
              <w:rPr>
                <w:b/>
                <w:noProof/>
              </w:rPr>
            </w:pPr>
            <w:r w:rsidRPr="00295D5D">
              <w:rPr>
                <w:b/>
                <w:noProof/>
              </w:rPr>
              <w:t>Tip de monitorizare</w:t>
            </w:r>
          </w:p>
        </w:tc>
        <w:tc>
          <w:tcPr>
            <w:tcW w:w="2929" w:type="dxa"/>
            <w:tcBorders>
              <w:top w:val="single" w:sz="4" w:space="0" w:color="auto"/>
              <w:left w:val="single" w:sz="4" w:space="0" w:color="auto"/>
              <w:bottom w:val="single" w:sz="4" w:space="0" w:color="auto"/>
              <w:right w:val="single" w:sz="4" w:space="0" w:color="auto"/>
              <w:tl2br w:val="nil"/>
              <w:tr2bl w:val="nil"/>
            </w:tcBorders>
            <w:shd w:val="pct15" w:color="auto" w:fill="auto"/>
          </w:tcPr>
          <w:p w14:paraId="1040A152" w14:textId="77777777" w:rsidR="009C2C56" w:rsidRPr="00295D5D" w:rsidRDefault="009C2C56" w:rsidP="000268DC">
            <w:pPr>
              <w:pStyle w:val="Tabletext"/>
              <w:rPr>
                <w:b/>
                <w:noProof/>
              </w:rPr>
            </w:pPr>
            <w:r w:rsidRPr="00295D5D">
              <w:rPr>
                <w:b/>
                <w:noProof/>
              </w:rPr>
              <w:t>Frecvenţa</w:t>
            </w:r>
          </w:p>
        </w:tc>
        <w:tc>
          <w:tcPr>
            <w:tcW w:w="2930" w:type="dxa"/>
            <w:tcBorders>
              <w:top w:val="single" w:sz="4" w:space="0" w:color="auto"/>
              <w:left w:val="single" w:sz="4" w:space="0" w:color="auto"/>
              <w:bottom w:val="single" w:sz="4" w:space="0" w:color="auto"/>
              <w:right w:val="single" w:sz="4" w:space="0" w:color="auto"/>
              <w:tl2br w:val="nil"/>
              <w:tr2bl w:val="nil"/>
            </w:tcBorders>
            <w:shd w:val="pct15" w:color="auto" w:fill="auto"/>
          </w:tcPr>
          <w:p w14:paraId="1A79819C" w14:textId="77777777" w:rsidR="009C2C56" w:rsidRPr="00295D5D" w:rsidRDefault="009C2C56" w:rsidP="000268DC">
            <w:pPr>
              <w:pStyle w:val="Tabletext"/>
              <w:rPr>
                <w:b/>
                <w:noProof/>
              </w:rPr>
            </w:pPr>
            <w:r w:rsidRPr="00295D5D">
              <w:rPr>
                <w:b/>
                <w:noProof/>
              </w:rPr>
              <w:t>Determinant</w:t>
            </w:r>
          </w:p>
        </w:tc>
      </w:tr>
      <w:tr w:rsidR="009C2C56" w:rsidRPr="00577D56" w14:paraId="484FA7F8" w14:textId="77777777" w:rsidTr="00A50E83">
        <w:trPr>
          <w:cantSplit/>
          <w:trHeight w:val="550"/>
        </w:trPr>
        <w:tc>
          <w:tcPr>
            <w:tcW w:w="2929" w:type="dxa"/>
          </w:tcPr>
          <w:p w14:paraId="122A498D" w14:textId="77777777" w:rsidR="009C2C56" w:rsidRPr="00295D5D" w:rsidRDefault="009C2C56" w:rsidP="000268DC">
            <w:pPr>
              <w:pStyle w:val="Tabletext"/>
              <w:rPr>
                <w:noProof/>
              </w:rPr>
            </w:pPr>
            <w:r w:rsidRPr="00295D5D">
              <w:rPr>
                <w:noProof/>
              </w:rPr>
              <w:t>Monitorizare online</w:t>
            </w:r>
          </w:p>
        </w:tc>
        <w:tc>
          <w:tcPr>
            <w:tcW w:w="2929" w:type="dxa"/>
          </w:tcPr>
          <w:p w14:paraId="7B5472CC" w14:textId="77777777" w:rsidR="009C2C56" w:rsidRPr="00295D5D" w:rsidRDefault="009C2C56" w:rsidP="000268DC">
            <w:pPr>
              <w:pStyle w:val="Tabletext"/>
              <w:rPr>
                <w:noProof/>
              </w:rPr>
            </w:pPr>
            <w:r w:rsidRPr="00295D5D">
              <w:rPr>
                <w:noProof/>
              </w:rPr>
              <w:t>Continuă în perioada de testare</w:t>
            </w:r>
          </w:p>
          <w:p w14:paraId="71C4EE5F" w14:textId="77777777" w:rsidR="009C2C56" w:rsidRPr="00295D5D" w:rsidRDefault="009C2C56" w:rsidP="000268DC">
            <w:pPr>
              <w:pStyle w:val="Tabletext"/>
              <w:rPr>
                <w:noProof/>
              </w:rPr>
            </w:pPr>
            <w:r w:rsidRPr="00295D5D">
              <w:rPr>
                <w:noProof/>
              </w:rPr>
              <w:t>Câte un punct de măsurare la cel puţin 10 minut</w:t>
            </w:r>
            <w:r w:rsidR="00016735" w:rsidRPr="00295D5D">
              <w:rPr>
                <w:noProof/>
              </w:rPr>
              <w:t>e</w:t>
            </w:r>
          </w:p>
        </w:tc>
        <w:tc>
          <w:tcPr>
            <w:tcW w:w="2930" w:type="dxa"/>
          </w:tcPr>
          <w:p w14:paraId="2AF9B2DE" w14:textId="77777777" w:rsidR="009C2C56" w:rsidRPr="00295D5D" w:rsidRDefault="009C2C56" w:rsidP="000268DC">
            <w:pPr>
              <w:pStyle w:val="Tabletext"/>
              <w:rPr>
                <w:noProof/>
              </w:rPr>
            </w:pPr>
            <w:r w:rsidRPr="00295D5D">
              <w:rPr>
                <w:noProof/>
              </w:rPr>
              <w:t>Turbiditatea apei filtrate la filtrele combinate sau la fiecare filtru, pentru instrumentaţia disponibilă</w:t>
            </w:r>
          </w:p>
        </w:tc>
      </w:tr>
      <w:tr w:rsidR="009C2C56" w:rsidRPr="00295D5D" w14:paraId="2B0CEF55" w14:textId="77777777" w:rsidTr="00A50E83">
        <w:trPr>
          <w:cantSplit/>
          <w:trHeight w:val="565"/>
        </w:trPr>
        <w:tc>
          <w:tcPr>
            <w:tcW w:w="2929" w:type="dxa"/>
            <w:vMerge w:val="restart"/>
          </w:tcPr>
          <w:p w14:paraId="32EBAD36" w14:textId="77777777" w:rsidR="009C2C56" w:rsidRPr="00295D5D" w:rsidRDefault="009C2C56" w:rsidP="000268DC">
            <w:pPr>
              <w:pStyle w:val="Tabletext"/>
              <w:rPr>
                <w:noProof/>
              </w:rPr>
            </w:pPr>
            <w:r w:rsidRPr="00295D5D">
              <w:rPr>
                <w:noProof/>
              </w:rPr>
              <w:t>Monitorizare online</w:t>
            </w:r>
          </w:p>
        </w:tc>
        <w:tc>
          <w:tcPr>
            <w:tcW w:w="2929" w:type="dxa"/>
            <w:vMerge w:val="restart"/>
          </w:tcPr>
          <w:p w14:paraId="1660BB79" w14:textId="77777777" w:rsidR="009C2C56" w:rsidRPr="00295D5D" w:rsidRDefault="009C2C56" w:rsidP="000268DC">
            <w:pPr>
              <w:pStyle w:val="Tabletext"/>
              <w:rPr>
                <w:noProof/>
              </w:rPr>
            </w:pPr>
            <w:r w:rsidRPr="00295D5D">
              <w:rPr>
                <w:noProof/>
              </w:rPr>
              <w:t>Continuă în perioada de testare</w:t>
            </w:r>
          </w:p>
          <w:p w14:paraId="1804D60B" w14:textId="77777777" w:rsidR="009C2C56" w:rsidRPr="00295D5D" w:rsidRDefault="009C2C56" w:rsidP="000268DC">
            <w:pPr>
              <w:pStyle w:val="Tabletext"/>
              <w:rPr>
                <w:noProof/>
              </w:rPr>
            </w:pPr>
            <w:r w:rsidRPr="00295D5D">
              <w:rPr>
                <w:noProof/>
              </w:rPr>
              <w:t>Câte un punct de măsurare cel puţin la fiecare minut</w:t>
            </w:r>
          </w:p>
        </w:tc>
        <w:tc>
          <w:tcPr>
            <w:tcW w:w="2930" w:type="dxa"/>
          </w:tcPr>
          <w:p w14:paraId="0C94299C" w14:textId="00745A5A" w:rsidR="009C2C56" w:rsidRPr="00295D5D" w:rsidRDefault="009C2C56" w:rsidP="00081402">
            <w:pPr>
              <w:pStyle w:val="Tabletext"/>
              <w:rPr>
                <w:noProof/>
              </w:rPr>
            </w:pPr>
            <w:r w:rsidRPr="00295D5D">
              <w:rPr>
                <w:noProof/>
              </w:rPr>
              <w:t xml:space="preserve">Pierdere de presiune </w:t>
            </w:r>
          </w:p>
        </w:tc>
      </w:tr>
      <w:tr w:rsidR="009C2C56" w:rsidRPr="00295D5D" w14:paraId="619BCB62" w14:textId="77777777" w:rsidTr="00A50E83">
        <w:trPr>
          <w:cantSplit/>
          <w:trHeight w:val="317"/>
        </w:trPr>
        <w:tc>
          <w:tcPr>
            <w:tcW w:w="2929" w:type="dxa"/>
            <w:vMerge/>
          </w:tcPr>
          <w:p w14:paraId="2A46696B" w14:textId="77777777" w:rsidR="009C2C56" w:rsidRPr="00295D5D" w:rsidRDefault="009C2C56" w:rsidP="000268DC">
            <w:pPr>
              <w:pStyle w:val="Tabletext"/>
              <w:rPr>
                <w:noProof/>
              </w:rPr>
            </w:pPr>
          </w:p>
        </w:tc>
        <w:tc>
          <w:tcPr>
            <w:tcW w:w="2929" w:type="dxa"/>
            <w:vMerge/>
          </w:tcPr>
          <w:p w14:paraId="6A470A08" w14:textId="77777777" w:rsidR="009C2C56" w:rsidRPr="00295D5D" w:rsidRDefault="009C2C56" w:rsidP="000268DC">
            <w:pPr>
              <w:pStyle w:val="Tabletext"/>
              <w:rPr>
                <w:noProof/>
              </w:rPr>
            </w:pPr>
          </w:p>
        </w:tc>
        <w:tc>
          <w:tcPr>
            <w:tcW w:w="2930" w:type="dxa"/>
          </w:tcPr>
          <w:p w14:paraId="4258BEC8" w14:textId="73533982" w:rsidR="009C2C56" w:rsidRPr="00295D5D" w:rsidRDefault="00081402" w:rsidP="000268DC">
            <w:pPr>
              <w:pStyle w:val="Tabletext"/>
              <w:rPr>
                <w:noProof/>
              </w:rPr>
            </w:pPr>
            <w:r w:rsidRPr="00295D5D">
              <w:rPr>
                <w:noProof/>
              </w:rPr>
              <w:t>Presiunea apei in filtre</w:t>
            </w:r>
          </w:p>
        </w:tc>
      </w:tr>
      <w:tr w:rsidR="009C2C56" w:rsidRPr="00295D5D" w14:paraId="3417EDCF" w14:textId="77777777" w:rsidTr="00A50E83">
        <w:trPr>
          <w:cantSplit/>
        </w:trPr>
        <w:tc>
          <w:tcPr>
            <w:tcW w:w="2929" w:type="dxa"/>
          </w:tcPr>
          <w:p w14:paraId="30D64871" w14:textId="77777777" w:rsidR="009C2C56" w:rsidRPr="00295D5D" w:rsidRDefault="009C2C56" w:rsidP="000268DC">
            <w:pPr>
              <w:pStyle w:val="Tabletext"/>
              <w:rPr>
                <w:noProof/>
              </w:rPr>
            </w:pPr>
            <w:r w:rsidRPr="00295D5D">
              <w:rPr>
                <w:noProof/>
              </w:rPr>
              <w:lastRenderedPageBreak/>
              <w:t>Calcul bazat pe măsurarea debitului</w:t>
            </w:r>
          </w:p>
        </w:tc>
        <w:tc>
          <w:tcPr>
            <w:tcW w:w="2929" w:type="dxa"/>
          </w:tcPr>
          <w:p w14:paraId="27A5E8B9" w14:textId="77777777" w:rsidR="009C2C56" w:rsidRPr="00295D5D" w:rsidRDefault="009C2C56" w:rsidP="000268DC">
            <w:pPr>
              <w:pStyle w:val="Tabletext"/>
              <w:rPr>
                <w:noProof/>
              </w:rPr>
            </w:pPr>
            <w:r w:rsidRPr="00295D5D">
              <w:rPr>
                <w:noProof/>
              </w:rPr>
              <w:t>La fiecare 7 zile</w:t>
            </w:r>
          </w:p>
        </w:tc>
        <w:tc>
          <w:tcPr>
            <w:tcW w:w="2930" w:type="dxa"/>
          </w:tcPr>
          <w:p w14:paraId="22DDDA99" w14:textId="77777777" w:rsidR="009C2C56" w:rsidRPr="00295D5D" w:rsidRDefault="009C2C56" w:rsidP="000268DC">
            <w:pPr>
              <w:pStyle w:val="Tabletext"/>
              <w:rPr>
                <w:noProof/>
              </w:rPr>
            </w:pPr>
            <w:r w:rsidRPr="00295D5D">
              <w:rPr>
                <w:noProof/>
              </w:rPr>
              <w:t>Utilizare zilnică apă</w:t>
            </w:r>
            <w:r w:rsidR="003D08A5" w:rsidRPr="00295D5D">
              <w:rPr>
                <w:noProof/>
              </w:rPr>
              <w:t xml:space="preserve"> de spalare in</w:t>
            </w:r>
            <w:r w:rsidRPr="00295D5D">
              <w:rPr>
                <w:noProof/>
              </w:rPr>
              <w:t xml:space="preserve"> contracurent</w:t>
            </w:r>
          </w:p>
        </w:tc>
      </w:tr>
      <w:tr w:rsidR="00081402" w:rsidRPr="00295D5D" w14:paraId="5036AB7D" w14:textId="77777777" w:rsidTr="00A50E83">
        <w:trPr>
          <w:cantSplit/>
          <w:trHeight w:val="428"/>
        </w:trPr>
        <w:tc>
          <w:tcPr>
            <w:tcW w:w="2929" w:type="dxa"/>
            <w:vMerge w:val="restart"/>
          </w:tcPr>
          <w:p w14:paraId="150AE9F4" w14:textId="77777777" w:rsidR="00081402" w:rsidRPr="00295D5D" w:rsidRDefault="00081402" w:rsidP="000268DC">
            <w:pPr>
              <w:pStyle w:val="Tabletext"/>
              <w:rPr>
                <w:noProof/>
              </w:rPr>
            </w:pPr>
            <w:r w:rsidRPr="00295D5D">
              <w:rPr>
                <w:noProof/>
              </w:rPr>
              <w:t>Prelevare mostră</w:t>
            </w:r>
          </w:p>
        </w:tc>
        <w:tc>
          <w:tcPr>
            <w:tcW w:w="2929" w:type="dxa"/>
            <w:vMerge w:val="restart"/>
          </w:tcPr>
          <w:p w14:paraId="5EBE019E" w14:textId="77777777" w:rsidR="00081402" w:rsidRPr="00295D5D" w:rsidRDefault="00081402" w:rsidP="000268DC">
            <w:pPr>
              <w:pStyle w:val="Tabletext"/>
              <w:rPr>
                <w:noProof/>
              </w:rPr>
            </w:pPr>
            <w:r w:rsidRPr="00295D5D">
              <w:rPr>
                <w:noProof/>
              </w:rPr>
              <w:t>De două ori la 24 de ore, continuu pe perioada de testare</w:t>
            </w:r>
          </w:p>
          <w:p w14:paraId="3A50EB48" w14:textId="77777777" w:rsidR="00081402" w:rsidRPr="00295D5D" w:rsidRDefault="00081402" w:rsidP="000268DC">
            <w:pPr>
              <w:pStyle w:val="Tabletext"/>
              <w:rPr>
                <w:noProof/>
              </w:rPr>
            </w:pPr>
          </w:p>
        </w:tc>
        <w:tc>
          <w:tcPr>
            <w:tcW w:w="2930" w:type="dxa"/>
          </w:tcPr>
          <w:p w14:paraId="4D5EFDAD" w14:textId="77777777" w:rsidR="00081402" w:rsidRPr="00295D5D" w:rsidRDefault="00081402" w:rsidP="000268DC">
            <w:pPr>
              <w:pStyle w:val="Tabletext"/>
              <w:rPr>
                <w:noProof/>
              </w:rPr>
            </w:pPr>
            <w:r w:rsidRPr="00295D5D">
              <w:rPr>
                <w:noProof/>
              </w:rPr>
              <w:t>Turbiditate (NTU)</w:t>
            </w:r>
          </w:p>
        </w:tc>
      </w:tr>
      <w:tr w:rsidR="00081402" w:rsidRPr="00295D5D" w14:paraId="787A70B8" w14:textId="77777777" w:rsidTr="00A50E83">
        <w:trPr>
          <w:cantSplit/>
          <w:trHeight w:val="428"/>
        </w:trPr>
        <w:tc>
          <w:tcPr>
            <w:tcW w:w="2929" w:type="dxa"/>
            <w:vMerge/>
          </w:tcPr>
          <w:p w14:paraId="5C5DCBDA" w14:textId="77777777" w:rsidR="00081402" w:rsidRPr="00295D5D" w:rsidRDefault="00081402" w:rsidP="000268DC">
            <w:pPr>
              <w:pStyle w:val="Tabletext"/>
              <w:rPr>
                <w:noProof/>
              </w:rPr>
            </w:pPr>
          </w:p>
        </w:tc>
        <w:tc>
          <w:tcPr>
            <w:tcW w:w="2929" w:type="dxa"/>
            <w:vMerge/>
          </w:tcPr>
          <w:p w14:paraId="15624430" w14:textId="77777777" w:rsidR="00081402" w:rsidRPr="00295D5D" w:rsidRDefault="00081402" w:rsidP="000268DC">
            <w:pPr>
              <w:pStyle w:val="Tabletext"/>
              <w:rPr>
                <w:noProof/>
              </w:rPr>
            </w:pPr>
          </w:p>
        </w:tc>
        <w:tc>
          <w:tcPr>
            <w:tcW w:w="2930" w:type="dxa"/>
          </w:tcPr>
          <w:p w14:paraId="75DE9EAE" w14:textId="77777777" w:rsidR="00081402" w:rsidRPr="00295D5D" w:rsidRDefault="00081402" w:rsidP="000268DC">
            <w:pPr>
              <w:pStyle w:val="Tabletext"/>
              <w:rPr>
                <w:noProof/>
              </w:rPr>
            </w:pPr>
            <w:r w:rsidRPr="00295D5D">
              <w:rPr>
                <w:noProof/>
              </w:rPr>
              <w:t>Culoare (scara Pt/CO)</w:t>
            </w:r>
          </w:p>
        </w:tc>
      </w:tr>
      <w:tr w:rsidR="00081402" w:rsidRPr="00295D5D" w14:paraId="061C3788" w14:textId="77777777" w:rsidTr="00A50E83">
        <w:trPr>
          <w:cantSplit/>
          <w:trHeight w:val="428"/>
        </w:trPr>
        <w:tc>
          <w:tcPr>
            <w:tcW w:w="2929" w:type="dxa"/>
            <w:vMerge/>
          </w:tcPr>
          <w:p w14:paraId="0C433843" w14:textId="77777777" w:rsidR="00081402" w:rsidRPr="00295D5D" w:rsidRDefault="00081402" w:rsidP="000268DC">
            <w:pPr>
              <w:pStyle w:val="Tabletext"/>
              <w:rPr>
                <w:noProof/>
              </w:rPr>
            </w:pPr>
          </w:p>
        </w:tc>
        <w:tc>
          <w:tcPr>
            <w:tcW w:w="2929" w:type="dxa"/>
            <w:vMerge/>
          </w:tcPr>
          <w:p w14:paraId="09D207BC" w14:textId="77777777" w:rsidR="00081402" w:rsidRPr="00295D5D" w:rsidRDefault="00081402" w:rsidP="000268DC">
            <w:pPr>
              <w:pStyle w:val="Tabletext"/>
              <w:rPr>
                <w:noProof/>
              </w:rPr>
            </w:pPr>
          </w:p>
        </w:tc>
        <w:tc>
          <w:tcPr>
            <w:tcW w:w="2930" w:type="dxa"/>
          </w:tcPr>
          <w:p w14:paraId="597F5CE9" w14:textId="77777777" w:rsidR="00081402" w:rsidRPr="00295D5D" w:rsidRDefault="00081402" w:rsidP="000268DC">
            <w:pPr>
              <w:pStyle w:val="Tabletext"/>
              <w:rPr>
                <w:noProof/>
              </w:rPr>
            </w:pPr>
            <w:r w:rsidRPr="00295D5D">
              <w:rPr>
                <w:noProof/>
              </w:rPr>
              <w:t>pH</w:t>
            </w:r>
          </w:p>
        </w:tc>
      </w:tr>
      <w:tr w:rsidR="00081402" w:rsidRPr="00295D5D" w14:paraId="582F7708" w14:textId="77777777" w:rsidTr="00A50E83">
        <w:trPr>
          <w:cantSplit/>
          <w:trHeight w:val="428"/>
        </w:trPr>
        <w:tc>
          <w:tcPr>
            <w:tcW w:w="2929" w:type="dxa"/>
            <w:vMerge/>
          </w:tcPr>
          <w:p w14:paraId="4A4E0CAB" w14:textId="77777777" w:rsidR="00081402" w:rsidRPr="00295D5D" w:rsidRDefault="00081402" w:rsidP="000268DC">
            <w:pPr>
              <w:pStyle w:val="Tabletext"/>
              <w:rPr>
                <w:noProof/>
              </w:rPr>
            </w:pPr>
          </w:p>
        </w:tc>
        <w:tc>
          <w:tcPr>
            <w:tcW w:w="2929" w:type="dxa"/>
            <w:vMerge/>
          </w:tcPr>
          <w:p w14:paraId="2F48C840" w14:textId="77777777" w:rsidR="00081402" w:rsidRPr="00295D5D" w:rsidRDefault="00081402" w:rsidP="000268DC">
            <w:pPr>
              <w:pStyle w:val="Tabletext"/>
              <w:rPr>
                <w:noProof/>
              </w:rPr>
            </w:pPr>
          </w:p>
        </w:tc>
        <w:tc>
          <w:tcPr>
            <w:tcW w:w="2930" w:type="dxa"/>
          </w:tcPr>
          <w:p w14:paraId="163707B5" w14:textId="3B8219E4" w:rsidR="00081402" w:rsidRPr="00295D5D" w:rsidRDefault="00081402" w:rsidP="000268DC">
            <w:pPr>
              <w:pStyle w:val="Tabletext"/>
              <w:rPr>
                <w:noProof/>
              </w:rPr>
            </w:pPr>
            <w:r w:rsidRPr="00295D5D">
              <w:rPr>
                <w:noProof/>
              </w:rPr>
              <w:t>Mangan (</w:t>
            </w:r>
            <w:r w:rsidR="00D1071A" w:rsidRPr="00295D5D">
              <w:rPr>
                <w:noProof/>
              </w:rPr>
              <w:t>µ</w:t>
            </w:r>
            <w:r w:rsidRPr="00295D5D">
              <w:rPr>
                <w:noProof/>
              </w:rPr>
              <w:t>g/l)</w:t>
            </w:r>
          </w:p>
        </w:tc>
      </w:tr>
    </w:tbl>
    <w:p w14:paraId="038B0A91" w14:textId="77777777" w:rsidR="009C2C56" w:rsidRPr="00295D5D" w:rsidRDefault="009C2C56">
      <w:pPr>
        <w:pStyle w:val="Paragraph"/>
        <w:rPr>
          <w:rFonts w:cs="Times New Roman"/>
          <w:noProof/>
          <w:szCs w:val="24"/>
          <w:lang w:val="ro-RO"/>
        </w:rPr>
      </w:pPr>
      <w:r w:rsidRPr="00295D5D">
        <w:rPr>
          <w:rFonts w:cs="Times New Roman"/>
          <w:noProof/>
          <w:szCs w:val="24"/>
          <w:lang w:val="ro-RO"/>
        </w:rPr>
        <w:t xml:space="preserve">Pierderea </w:t>
      </w:r>
      <w:r w:rsidR="00993CDA" w:rsidRPr="00295D5D">
        <w:rPr>
          <w:rFonts w:cs="Times New Roman"/>
          <w:noProof/>
          <w:szCs w:val="24"/>
          <w:lang w:val="ro-RO"/>
        </w:rPr>
        <w:t xml:space="preserve">mediului filtrant </w:t>
      </w:r>
      <w:r w:rsidRPr="00295D5D">
        <w:rPr>
          <w:rFonts w:cs="Times New Roman"/>
          <w:noProof/>
          <w:szCs w:val="24"/>
          <w:lang w:val="ro-RO"/>
        </w:rPr>
        <w:t xml:space="preserve">se determină prin măsurarea nivelului maxim în perioada testării şi/sau pe baza prezenţei de </w:t>
      </w:r>
      <w:r w:rsidR="00993CDA" w:rsidRPr="00295D5D">
        <w:rPr>
          <w:rFonts w:cs="Times New Roman"/>
          <w:noProof/>
          <w:szCs w:val="24"/>
          <w:lang w:val="ro-RO"/>
        </w:rPr>
        <w:t xml:space="preserve">mediu filtrant </w:t>
      </w:r>
      <w:r w:rsidRPr="00295D5D">
        <w:rPr>
          <w:rFonts w:cs="Times New Roman"/>
          <w:noProof/>
          <w:szCs w:val="24"/>
          <w:lang w:val="ro-RO"/>
        </w:rPr>
        <w:t>în rezervorul de</w:t>
      </w:r>
      <w:r w:rsidR="003D08A5" w:rsidRPr="00295D5D">
        <w:rPr>
          <w:rFonts w:cs="Times New Roman"/>
          <w:noProof/>
          <w:szCs w:val="24"/>
          <w:lang w:val="ro-RO"/>
        </w:rPr>
        <w:t xml:space="preserve"> </w:t>
      </w:r>
      <w:r w:rsidR="006D16FB" w:rsidRPr="00295D5D">
        <w:rPr>
          <w:rFonts w:cs="Times New Roman"/>
          <w:noProof/>
          <w:szCs w:val="24"/>
          <w:lang w:val="ro-RO"/>
        </w:rPr>
        <w:t xml:space="preserve">colectare a apei de </w:t>
      </w:r>
      <w:r w:rsidR="003D08A5" w:rsidRPr="00295D5D">
        <w:rPr>
          <w:rFonts w:cs="Times New Roman"/>
          <w:noProof/>
          <w:szCs w:val="24"/>
          <w:lang w:val="ro-RO"/>
        </w:rPr>
        <w:t xml:space="preserve">spalare </w:t>
      </w:r>
      <w:r w:rsidR="007D6351" w:rsidRPr="00295D5D">
        <w:rPr>
          <w:rFonts w:cs="Times New Roman"/>
          <w:noProof/>
          <w:szCs w:val="24"/>
          <w:lang w:val="ro-RO"/>
        </w:rPr>
        <w:t>sau in canalele de scurgere asociate</w:t>
      </w:r>
      <w:r w:rsidRPr="00295D5D">
        <w:rPr>
          <w:rFonts w:cs="Times New Roman"/>
          <w:noProof/>
          <w:szCs w:val="24"/>
          <w:lang w:val="ro-RO"/>
        </w:rPr>
        <w:t xml:space="preserve">. </w:t>
      </w:r>
    </w:p>
    <w:p w14:paraId="08210BF6" w14:textId="2D142CCD" w:rsidR="006D16FB" w:rsidRPr="00295D5D" w:rsidRDefault="009C2C56" w:rsidP="006D16FB">
      <w:pPr>
        <w:pStyle w:val="Paragraph"/>
        <w:rPr>
          <w:rFonts w:cs="Times New Roman"/>
          <w:noProof/>
          <w:szCs w:val="24"/>
          <w:lang w:val="ro-RO"/>
        </w:rPr>
      </w:pPr>
      <w:r w:rsidRPr="00295D5D">
        <w:rPr>
          <w:rFonts w:cs="Times New Roman"/>
          <w:noProof/>
          <w:szCs w:val="24"/>
          <w:lang w:val="ro-RO"/>
        </w:rPr>
        <w:t xml:space="preserve">În Perioada de testare, </w:t>
      </w:r>
      <w:r w:rsidR="006D16FB" w:rsidRPr="00295D5D">
        <w:rPr>
          <w:rFonts w:cs="Times New Roman"/>
          <w:noProof/>
          <w:szCs w:val="24"/>
          <w:lang w:val="ro-RO"/>
        </w:rPr>
        <w:t>bazinul de colectare a apei murdare provenite din spalarea in contracurent</w:t>
      </w:r>
      <w:r w:rsidRPr="00295D5D">
        <w:rPr>
          <w:rFonts w:cs="Times New Roman"/>
          <w:noProof/>
          <w:szCs w:val="24"/>
          <w:lang w:val="ro-RO"/>
        </w:rPr>
        <w:t xml:space="preserve"> va fi inspectat de către </w:t>
      </w:r>
      <w:r w:rsidR="00577D56">
        <w:rPr>
          <w:rFonts w:cs="Times New Roman"/>
          <w:noProof/>
          <w:szCs w:val="24"/>
          <w:lang w:val="ro-RO"/>
        </w:rPr>
        <w:t>Supervizor</w:t>
      </w:r>
      <w:r w:rsidRPr="00295D5D">
        <w:rPr>
          <w:rFonts w:cs="Times New Roman"/>
          <w:noProof/>
          <w:szCs w:val="24"/>
          <w:lang w:val="ro-RO"/>
        </w:rPr>
        <w:t xml:space="preserve"> la intervale regulate, pentru a constata eventualele pierderi de medi</w:t>
      </w:r>
      <w:r w:rsidR="006D16FB" w:rsidRPr="00295D5D">
        <w:rPr>
          <w:rFonts w:cs="Times New Roman"/>
          <w:noProof/>
          <w:szCs w:val="24"/>
          <w:lang w:val="ro-RO"/>
        </w:rPr>
        <w:t>u filtrant</w:t>
      </w:r>
      <w:r w:rsidRPr="00295D5D">
        <w:rPr>
          <w:rFonts w:cs="Times New Roman"/>
          <w:noProof/>
          <w:szCs w:val="24"/>
          <w:lang w:val="ro-RO"/>
        </w:rPr>
        <w:t xml:space="preserve"> </w:t>
      </w:r>
      <w:r w:rsidR="006D16FB" w:rsidRPr="00295D5D">
        <w:rPr>
          <w:rFonts w:cs="Times New Roman"/>
          <w:noProof/>
          <w:szCs w:val="24"/>
          <w:lang w:val="ro-RO"/>
        </w:rPr>
        <w:t xml:space="preserve">din </w:t>
      </w:r>
      <w:r w:rsidRPr="00295D5D">
        <w:rPr>
          <w:rFonts w:cs="Times New Roman"/>
          <w:noProof/>
          <w:szCs w:val="24"/>
          <w:lang w:val="ro-RO"/>
        </w:rPr>
        <w:t xml:space="preserve">filtre. În cazul în care există </w:t>
      </w:r>
      <w:r w:rsidR="006D16FB" w:rsidRPr="00295D5D">
        <w:rPr>
          <w:rFonts w:cs="Times New Roman"/>
          <w:noProof/>
          <w:szCs w:val="24"/>
          <w:lang w:val="ro-RO"/>
        </w:rPr>
        <w:t xml:space="preserve">mediu filtrant </w:t>
      </w:r>
      <w:r w:rsidRPr="00295D5D">
        <w:rPr>
          <w:rFonts w:cs="Times New Roman"/>
          <w:noProof/>
          <w:szCs w:val="24"/>
          <w:lang w:val="ro-RO"/>
        </w:rPr>
        <w:t xml:space="preserve">în </w:t>
      </w:r>
      <w:r w:rsidR="006D16FB" w:rsidRPr="00295D5D">
        <w:rPr>
          <w:noProof/>
          <w:lang w:val="ro-RO"/>
        </w:rPr>
        <w:t>bazinul de colectare a apei de spalare</w:t>
      </w:r>
      <w:r w:rsidRPr="00295D5D">
        <w:rPr>
          <w:rFonts w:cs="Times New Roman"/>
          <w:noProof/>
          <w:szCs w:val="24"/>
          <w:lang w:val="ro-RO"/>
        </w:rPr>
        <w:t>, aceasta va fi eliminată şi i se va măsura volumul</w:t>
      </w:r>
      <w:r w:rsidR="00E86A2E" w:rsidRPr="00295D5D">
        <w:rPr>
          <w:rFonts w:cs="Times New Roman"/>
          <w:noProof/>
          <w:szCs w:val="24"/>
          <w:lang w:val="ro-RO"/>
        </w:rPr>
        <w:t xml:space="preserve"> </w:t>
      </w:r>
      <w:r w:rsidRPr="00295D5D">
        <w:rPr>
          <w:rFonts w:cs="Times New Roman"/>
          <w:noProof/>
          <w:szCs w:val="24"/>
          <w:lang w:val="ro-RO"/>
        </w:rPr>
        <w:t>/</w:t>
      </w:r>
      <w:r w:rsidR="00E86A2E" w:rsidRPr="00295D5D">
        <w:rPr>
          <w:rFonts w:cs="Times New Roman"/>
          <w:noProof/>
          <w:szCs w:val="24"/>
          <w:lang w:val="ro-RO"/>
        </w:rPr>
        <w:t xml:space="preserve"> </w:t>
      </w:r>
      <w:r w:rsidRPr="00295D5D">
        <w:rPr>
          <w:rFonts w:cs="Times New Roman"/>
          <w:noProof/>
          <w:szCs w:val="24"/>
          <w:lang w:val="ro-RO"/>
        </w:rPr>
        <w:t>masa. Volumul</w:t>
      </w:r>
      <w:r w:rsidR="00E86A2E" w:rsidRPr="00295D5D">
        <w:rPr>
          <w:rFonts w:cs="Times New Roman"/>
          <w:noProof/>
          <w:szCs w:val="24"/>
          <w:lang w:val="ro-RO"/>
        </w:rPr>
        <w:t xml:space="preserve"> </w:t>
      </w:r>
      <w:r w:rsidRPr="00295D5D">
        <w:rPr>
          <w:rFonts w:cs="Times New Roman"/>
          <w:noProof/>
          <w:szCs w:val="24"/>
          <w:lang w:val="ro-RO"/>
        </w:rPr>
        <w:t>/</w:t>
      </w:r>
      <w:r w:rsidR="00E86A2E" w:rsidRPr="00295D5D">
        <w:rPr>
          <w:rFonts w:cs="Times New Roman"/>
          <w:noProof/>
          <w:szCs w:val="24"/>
          <w:lang w:val="ro-RO"/>
        </w:rPr>
        <w:t xml:space="preserve"> </w:t>
      </w:r>
      <w:r w:rsidRPr="00295D5D">
        <w:rPr>
          <w:rFonts w:cs="Times New Roman"/>
          <w:noProof/>
          <w:szCs w:val="24"/>
          <w:lang w:val="ro-RO"/>
        </w:rPr>
        <w:t xml:space="preserve">masa obţinute şi perioada de timp în care au fost colectate se utilizează pentru calcularea pierderii teoretice de </w:t>
      </w:r>
      <w:r w:rsidR="006D16FB" w:rsidRPr="00295D5D">
        <w:rPr>
          <w:rFonts w:cs="Times New Roman"/>
          <w:noProof/>
          <w:szCs w:val="24"/>
          <w:lang w:val="ro-RO"/>
        </w:rPr>
        <w:t xml:space="preserve">mediu filtrant </w:t>
      </w:r>
      <w:r w:rsidRPr="00295D5D">
        <w:rPr>
          <w:rFonts w:cs="Times New Roman"/>
          <w:noProof/>
          <w:szCs w:val="24"/>
          <w:lang w:val="ro-RO"/>
        </w:rPr>
        <w:t xml:space="preserve">pe o perioadă de 12 luni. Dacă această cifră derivată depăşeşte pierderea maximă permisă de </w:t>
      </w:r>
      <w:r w:rsidR="006D16FB" w:rsidRPr="00295D5D">
        <w:rPr>
          <w:rFonts w:cs="Times New Roman"/>
          <w:noProof/>
          <w:szCs w:val="24"/>
          <w:lang w:val="ro-RO"/>
        </w:rPr>
        <w:t>mediu filtrant</w:t>
      </w:r>
      <w:r w:rsidRPr="00295D5D">
        <w:rPr>
          <w:rFonts w:cs="Times New Roman"/>
          <w:noProof/>
          <w:szCs w:val="24"/>
          <w:lang w:val="ro-RO"/>
        </w:rPr>
        <w:t xml:space="preserve">, Antreprenorul procură şi introduce cantitatea adecvată de </w:t>
      </w:r>
      <w:r w:rsidR="006D16FB" w:rsidRPr="00295D5D">
        <w:rPr>
          <w:rFonts w:cs="Times New Roman"/>
          <w:noProof/>
          <w:szCs w:val="24"/>
          <w:lang w:val="ro-RO"/>
        </w:rPr>
        <w:t xml:space="preserve">mediu filtrant </w:t>
      </w:r>
      <w:r w:rsidRPr="00295D5D">
        <w:rPr>
          <w:rFonts w:cs="Times New Roman"/>
          <w:noProof/>
          <w:szCs w:val="24"/>
          <w:lang w:val="ro-RO"/>
        </w:rPr>
        <w:t xml:space="preserve">de înlocuire, apoi efectuează lucrări de remediere în scopul reducerii ratei de pierdere a </w:t>
      </w:r>
      <w:r w:rsidR="006D16FB" w:rsidRPr="00295D5D">
        <w:rPr>
          <w:rFonts w:cs="Times New Roman"/>
          <w:noProof/>
          <w:szCs w:val="24"/>
          <w:lang w:val="ro-RO"/>
        </w:rPr>
        <w:t xml:space="preserve">mediului filtrant </w:t>
      </w:r>
      <w:r w:rsidRPr="00295D5D">
        <w:rPr>
          <w:rFonts w:cs="Times New Roman"/>
          <w:noProof/>
          <w:szCs w:val="24"/>
          <w:lang w:val="ro-RO"/>
        </w:rPr>
        <w:t>în limitele specificate.</w:t>
      </w:r>
    </w:p>
    <w:p w14:paraId="76D48114" w14:textId="77777777" w:rsidR="009C2C56" w:rsidRPr="00295D5D" w:rsidRDefault="009C2C56">
      <w:pPr>
        <w:pStyle w:val="Paragraph"/>
        <w:rPr>
          <w:rFonts w:cs="Times New Roman"/>
          <w:noProof/>
          <w:szCs w:val="24"/>
          <w:lang w:val="ro-RO"/>
        </w:rPr>
      </w:pPr>
      <w:r w:rsidRPr="00295D5D">
        <w:rPr>
          <w:rFonts w:cs="Times New Roman"/>
          <w:noProof/>
          <w:szCs w:val="24"/>
          <w:lang w:val="ro-RO"/>
        </w:rPr>
        <w:t xml:space="preserve">Dacă pierderea de </w:t>
      </w:r>
      <w:r w:rsidR="00F84BA5" w:rsidRPr="00295D5D">
        <w:rPr>
          <w:rFonts w:cs="Times New Roman"/>
          <w:noProof/>
          <w:szCs w:val="24"/>
          <w:lang w:val="ro-RO"/>
        </w:rPr>
        <w:t xml:space="preserve">mediu filtrant </w:t>
      </w:r>
      <w:r w:rsidRPr="00295D5D">
        <w:rPr>
          <w:rFonts w:cs="Times New Roman"/>
          <w:noProof/>
          <w:szCs w:val="24"/>
          <w:lang w:val="ro-RO"/>
        </w:rPr>
        <w:t>depăşeşte valoarea indicată în propunerea Antreprenorului, acest lucru este considerat o finalizare fără succes a Testului Operaţional.</w:t>
      </w:r>
    </w:p>
    <w:p w14:paraId="5168DC9E" w14:textId="5C881313" w:rsidR="009C2C56" w:rsidRPr="00295D5D" w:rsidRDefault="009C2C56" w:rsidP="001D6F27">
      <w:pPr>
        <w:pStyle w:val="Titlu3"/>
        <w:rPr>
          <w:noProof/>
          <w:lang w:val="ro-RO"/>
        </w:rPr>
      </w:pPr>
      <w:bookmarkStart w:id="49" w:name="_Toc371182353"/>
      <w:r w:rsidRPr="00295D5D">
        <w:rPr>
          <w:noProof/>
          <w:lang w:val="ro-RO"/>
        </w:rPr>
        <w:t>Cărbune activ granular</w:t>
      </w:r>
      <w:bookmarkEnd w:id="49"/>
    </w:p>
    <w:p w14:paraId="3EE47915" w14:textId="25B07914" w:rsidR="009C2C56" w:rsidRPr="00295D5D" w:rsidRDefault="009C2C56" w:rsidP="00E86A2E">
      <w:pPr>
        <w:pStyle w:val="Paragraph"/>
        <w:numPr>
          <w:ilvl w:val="0"/>
          <w:numId w:val="54"/>
        </w:numPr>
        <w:rPr>
          <w:noProof/>
          <w:lang w:val="ro-RO"/>
        </w:rPr>
      </w:pPr>
      <w:r w:rsidRPr="00295D5D">
        <w:rPr>
          <w:noProof/>
          <w:lang w:val="ro-RO"/>
        </w:rPr>
        <w:t xml:space="preserve">Monitorizarea </w:t>
      </w:r>
      <w:r w:rsidR="00081402" w:rsidRPr="00295D5D">
        <w:rPr>
          <w:noProof/>
          <w:lang w:val="ro-RO"/>
        </w:rPr>
        <w:t xml:space="preserve">filtrelor </w:t>
      </w:r>
      <w:r w:rsidR="009600BE" w:rsidRPr="00295D5D">
        <w:rPr>
          <w:noProof/>
          <w:lang w:val="ro-RO"/>
        </w:rPr>
        <w:t>CAG</w:t>
      </w:r>
      <w:r w:rsidR="00081402" w:rsidRPr="00295D5D">
        <w:rPr>
          <w:noProof/>
          <w:lang w:val="ro-RO"/>
        </w:rPr>
        <w:t xml:space="preserve"> se executa in etapa de filtrare</w:t>
      </w:r>
      <w:r w:rsidRPr="00295D5D">
        <w:rPr>
          <w:noProof/>
          <w:lang w:val="ro-RO"/>
        </w:rPr>
        <w:t xml:space="preserve">, pentru a se stabili calitatea apei, eficienţa tratării, frecvenţa </w:t>
      </w:r>
      <w:r w:rsidR="00081402" w:rsidRPr="00295D5D">
        <w:rPr>
          <w:noProof/>
          <w:lang w:val="ro-RO"/>
        </w:rPr>
        <w:t>spalarii</w:t>
      </w:r>
      <w:r w:rsidRPr="00295D5D">
        <w:rPr>
          <w:noProof/>
          <w:lang w:val="ro-RO"/>
        </w:rPr>
        <w:t>, utilizarea apei de spălare şi alţi parametri, în conformitate cu următoarele:</w:t>
      </w:r>
    </w:p>
    <w:p w14:paraId="5E05F2BE" w14:textId="77777777" w:rsidR="009C2C56" w:rsidRPr="00295D5D" w:rsidRDefault="009C2C56" w:rsidP="00783018">
      <w:pPr>
        <w:pStyle w:val="Single"/>
        <w:rPr>
          <w:noProof/>
          <w:lang w:val="ro-RO"/>
        </w:rPr>
      </w:pPr>
      <w:r w:rsidRPr="00295D5D">
        <w:rPr>
          <w:noProof/>
          <w:lang w:val="ro-RO"/>
        </w:rPr>
        <w:t xml:space="preserve"> </w:t>
      </w:r>
    </w:p>
    <w:tbl>
      <w:tblPr>
        <w:tblW w:w="8788"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29"/>
        <w:gridCol w:w="2929"/>
        <w:gridCol w:w="2930"/>
      </w:tblGrid>
      <w:tr w:rsidR="009C2C56" w:rsidRPr="00295D5D" w14:paraId="3B19D32E" w14:textId="77777777" w:rsidTr="00A50E83">
        <w:trPr>
          <w:cantSplit/>
          <w:trHeight w:val="403"/>
          <w:tblHeader/>
        </w:trPr>
        <w:tc>
          <w:tcPr>
            <w:tcW w:w="2929" w:type="dxa"/>
            <w:tcBorders>
              <w:top w:val="single" w:sz="4" w:space="0" w:color="auto"/>
              <w:left w:val="single" w:sz="4" w:space="0" w:color="auto"/>
              <w:bottom w:val="single" w:sz="4" w:space="0" w:color="auto"/>
              <w:right w:val="single" w:sz="4" w:space="0" w:color="auto"/>
              <w:tl2br w:val="nil"/>
              <w:tr2bl w:val="nil"/>
            </w:tcBorders>
            <w:shd w:val="pct15" w:color="auto" w:fill="auto"/>
          </w:tcPr>
          <w:p w14:paraId="253E543E" w14:textId="77777777" w:rsidR="009C2C56" w:rsidRPr="00295D5D" w:rsidRDefault="009C2C56" w:rsidP="000268DC">
            <w:pPr>
              <w:pStyle w:val="Tabletext"/>
              <w:rPr>
                <w:b/>
                <w:noProof/>
              </w:rPr>
            </w:pPr>
            <w:r w:rsidRPr="00295D5D">
              <w:rPr>
                <w:b/>
                <w:noProof/>
              </w:rPr>
              <w:t>Tip de monitorizare</w:t>
            </w:r>
          </w:p>
        </w:tc>
        <w:tc>
          <w:tcPr>
            <w:tcW w:w="2929" w:type="dxa"/>
            <w:tcBorders>
              <w:top w:val="single" w:sz="4" w:space="0" w:color="auto"/>
              <w:left w:val="single" w:sz="4" w:space="0" w:color="auto"/>
              <w:bottom w:val="single" w:sz="4" w:space="0" w:color="auto"/>
              <w:right w:val="single" w:sz="4" w:space="0" w:color="auto"/>
              <w:tl2br w:val="nil"/>
              <w:tr2bl w:val="nil"/>
            </w:tcBorders>
            <w:shd w:val="pct15" w:color="auto" w:fill="auto"/>
          </w:tcPr>
          <w:p w14:paraId="6332939B" w14:textId="77777777" w:rsidR="009C2C56" w:rsidRPr="00295D5D" w:rsidRDefault="009C2C56" w:rsidP="000268DC">
            <w:pPr>
              <w:pStyle w:val="Tabletext"/>
              <w:rPr>
                <w:b/>
                <w:noProof/>
              </w:rPr>
            </w:pPr>
            <w:r w:rsidRPr="00295D5D">
              <w:rPr>
                <w:b/>
                <w:noProof/>
              </w:rPr>
              <w:t>Frecvenţa</w:t>
            </w:r>
          </w:p>
        </w:tc>
        <w:tc>
          <w:tcPr>
            <w:tcW w:w="2930" w:type="dxa"/>
            <w:tcBorders>
              <w:top w:val="single" w:sz="4" w:space="0" w:color="auto"/>
              <w:left w:val="single" w:sz="4" w:space="0" w:color="auto"/>
              <w:bottom w:val="single" w:sz="4" w:space="0" w:color="auto"/>
              <w:right w:val="single" w:sz="4" w:space="0" w:color="auto"/>
              <w:tl2br w:val="nil"/>
              <w:tr2bl w:val="nil"/>
            </w:tcBorders>
            <w:shd w:val="pct15" w:color="auto" w:fill="auto"/>
          </w:tcPr>
          <w:p w14:paraId="26558D48" w14:textId="77777777" w:rsidR="009C2C56" w:rsidRPr="00295D5D" w:rsidRDefault="009C2C56" w:rsidP="000268DC">
            <w:pPr>
              <w:pStyle w:val="Tabletext"/>
              <w:rPr>
                <w:b/>
                <w:noProof/>
              </w:rPr>
            </w:pPr>
            <w:r w:rsidRPr="00295D5D">
              <w:rPr>
                <w:b/>
                <w:noProof/>
              </w:rPr>
              <w:t>Determinant</w:t>
            </w:r>
          </w:p>
        </w:tc>
      </w:tr>
      <w:tr w:rsidR="009C2C56" w:rsidRPr="00295D5D" w14:paraId="7A969455" w14:textId="77777777" w:rsidTr="00A50E83">
        <w:trPr>
          <w:cantSplit/>
          <w:trHeight w:val="281"/>
        </w:trPr>
        <w:tc>
          <w:tcPr>
            <w:tcW w:w="2929" w:type="dxa"/>
            <w:vMerge w:val="restart"/>
          </w:tcPr>
          <w:p w14:paraId="68C76540" w14:textId="77777777" w:rsidR="009C2C56" w:rsidRPr="00295D5D" w:rsidRDefault="009C2C56" w:rsidP="000268DC">
            <w:pPr>
              <w:pStyle w:val="Tabletext"/>
              <w:rPr>
                <w:noProof/>
              </w:rPr>
            </w:pPr>
            <w:r w:rsidRPr="00295D5D">
              <w:rPr>
                <w:noProof/>
              </w:rPr>
              <w:t xml:space="preserve">Prelevare </w:t>
            </w:r>
            <w:r w:rsidR="00CE2A89" w:rsidRPr="00295D5D">
              <w:rPr>
                <w:noProof/>
              </w:rPr>
              <w:t>probe</w:t>
            </w:r>
          </w:p>
        </w:tc>
        <w:tc>
          <w:tcPr>
            <w:tcW w:w="2929" w:type="dxa"/>
            <w:vMerge w:val="restart"/>
          </w:tcPr>
          <w:p w14:paraId="44842469" w14:textId="77777777" w:rsidR="009C2C56" w:rsidRPr="00295D5D" w:rsidRDefault="009C2C56" w:rsidP="000268DC">
            <w:pPr>
              <w:pStyle w:val="Tabletext"/>
              <w:rPr>
                <w:noProof/>
              </w:rPr>
            </w:pPr>
            <w:r w:rsidRPr="00295D5D">
              <w:rPr>
                <w:noProof/>
              </w:rPr>
              <w:t>De două ori la 24 de ore, continuu pe perioada de testare</w:t>
            </w:r>
          </w:p>
          <w:p w14:paraId="1C75BA05" w14:textId="77777777" w:rsidR="009C2C56" w:rsidRPr="00295D5D" w:rsidRDefault="009C2C56" w:rsidP="000268DC">
            <w:pPr>
              <w:pStyle w:val="Tabletext"/>
              <w:rPr>
                <w:noProof/>
              </w:rPr>
            </w:pPr>
          </w:p>
        </w:tc>
        <w:tc>
          <w:tcPr>
            <w:tcW w:w="2930" w:type="dxa"/>
          </w:tcPr>
          <w:p w14:paraId="6B6E1E8A" w14:textId="43B99E03" w:rsidR="009C2C56" w:rsidRPr="00295D5D" w:rsidRDefault="00BE028A" w:rsidP="000268DC">
            <w:pPr>
              <w:pStyle w:val="Tabletext"/>
              <w:rPr>
                <w:noProof/>
              </w:rPr>
            </w:pPr>
            <w:r w:rsidRPr="00295D5D">
              <w:rPr>
                <w:noProof/>
              </w:rPr>
              <w:t>Trihalometani/ Cloramine</w:t>
            </w:r>
          </w:p>
        </w:tc>
      </w:tr>
      <w:tr w:rsidR="009C2C56" w:rsidRPr="00295D5D" w14:paraId="02479CE0" w14:textId="77777777" w:rsidTr="00A50E83">
        <w:trPr>
          <w:cantSplit/>
          <w:trHeight w:val="923"/>
        </w:trPr>
        <w:tc>
          <w:tcPr>
            <w:tcW w:w="2929" w:type="dxa"/>
            <w:vMerge/>
          </w:tcPr>
          <w:p w14:paraId="7DC578FC" w14:textId="77777777" w:rsidR="009C2C56" w:rsidRPr="00295D5D" w:rsidRDefault="009C2C56" w:rsidP="000268DC">
            <w:pPr>
              <w:pStyle w:val="Tabletext"/>
              <w:rPr>
                <w:noProof/>
              </w:rPr>
            </w:pPr>
          </w:p>
        </w:tc>
        <w:tc>
          <w:tcPr>
            <w:tcW w:w="2929" w:type="dxa"/>
            <w:vMerge/>
          </w:tcPr>
          <w:p w14:paraId="1BBF6258" w14:textId="77777777" w:rsidR="009C2C56" w:rsidRPr="00295D5D" w:rsidRDefault="009C2C56" w:rsidP="000268DC">
            <w:pPr>
              <w:pStyle w:val="Tabletext"/>
              <w:rPr>
                <w:noProof/>
              </w:rPr>
            </w:pPr>
          </w:p>
        </w:tc>
        <w:tc>
          <w:tcPr>
            <w:tcW w:w="2930" w:type="dxa"/>
          </w:tcPr>
          <w:p w14:paraId="182C9B1E" w14:textId="77777777" w:rsidR="009C2C56" w:rsidRPr="00295D5D" w:rsidRDefault="009C2C56" w:rsidP="000268DC">
            <w:pPr>
              <w:pStyle w:val="Tabletext"/>
              <w:rPr>
                <w:noProof/>
              </w:rPr>
            </w:pPr>
            <w:r w:rsidRPr="00295D5D">
              <w:rPr>
                <w:noProof/>
              </w:rPr>
              <w:t>Cel puţin trei parametri noi care să reflecte parametrii organici principali din apa netratată</w:t>
            </w:r>
          </w:p>
        </w:tc>
      </w:tr>
      <w:tr w:rsidR="009C2C56" w:rsidRPr="00295D5D" w14:paraId="21C9C6CB" w14:textId="77777777" w:rsidTr="00A50E83">
        <w:trPr>
          <w:cantSplit/>
        </w:trPr>
        <w:tc>
          <w:tcPr>
            <w:tcW w:w="2929" w:type="dxa"/>
            <w:vMerge/>
          </w:tcPr>
          <w:p w14:paraId="105A0216" w14:textId="77777777" w:rsidR="009C2C56" w:rsidRPr="00295D5D" w:rsidRDefault="009C2C56" w:rsidP="000268DC">
            <w:pPr>
              <w:pStyle w:val="Tabletext"/>
              <w:rPr>
                <w:noProof/>
              </w:rPr>
            </w:pPr>
          </w:p>
        </w:tc>
        <w:tc>
          <w:tcPr>
            <w:tcW w:w="2929" w:type="dxa"/>
            <w:vMerge/>
          </w:tcPr>
          <w:p w14:paraId="680ECF1F" w14:textId="77777777" w:rsidR="009C2C56" w:rsidRPr="00295D5D" w:rsidRDefault="009C2C56" w:rsidP="000268DC">
            <w:pPr>
              <w:pStyle w:val="Tabletext"/>
              <w:rPr>
                <w:noProof/>
              </w:rPr>
            </w:pPr>
          </w:p>
        </w:tc>
        <w:tc>
          <w:tcPr>
            <w:tcW w:w="2930" w:type="dxa"/>
          </w:tcPr>
          <w:p w14:paraId="1B2CD3E5" w14:textId="77777777" w:rsidR="009C2C56" w:rsidRPr="00295D5D" w:rsidRDefault="009C2C56" w:rsidP="000268DC">
            <w:pPr>
              <w:pStyle w:val="Tabletext"/>
              <w:rPr>
                <w:noProof/>
              </w:rPr>
            </w:pPr>
            <w:r w:rsidRPr="00295D5D">
              <w:rPr>
                <w:noProof/>
              </w:rPr>
              <w:t>Total coliforme</w:t>
            </w:r>
          </w:p>
        </w:tc>
      </w:tr>
      <w:tr w:rsidR="009C2C56" w:rsidRPr="00295D5D" w14:paraId="0C5BCDE2" w14:textId="77777777" w:rsidTr="00A50E83">
        <w:trPr>
          <w:cantSplit/>
        </w:trPr>
        <w:tc>
          <w:tcPr>
            <w:tcW w:w="2929" w:type="dxa"/>
          </w:tcPr>
          <w:p w14:paraId="54DC21FA" w14:textId="77777777" w:rsidR="009C2C56" w:rsidRPr="00295D5D" w:rsidRDefault="009C2C56" w:rsidP="000268DC">
            <w:pPr>
              <w:pStyle w:val="Tabletext"/>
              <w:rPr>
                <w:noProof/>
              </w:rPr>
            </w:pPr>
            <w:r w:rsidRPr="00295D5D">
              <w:rPr>
                <w:noProof/>
              </w:rPr>
              <w:t>Citire valori control procese</w:t>
            </w:r>
          </w:p>
        </w:tc>
        <w:tc>
          <w:tcPr>
            <w:tcW w:w="2929" w:type="dxa"/>
          </w:tcPr>
          <w:p w14:paraId="1C10518F" w14:textId="77777777" w:rsidR="009C2C56" w:rsidRPr="00295D5D" w:rsidRDefault="009C2C56" w:rsidP="000268DC">
            <w:pPr>
              <w:pStyle w:val="Tabletext"/>
              <w:rPr>
                <w:noProof/>
              </w:rPr>
            </w:pPr>
            <w:r w:rsidRPr="00295D5D">
              <w:rPr>
                <w:noProof/>
              </w:rPr>
              <w:t>Înregistrare zilnică a spălării fiecărui filtru şi a perioadei de nefuncţionare</w:t>
            </w:r>
          </w:p>
        </w:tc>
        <w:tc>
          <w:tcPr>
            <w:tcW w:w="2930" w:type="dxa"/>
          </w:tcPr>
          <w:p w14:paraId="39159758" w14:textId="77777777" w:rsidR="009C2C56" w:rsidRPr="00295D5D" w:rsidRDefault="009C2C56" w:rsidP="000268DC">
            <w:pPr>
              <w:pStyle w:val="Tabletext"/>
              <w:rPr>
                <w:noProof/>
              </w:rPr>
            </w:pPr>
            <w:r w:rsidRPr="00295D5D">
              <w:rPr>
                <w:noProof/>
              </w:rPr>
              <w:t xml:space="preserve">Frecvenţa </w:t>
            </w:r>
            <w:r w:rsidR="003D08A5" w:rsidRPr="00295D5D">
              <w:rPr>
                <w:noProof/>
              </w:rPr>
              <w:t xml:space="preserve">apei de spalare in </w:t>
            </w:r>
            <w:r w:rsidRPr="00295D5D">
              <w:rPr>
                <w:noProof/>
              </w:rPr>
              <w:t>contracurent</w:t>
            </w:r>
          </w:p>
        </w:tc>
      </w:tr>
      <w:tr w:rsidR="009C2C56" w:rsidRPr="00295D5D" w14:paraId="2D87F5C8" w14:textId="77777777" w:rsidTr="00A50E83">
        <w:trPr>
          <w:cantSplit/>
        </w:trPr>
        <w:tc>
          <w:tcPr>
            <w:tcW w:w="2929" w:type="dxa"/>
          </w:tcPr>
          <w:p w14:paraId="38F61272" w14:textId="77777777" w:rsidR="009C2C56" w:rsidRPr="00295D5D" w:rsidRDefault="009C2C56" w:rsidP="000268DC">
            <w:pPr>
              <w:pStyle w:val="Tabletext"/>
              <w:rPr>
                <w:noProof/>
              </w:rPr>
            </w:pPr>
            <w:r w:rsidRPr="00295D5D">
              <w:rPr>
                <w:noProof/>
              </w:rPr>
              <w:t>Calcul bazat pe măsurarea debitului</w:t>
            </w:r>
          </w:p>
        </w:tc>
        <w:tc>
          <w:tcPr>
            <w:tcW w:w="2929" w:type="dxa"/>
          </w:tcPr>
          <w:p w14:paraId="532E73DB" w14:textId="77777777" w:rsidR="009C2C56" w:rsidRPr="00295D5D" w:rsidRDefault="009C2C56" w:rsidP="000268DC">
            <w:pPr>
              <w:pStyle w:val="Tabletext"/>
              <w:rPr>
                <w:noProof/>
              </w:rPr>
            </w:pPr>
            <w:r w:rsidRPr="00295D5D">
              <w:rPr>
                <w:noProof/>
              </w:rPr>
              <w:t>La fiecare 7 zile</w:t>
            </w:r>
          </w:p>
        </w:tc>
        <w:tc>
          <w:tcPr>
            <w:tcW w:w="2930" w:type="dxa"/>
          </w:tcPr>
          <w:p w14:paraId="381F8D99" w14:textId="77777777" w:rsidR="009C2C56" w:rsidRPr="00295D5D" w:rsidRDefault="009C2C56" w:rsidP="000268DC">
            <w:pPr>
              <w:pStyle w:val="Tabletext"/>
              <w:rPr>
                <w:noProof/>
              </w:rPr>
            </w:pPr>
            <w:r w:rsidRPr="00295D5D">
              <w:rPr>
                <w:noProof/>
              </w:rPr>
              <w:t xml:space="preserve">Utilizare apă </w:t>
            </w:r>
            <w:r w:rsidR="003D08A5" w:rsidRPr="00295D5D">
              <w:rPr>
                <w:noProof/>
              </w:rPr>
              <w:t xml:space="preserve">de spalare in </w:t>
            </w:r>
            <w:r w:rsidRPr="00295D5D">
              <w:rPr>
                <w:noProof/>
              </w:rPr>
              <w:t>contracurent</w:t>
            </w:r>
          </w:p>
        </w:tc>
      </w:tr>
    </w:tbl>
    <w:p w14:paraId="594ADB6D" w14:textId="77777777" w:rsidR="00081402" w:rsidRPr="00295D5D" w:rsidRDefault="00081402" w:rsidP="00081402">
      <w:pPr>
        <w:pStyle w:val="Paragraph"/>
        <w:numPr>
          <w:ilvl w:val="0"/>
          <w:numId w:val="0"/>
        </w:numPr>
        <w:ind w:left="851"/>
        <w:rPr>
          <w:rFonts w:cs="Times New Roman"/>
          <w:noProof/>
          <w:szCs w:val="24"/>
          <w:lang w:val="ro-RO"/>
        </w:rPr>
      </w:pPr>
    </w:p>
    <w:p w14:paraId="53ECD345" w14:textId="222AA6B9" w:rsidR="009C2C56" w:rsidRPr="00295D5D" w:rsidRDefault="009C2C56">
      <w:pPr>
        <w:pStyle w:val="Paragraph"/>
        <w:rPr>
          <w:rFonts w:cs="Times New Roman"/>
          <w:noProof/>
          <w:szCs w:val="24"/>
          <w:lang w:val="ro-RO"/>
        </w:rPr>
      </w:pPr>
      <w:r w:rsidRPr="00295D5D">
        <w:rPr>
          <w:rFonts w:cs="Times New Roman"/>
          <w:noProof/>
          <w:szCs w:val="24"/>
          <w:lang w:val="ro-RO"/>
        </w:rPr>
        <w:t xml:space="preserve">Pierderea </w:t>
      </w:r>
      <w:r w:rsidR="00A62A16" w:rsidRPr="00295D5D">
        <w:rPr>
          <w:rFonts w:cs="Times New Roman"/>
          <w:noProof/>
          <w:szCs w:val="24"/>
          <w:lang w:val="ro-RO"/>
        </w:rPr>
        <w:t xml:space="preserve">mediului filtrant </w:t>
      </w:r>
      <w:r w:rsidRPr="00295D5D">
        <w:rPr>
          <w:rFonts w:cs="Times New Roman"/>
          <w:noProof/>
          <w:szCs w:val="24"/>
          <w:lang w:val="ro-RO"/>
        </w:rPr>
        <w:t xml:space="preserve">se determină prin măsurarea nivelului maxim în perioada testării de preluare şi/sau pe baza prezenţei de </w:t>
      </w:r>
      <w:r w:rsidR="00A62A16" w:rsidRPr="00295D5D">
        <w:rPr>
          <w:rFonts w:cs="Times New Roman"/>
          <w:noProof/>
          <w:szCs w:val="24"/>
          <w:lang w:val="ro-RO"/>
        </w:rPr>
        <w:t xml:space="preserve">mediu filtrant </w:t>
      </w:r>
      <w:r w:rsidRPr="00295D5D">
        <w:rPr>
          <w:rFonts w:cs="Times New Roman"/>
          <w:noProof/>
          <w:szCs w:val="24"/>
          <w:lang w:val="ro-RO"/>
        </w:rPr>
        <w:t xml:space="preserve">în rezervorul de </w:t>
      </w:r>
      <w:r w:rsidR="00A62A16" w:rsidRPr="00295D5D">
        <w:rPr>
          <w:rFonts w:cs="Times New Roman"/>
          <w:noProof/>
          <w:szCs w:val="24"/>
          <w:lang w:val="ro-RO"/>
        </w:rPr>
        <w:t xml:space="preserve">stocare a apei murdare provenite de la </w:t>
      </w:r>
      <w:r w:rsidR="003D08A5" w:rsidRPr="00295D5D">
        <w:rPr>
          <w:rFonts w:cs="Times New Roman"/>
          <w:noProof/>
          <w:szCs w:val="24"/>
          <w:lang w:val="ro-RO"/>
        </w:rPr>
        <w:t>spalare</w:t>
      </w:r>
      <w:r w:rsidR="00A62A16" w:rsidRPr="00295D5D">
        <w:rPr>
          <w:rFonts w:cs="Times New Roman"/>
          <w:noProof/>
          <w:szCs w:val="24"/>
          <w:lang w:val="ro-RO"/>
        </w:rPr>
        <w:t>a</w:t>
      </w:r>
      <w:r w:rsidR="003D08A5" w:rsidRPr="00295D5D">
        <w:rPr>
          <w:rFonts w:cs="Times New Roman"/>
          <w:noProof/>
          <w:szCs w:val="24"/>
          <w:lang w:val="ro-RO"/>
        </w:rPr>
        <w:t xml:space="preserve"> in </w:t>
      </w:r>
      <w:r w:rsidRPr="00295D5D">
        <w:rPr>
          <w:rFonts w:cs="Times New Roman"/>
          <w:noProof/>
          <w:szCs w:val="24"/>
          <w:lang w:val="ro-RO"/>
        </w:rPr>
        <w:t xml:space="preserve">contracurent sau în canalele de debit asociate. </w:t>
      </w:r>
    </w:p>
    <w:p w14:paraId="3F71E132" w14:textId="0B259031" w:rsidR="009C2C56" w:rsidRPr="00295D5D" w:rsidRDefault="009C2C56">
      <w:pPr>
        <w:pStyle w:val="Paragraph"/>
        <w:rPr>
          <w:rFonts w:cs="Times New Roman"/>
          <w:noProof/>
          <w:szCs w:val="24"/>
          <w:lang w:val="ro-RO"/>
        </w:rPr>
      </w:pPr>
      <w:r w:rsidRPr="00295D5D">
        <w:rPr>
          <w:rFonts w:cs="Times New Roman"/>
          <w:noProof/>
          <w:szCs w:val="24"/>
          <w:lang w:val="ro-RO"/>
        </w:rPr>
        <w:t xml:space="preserve">În Perioada de testare, rezervorul </w:t>
      </w:r>
      <w:r w:rsidR="005A4F8C" w:rsidRPr="00295D5D">
        <w:rPr>
          <w:rFonts w:cs="Times New Roman"/>
          <w:noProof/>
          <w:szCs w:val="24"/>
          <w:lang w:val="ro-RO"/>
        </w:rPr>
        <w:t>de stocare a apei murdare provenite de la spalarea in contracurent</w:t>
      </w:r>
      <w:r w:rsidR="005A4F8C" w:rsidRPr="00295D5D" w:rsidDel="005A4F8C">
        <w:rPr>
          <w:rFonts w:cs="Times New Roman"/>
          <w:noProof/>
          <w:szCs w:val="24"/>
          <w:lang w:val="ro-RO"/>
        </w:rPr>
        <w:t xml:space="preserve"> </w:t>
      </w:r>
      <w:r w:rsidRPr="00295D5D">
        <w:rPr>
          <w:rFonts w:cs="Times New Roman"/>
          <w:noProof/>
          <w:szCs w:val="24"/>
          <w:lang w:val="ro-RO"/>
        </w:rPr>
        <w:t xml:space="preserve">va fi inspectat de către </w:t>
      </w:r>
      <w:r w:rsidR="00577D56">
        <w:rPr>
          <w:rFonts w:cs="Times New Roman"/>
          <w:noProof/>
          <w:szCs w:val="24"/>
          <w:lang w:val="ro-RO"/>
        </w:rPr>
        <w:t>Supervizor</w:t>
      </w:r>
      <w:r w:rsidRPr="00295D5D">
        <w:rPr>
          <w:rFonts w:cs="Times New Roman"/>
          <w:noProof/>
          <w:szCs w:val="24"/>
          <w:lang w:val="ro-RO"/>
        </w:rPr>
        <w:t xml:space="preserve"> la intervale regulate, pentru a constata eventualele pierderi de </w:t>
      </w:r>
      <w:r w:rsidR="005A4F8C" w:rsidRPr="00295D5D">
        <w:rPr>
          <w:rFonts w:cs="Times New Roman"/>
          <w:noProof/>
          <w:szCs w:val="24"/>
          <w:lang w:val="ro-RO"/>
        </w:rPr>
        <w:t xml:space="preserve">material filtrant din </w:t>
      </w:r>
      <w:r w:rsidRPr="00295D5D">
        <w:rPr>
          <w:rFonts w:cs="Times New Roman"/>
          <w:noProof/>
          <w:szCs w:val="24"/>
          <w:lang w:val="ro-RO"/>
        </w:rPr>
        <w:t xml:space="preserve">filtre. În cazul în care există </w:t>
      </w:r>
      <w:r w:rsidR="005A4F8C" w:rsidRPr="00295D5D">
        <w:rPr>
          <w:rFonts w:cs="Times New Roman"/>
          <w:noProof/>
          <w:szCs w:val="24"/>
          <w:lang w:val="ro-RO"/>
        </w:rPr>
        <w:t xml:space="preserve">material filtrant </w:t>
      </w:r>
      <w:r w:rsidRPr="00295D5D">
        <w:rPr>
          <w:rFonts w:cs="Times New Roman"/>
          <w:noProof/>
          <w:szCs w:val="24"/>
          <w:lang w:val="ro-RO"/>
        </w:rPr>
        <w:t xml:space="preserve">în rezervorul </w:t>
      </w:r>
      <w:r w:rsidR="005A4F8C" w:rsidRPr="00295D5D">
        <w:rPr>
          <w:rFonts w:cs="Times New Roman"/>
          <w:noProof/>
          <w:szCs w:val="24"/>
          <w:lang w:val="ro-RO"/>
        </w:rPr>
        <w:t xml:space="preserve">de stocare </w:t>
      </w:r>
      <w:r w:rsidR="005A4F8C" w:rsidRPr="00295D5D">
        <w:rPr>
          <w:rFonts w:cs="Times New Roman"/>
          <w:noProof/>
          <w:szCs w:val="24"/>
          <w:lang w:val="ro-RO"/>
        </w:rPr>
        <w:lastRenderedPageBreak/>
        <w:t>a apei murdare provenite de la spalare</w:t>
      </w:r>
      <w:r w:rsidRPr="00295D5D">
        <w:rPr>
          <w:rFonts w:cs="Times New Roman"/>
          <w:noProof/>
          <w:szCs w:val="24"/>
          <w:lang w:val="ro-RO"/>
        </w:rPr>
        <w:t>, aceasta va fi eliminată şi i se va măsura volumul</w:t>
      </w:r>
      <w:r w:rsidR="00E86A2E" w:rsidRPr="00295D5D">
        <w:rPr>
          <w:rFonts w:cs="Times New Roman"/>
          <w:noProof/>
          <w:szCs w:val="24"/>
          <w:lang w:val="ro-RO"/>
        </w:rPr>
        <w:t xml:space="preserve"> </w:t>
      </w:r>
      <w:r w:rsidRPr="00295D5D">
        <w:rPr>
          <w:rFonts w:cs="Times New Roman"/>
          <w:noProof/>
          <w:szCs w:val="24"/>
          <w:lang w:val="ro-RO"/>
        </w:rPr>
        <w:t>/</w:t>
      </w:r>
      <w:r w:rsidR="00E86A2E" w:rsidRPr="00295D5D">
        <w:rPr>
          <w:rFonts w:cs="Times New Roman"/>
          <w:noProof/>
          <w:szCs w:val="24"/>
          <w:lang w:val="ro-RO"/>
        </w:rPr>
        <w:t xml:space="preserve"> </w:t>
      </w:r>
      <w:r w:rsidRPr="00295D5D">
        <w:rPr>
          <w:rFonts w:cs="Times New Roman"/>
          <w:noProof/>
          <w:szCs w:val="24"/>
          <w:lang w:val="ro-RO"/>
        </w:rPr>
        <w:t>masa. Volumul</w:t>
      </w:r>
      <w:r w:rsidR="00E86A2E" w:rsidRPr="00295D5D">
        <w:rPr>
          <w:rFonts w:cs="Times New Roman"/>
          <w:noProof/>
          <w:szCs w:val="24"/>
          <w:lang w:val="ro-RO"/>
        </w:rPr>
        <w:t xml:space="preserve"> </w:t>
      </w:r>
      <w:r w:rsidRPr="00295D5D">
        <w:rPr>
          <w:rFonts w:cs="Times New Roman"/>
          <w:noProof/>
          <w:szCs w:val="24"/>
          <w:lang w:val="ro-RO"/>
        </w:rPr>
        <w:t>/</w:t>
      </w:r>
      <w:r w:rsidR="00E86A2E" w:rsidRPr="00295D5D">
        <w:rPr>
          <w:rFonts w:cs="Times New Roman"/>
          <w:noProof/>
          <w:szCs w:val="24"/>
          <w:lang w:val="ro-RO"/>
        </w:rPr>
        <w:t xml:space="preserve"> </w:t>
      </w:r>
      <w:r w:rsidRPr="00295D5D">
        <w:rPr>
          <w:rFonts w:cs="Times New Roman"/>
          <w:noProof/>
          <w:szCs w:val="24"/>
          <w:lang w:val="ro-RO"/>
        </w:rPr>
        <w:t xml:space="preserve">masa obţinute şi perioada de timp în care au fost colectate se utilizează pentru calcularea pierderii teoretice de media pe o perioadă de 12 luni. Dacă această cifră derivată depăşeşte pierderea maximă permisă de </w:t>
      </w:r>
      <w:r w:rsidR="005A4F8C" w:rsidRPr="00295D5D">
        <w:rPr>
          <w:rFonts w:cs="Times New Roman"/>
          <w:noProof/>
          <w:szCs w:val="24"/>
          <w:lang w:val="ro-RO"/>
        </w:rPr>
        <w:t>material filtrant</w:t>
      </w:r>
      <w:r w:rsidRPr="00295D5D">
        <w:rPr>
          <w:rFonts w:cs="Times New Roman"/>
          <w:noProof/>
          <w:szCs w:val="24"/>
          <w:lang w:val="ro-RO"/>
        </w:rPr>
        <w:t xml:space="preserve">, Antreprenorul procură şi introduce cantitatea adecvată de </w:t>
      </w:r>
      <w:r w:rsidR="005A4F8C" w:rsidRPr="00295D5D">
        <w:rPr>
          <w:rFonts w:cs="Times New Roman"/>
          <w:noProof/>
          <w:szCs w:val="24"/>
          <w:lang w:val="ro-RO"/>
        </w:rPr>
        <w:t xml:space="preserve">material filtrant </w:t>
      </w:r>
      <w:r w:rsidRPr="00295D5D">
        <w:rPr>
          <w:rFonts w:cs="Times New Roman"/>
          <w:noProof/>
          <w:szCs w:val="24"/>
          <w:lang w:val="ro-RO"/>
        </w:rPr>
        <w:t xml:space="preserve">de înlocuire, apoi efectuează lucrări de remediere în scopul reducerii ratei de pierdere a </w:t>
      </w:r>
      <w:r w:rsidR="005A4F8C" w:rsidRPr="00295D5D">
        <w:rPr>
          <w:rFonts w:cs="Times New Roman"/>
          <w:noProof/>
          <w:szCs w:val="24"/>
          <w:lang w:val="ro-RO"/>
        </w:rPr>
        <w:t xml:space="preserve">material filtrant </w:t>
      </w:r>
      <w:r w:rsidRPr="00295D5D">
        <w:rPr>
          <w:rFonts w:cs="Times New Roman"/>
          <w:noProof/>
          <w:szCs w:val="24"/>
          <w:lang w:val="ro-RO"/>
        </w:rPr>
        <w:t>în limitele specificate.</w:t>
      </w:r>
    </w:p>
    <w:p w14:paraId="0ED920EC" w14:textId="77777777" w:rsidR="009C2C56" w:rsidRPr="00295D5D" w:rsidRDefault="009C2C56">
      <w:pPr>
        <w:pStyle w:val="Paragraph"/>
        <w:rPr>
          <w:rFonts w:cs="Times New Roman"/>
          <w:noProof/>
          <w:szCs w:val="24"/>
          <w:lang w:val="ro-RO"/>
        </w:rPr>
      </w:pPr>
      <w:r w:rsidRPr="00295D5D">
        <w:rPr>
          <w:rFonts w:cs="Times New Roman"/>
          <w:noProof/>
          <w:szCs w:val="24"/>
          <w:lang w:val="ro-RO"/>
        </w:rPr>
        <w:t xml:space="preserve">Dacă pierderea de </w:t>
      </w:r>
      <w:r w:rsidR="005A4F8C" w:rsidRPr="00295D5D">
        <w:rPr>
          <w:rFonts w:cs="Times New Roman"/>
          <w:noProof/>
          <w:szCs w:val="24"/>
          <w:lang w:val="ro-RO"/>
        </w:rPr>
        <w:t xml:space="preserve">material filtrant </w:t>
      </w:r>
      <w:r w:rsidRPr="00295D5D">
        <w:rPr>
          <w:rFonts w:cs="Times New Roman"/>
          <w:noProof/>
          <w:szCs w:val="24"/>
          <w:lang w:val="ro-RO"/>
        </w:rPr>
        <w:t>depăşeşte valoarea indicată în propunerea Antreprenorului, acest lucru este considerat o finalizare fără succes a Testului Operaţional.</w:t>
      </w:r>
    </w:p>
    <w:p w14:paraId="3AD0A479" w14:textId="77777777" w:rsidR="009C2C56" w:rsidRPr="00295D5D" w:rsidRDefault="009C2C56" w:rsidP="001D6F27">
      <w:pPr>
        <w:pStyle w:val="Titlu3"/>
        <w:rPr>
          <w:noProof/>
          <w:lang w:val="ro-RO"/>
        </w:rPr>
      </w:pPr>
      <w:bookmarkStart w:id="50" w:name="_Toc371182354"/>
      <w:r w:rsidRPr="00295D5D">
        <w:rPr>
          <w:noProof/>
          <w:lang w:val="ro-RO"/>
        </w:rPr>
        <w:t>Dezinfecţie</w:t>
      </w:r>
      <w:bookmarkEnd w:id="50"/>
    </w:p>
    <w:p w14:paraId="71428C46" w14:textId="77777777" w:rsidR="009C2C56" w:rsidRPr="00295D5D" w:rsidRDefault="009C2C56" w:rsidP="00E86A2E">
      <w:pPr>
        <w:pStyle w:val="Paragraph"/>
        <w:numPr>
          <w:ilvl w:val="0"/>
          <w:numId w:val="55"/>
        </w:numPr>
        <w:rPr>
          <w:noProof/>
          <w:lang w:val="ro-RO"/>
        </w:rPr>
      </w:pPr>
      <w:r w:rsidRPr="00295D5D">
        <w:rPr>
          <w:noProof/>
          <w:lang w:val="ro-RO"/>
        </w:rPr>
        <w:t>Concentrarea dozată şi concentraţia reziduală în apa tratată finală se monitorizează.</w:t>
      </w:r>
    </w:p>
    <w:p w14:paraId="210C3CDD" w14:textId="77777777" w:rsidR="009C2C56" w:rsidRPr="00295D5D" w:rsidRDefault="009C2C56">
      <w:pPr>
        <w:pStyle w:val="Single"/>
        <w:rPr>
          <w:rFonts w:cs="Times New Roman"/>
          <w:noProof/>
          <w:szCs w:val="24"/>
          <w:lang w:val="ro-RO"/>
        </w:rPr>
      </w:pP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4"/>
        <w:gridCol w:w="2965"/>
        <w:gridCol w:w="2965"/>
      </w:tblGrid>
      <w:tr w:rsidR="00783018" w:rsidRPr="00295D5D" w14:paraId="5AC8AC34" w14:textId="77777777" w:rsidTr="00A50E83">
        <w:trPr>
          <w:cantSplit/>
          <w:tblHeader/>
        </w:trPr>
        <w:tc>
          <w:tcPr>
            <w:tcW w:w="2964" w:type="dxa"/>
            <w:tcBorders>
              <w:top w:val="single" w:sz="4" w:space="0" w:color="auto"/>
              <w:left w:val="single" w:sz="4" w:space="0" w:color="auto"/>
              <w:bottom w:val="single" w:sz="4" w:space="0" w:color="auto"/>
              <w:right w:val="single" w:sz="4" w:space="0" w:color="auto"/>
              <w:tl2br w:val="nil"/>
              <w:tr2bl w:val="nil"/>
            </w:tcBorders>
            <w:shd w:val="pct15" w:color="auto" w:fill="auto"/>
          </w:tcPr>
          <w:p w14:paraId="6D879F42" w14:textId="77777777" w:rsidR="00783018" w:rsidRPr="00295D5D" w:rsidRDefault="00783018" w:rsidP="00A50E83">
            <w:pPr>
              <w:pStyle w:val="Tabletext"/>
              <w:keepNext/>
              <w:rPr>
                <w:b/>
                <w:noProof/>
              </w:rPr>
            </w:pPr>
            <w:r w:rsidRPr="00295D5D">
              <w:rPr>
                <w:b/>
                <w:noProof/>
              </w:rPr>
              <w:t>Tip de monitorizare</w:t>
            </w:r>
          </w:p>
        </w:tc>
        <w:tc>
          <w:tcPr>
            <w:tcW w:w="2965" w:type="dxa"/>
            <w:tcBorders>
              <w:top w:val="single" w:sz="4" w:space="0" w:color="auto"/>
              <w:left w:val="single" w:sz="4" w:space="0" w:color="auto"/>
              <w:bottom w:val="single" w:sz="4" w:space="0" w:color="auto"/>
              <w:right w:val="single" w:sz="4" w:space="0" w:color="auto"/>
              <w:tl2br w:val="nil"/>
              <w:tr2bl w:val="nil"/>
            </w:tcBorders>
            <w:shd w:val="pct15" w:color="auto" w:fill="auto"/>
          </w:tcPr>
          <w:p w14:paraId="06F590EE" w14:textId="77777777" w:rsidR="00783018" w:rsidRPr="00295D5D" w:rsidRDefault="00783018" w:rsidP="00A50E83">
            <w:pPr>
              <w:pStyle w:val="Tabletext"/>
              <w:keepNext/>
              <w:rPr>
                <w:b/>
                <w:noProof/>
              </w:rPr>
            </w:pPr>
            <w:r w:rsidRPr="00295D5D">
              <w:rPr>
                <w:b/>
                <w:noProof/>
              </w:rPr>
              <w:t>Frecvenţa</w:t>
            </w:r>
          </w:p>
        </w:tc>
        <w:tc>
          <w:tcPr>
            <w:tcW w:w="2965" w:type="dxa"/>
            <w:tcBorders>
              <w:top w:val="single" w:sz="4" w:space="0" w:color="auto"/>
              <w:left w:val="single" w:sz="4" w:space="0" w:color="auto"/>
              <w:bottom w:val="single" w:sz="4" w:space="0" w:color="auto"/>
              <w:right w:val="single" w:sz="4" w:space="0" w:color="auto"/>
              <w:tl2br w:val="nil"/>
              <w:tr2bl w:val="nil"/>
            </w:tcBorders>
            <w:shd w:val="pct15" w:color="auto" w:fill="auto"/>
          </w:tcPr>
          <w:p w14:paraId="15C5A7F2" w14:textId="77777777" w:rsidR="00783018" w:rsidRPr="00295D5D" w:rsidRDefault="00783018" w:rsidP="00A50E83">
            <w:pPr>
              <w:pStyle w:val="Tabletext"/>
              <w:keepNext/>
              <w:rPr>
                <w:b/>
                <w:noProof/>
              </w:rPr>
            </w:pPr>
            <w:r w:rsidRPr="00295D5D">
              <w:rPr>
                <w:b/>
                <w:noProof/>
              </w:rPr>
              <w:t>Determinant</w:t>
            </w:r>
          </w:p>
        </w:tc>
      </w:tr>
      <w:tr w:rsidR="00783018" w:rsidRPr="00295D5D" w14:paraId="10A7F854" w14:textId="77777777" w:rsidTr="00A50E83">
        <w:trPr>
          <w:cantSplit/>
        </w:trPr>
        <w:tc>
          <w:tcPr>
            <w:tcW w:w="2964" w:type="dxa"/>
            <w:vMerge w:val="restart"/>
          </w:tcPr>
          <w:p w14:paraId="5F83370F" w14:textId="77777777" w:rsidR="00783018" w:rsidRPr="00295D5D" w:rsidRDefault="00783018" w:rsidP="00A50E83">
            <w:pPr>
              <w:pStyle w:val="Tabletext"/>
              <w:keepNext/>
              <w:rPr>
                <w:noProof/>
              </w:rPr>
            </w:pPr>
            <w:r w:rsidRPr="00295D5D">
              <w:rPr>
                <w:noProof/>
              </w:rPr>
              <w:t>Monitorizare online</w:t>
            </w:r>
          </w:p>
        </w:tc>
        <w:tc>
          <w:tcPr>
            <w:tcW w:w="2965" w:type="dxa"/>
            <w:vMerge w:val="restart"/>
          </w:tcPr>
          <w:p w14:paraId="47E41111" w14:textId="77777777" w:rsidR="00783018" w:rsidRPr="00295D5D" w:rsidRDefault="00783018" w:rsidP="00A50E83">
            <w:pPr>
              <w:pStyle w:val="Tabletext"/>
              <w:keepNext/>
              <w:rPr>
                <w:noProof/>
              </w:rPr>
            </w:pPr>
            <w:r w:rsidRPr="00295D5D">
              <w:rPr>
                <w:noProof/>
              </w:rPr>
              <w:t>Continuă în perioada de testare</w:t>
            </w:r>
          </w:p>
          <w:p w14:paraId="136F921E" w14:textId="77777777" w:rsidR="00783018" w:rsidRPr="00295D5D" w:rsidRDefault="00783018" w:rsidP="00A50E83">
            <w:pPr>
              <w:pStyle w:val="Tabletext"/>
              <w:keepNext/>
              <w:rPr>
                <w:noProof/>
              </w:rPr>
            </w:pPr>
            <w:r w:rsidRPr="00295D5D">
              <w:rPr>
                <w:noProof/>
              </w:rPr>
              <w:t>Câte un punct de măsurare cel puţin la fiecare minut</w:t>
            </w:r>
          </w:p>
        </w:tc>
        <w:tc>
          <w:tcPr>
            <w:tcW w:w="2965" w:type="dxa"/>
          </w:tcPr>
          <w:p w14:paraId="3A4553AD" w14:textId="77777777" w:rsidR="00783018" w:rsidRPr="00295D5D" w:rsidRDefault="00783018" w:rsidP="00A50E83">
            <w:pPr>
              <w:pStyle w:val="Tabletext"/>
              <w:keepNext/>
              <w:rPr>
                <w:noProof/>
              </w:rPr>
            </w:pPr>
            <w:r w:rsidRPr="00295D5D">
              <w:rPr>
                <w:noProof/>
              </w:rPr>
              <w:t xml:space="preserve">Nivel doză dezinfecţie </w:t>
            </w:r>
          </w:p>
        </w:tc>
      </w:tr>
      <w:tr w:rsidR="00783018" w:rsidRPr="00577D56" w14:paraId="0546A1C9" w14:textId="77777777" w:rsidTr="00A50E83">
        <w:trPr>
          <w:cantSplit/>
        </w:trPr>
        <w:tc>
          <w:tcPr>
            <w:tcW w:w="2964" w:type="dxa"/>
            <w:vMerge/>
          </w:tcPr>
          <w:p w14:paraId="16EE783F" w14:textId="77777777" w:rsidR="00783018" w:rsidRPr="00295D5D" w:rsidRDefault="00783018" w:rsidP="00783018">
            <w:pPr>
              <w:pStyle w:val="Tabletext"/>
              <w:rPr>
                <w:noProof/>
              </w:rPr>
            </w:pPr>
          </w:p>
        </w:tc>
        <w:tc>
          <w:tcPr>
            <w:tcW w:w="2965" w:type="dxa"/>
            <w:vMerge/>
          </w:tcPr>
          <w:p w14:paraId="5587D889" w14:textId="77777777" w:rsidR="00783018" w:rsidRPr="00295D5D" w:rsidRDefault="00783018" w:rsidP="00783018">
            <w:pPr>
              <w:pStyle w:val="Tabletext"/>
              <w:rPr>
                <w:noProof/>
              </w:rPr>
            </w:pPr>
          </w:p>
        </w:tc>
        <w:tc>
          <w:tcPr>
            <w:tcW w:w="2965" w:type="dxa"/>
          </w:tcPr>
          <w:p w14:paraId="578ADCD4" w14:textId="77777777" w:rsidR="00783018" w:rsidRPr="00295D5D" w:rsidRDefault="00783018" w:rsidP="00783018">
            <w:pPr>
              <w:pStyle w:val="Tabletext"/>
              <w:rPr>
                <w:noProof/>
              </w:rPr>
            </w:pPr>
            <w:r w:rsidRPr="00295D5D">
              <w:rPr>
                <w:noProof/>
              </w:rPr>
              <w:t>Concentraţie reziduală (în urma perioadei de contact)</w:t>
            </w:r>
          </w:p>
        </w:tc>
      </w:tr>
      <w:tr w:rsidR="00783018" w:rsidRPr="00295D5D" w14:paraId="172BC76C" w14:textId="77777777" w:rsidTr="00A50E83">
        <w:trPr>
          <w:cantSplit/>
        </w:trPr>
        <w:tc>
          <w:tcPr>
            <w:tcW w:w="2964" w:type="dxa"/>
            <w:vMerge w:val="restart"/>
          </w:tcPr>
          <w:p w14:paraId="01B95DA9" w14:textId="77777777" w:rsidR="00783018" w:rsidRPr="00295D5D" w:rsidRDefault="00783018" w:rsidP="00783018">
            <w:pPr>
              <w:pStyle w:val="Tabletext"/>
              <w:rPr>
                <w:noProof/>
              </w:rPr>
            </w:pPr>
            <w:r w:rsidRPr="00295D5D">
              <w:rPr>
                <w:noProof/>
              </w:rPr>
              <w:t>Prelevare probe</w:t>
            </w:r>
          </w:p>
        </w:tc>
        <w:tc>
          <w:tcPr>
            <w:tcW w:w="2965" w:type="dxa"/>
            <w:vMerge w:val="restart"/>
          </w:tcPr>
          <w:p w14:paraId="3F4AD45E" w14:textId="77777777" w:rsidR="00783018" w:rsidRPr="00295D5D" w:rsidRDefault="00783018" w:rsidP="00783018">
            <w:pPr>
              <w:pStyle w:val="Tabletext"/>
              <w:rPr>
                <w:noProof/>
              </w:rPr>
            </w:pPr>
            <w:r w:rsidRPr="00295D5D">
              <w:rPr>
                <w:noProof/>
              </w:rPr>
              <w:t>De două ori la 24 de ore, continuu pe perioada de testare</w:t>
            </w:r>
          </w:p>
          <w:p w14:paraId="34C1E7ED" w14:textId="77777777" w:rsidR="00783018" w:rsidRPr="00295D5D" w:rsidRDefault="00783018" w:rsidP="00783018">
            <w:pPr>
              <w:pStyle w:val="Tabletext"/>
              <w:rPr>
                <w:noProof/>
              </w:rPr>
            </w:pPr>
          </w:p>
        </w:tc>
        <w:tc>
          <w:tcPr>
            <w:tcW w:w="2965" w:type="dxa"/>
          </w:tcPr>
          <w:p w14:paraId="0DEB4E69" w14:textId="03D65EBE" w:rsidR="00783018" w:rsidRPr="00295D5D" w:rsidRDefault="00BE028A" w:rsidP="00783018">
            <w:pPr>
              <w:pStyle w:val="Tabletext"/>
              <w:rPr>
                <w:noProof/>
              </w:rPr>
            </w:pPr>
            <w:r w:rsidRPr="00295D5D">
              <w:rPr>
                <w:noProof/>
              </w:rPr>
              <w:t>Trihalometani/ Cloramine</w:t>
            </w:r>
          </w:p>
        </w:tc>
      </w:tr>
      <w:tr w:rsidR="00783018" w:rsidRPr="00577D56" w14:paraId="3207CF5D" w14:textId="77777777" w:rsidTr="00A50E83">
        <w:trPr>
          <w:cantSplit/>
        </w:trPr>
        <w:tc>
          <w:tcPr>
            <w:tcW w:w="2964" w:type="dxa"/>
            <w:vMerge/>
          </w:tcPr>
          <w:p w14:paraId="058E3355" w14:textId="77777777" w:rsidR="00783018" w:rsidRPr="00295D5D" w:rsidRDefault="00783018" w:rsidP="00783018">
            <w:pPr>
              <w:pStyle w:val="Tabletext"/>
              <w:rPr>
                <w:noProof/>
              </w:rPr>
            </w:pPr>
          </w:p>
        </w:tc>
        <w:tc>
          <w:tcPr>
            <w:tcW w:w="2965" w:type="dxa"/>
            <w:vMerge/>
          </w:tcPr>
          <w:p w14:paraId="3B540717" w14:textId="77777777" w:rsidR="00783018" w:rsidRPr="00295D5D" w:rsidRDefault="00783018" w:rsidP="00783018">
            <w:pPr>
              <w:pStyle w:val="Tabletext"/>
              <w:rPr>
                <w:noProof/>
              </w:rPr>
            </w:pPr>
          </w:p>
        </w:tc>
        <w:tc>
          <w:tcPr>
            <w:tcW w:w="2965" w:type="dxa"/>
          </w:tcPr>
          <w:p w14:paraId="21A0D493" w14:textId="77777777" w:rsidR="00783018" w:rsidRPr="00295D5D" w:rsidRDefault="00783018" w:rsidP="00783018">
            <w:pPr>
              <w:pStyle w:val="Tabletext"/>
              <w:rPr>
                <w:noProof/>
              </w:rPr>
            </w:pPr>
            <w:r w:rsidRPr="00295D5D">
              <w:rPr>
                <w:noProof/>
              </w:rPr>
              <w:t>Concentraţie reziduală (în urma perioadei de contact)</w:t>
            </w:r>
          </w:p>
        </w:tc>
      </w:tr>
      <w:tr w:rsidR="00783018" w:rsidRPr="00295D5D" w14:paraId="2D4FA071" w14:textId="77777777" w:rsidTr="00A50E83">
        <w:trPr>
          <w:cantSplit/>
        </w:trPr>
        <w:tc>
          <w:tcPr>
            <w:tcW w:w="2964" w:type="dxa"/>
            <w:vMerge/>
          </w:tcPr>
          <w:p w14:paraId="70AAF2F5" w14:textId="77777777" w:rsidR="00783018" w:rsidRPr="00295D5D" w:rsidRDefault="00783018" w:rsidP="00783018">
            <w:pPr>
              <w:pStyle w:val="Tabletext"/>
              <w:rPr>
                <w:noProof/>
              </w:rPr>
            </w:pPr>
          </w:p>
        </w:tc>
        <w:tc>
          <w:tcPr>
            <w:tcW w:w="2965" w:type="dxa"/>
            <w:vMerge/>
          </w:tcPr>
          <w:p w14:paraId="6937887A" w14:textId="77777777" w:rsidR="00783018" w:rsidRPr="00295D5D" w:rsidRDefault="00783018" w:rsidP="00783018">
            <w:pPr>
              <w:pStyle w:val="Tabletext"/>
              <w:rPr>
                <w:noProof/>
              </w:rPr>
            </w:pPr>
          </w:p>
        </w:tc>
        <w:tc>
          <w:tcPr>
            <w:tcW w:w="2965" w:type="dxa"/>
          </w:tcPr>
          <w:p w14:paraId="127BAAAE" w14:textId="77777777" w:rsidR="00783018" w:rsidRPr="00295D5D" w:rsidRDefault="00783018" w:rsidP="00783018">
            <w:pPr>
              <w:pStyle w:val="Tabletext"/>
              <w:rPr>
                <w:noProof/>
              </w:rPr>
            </w:pPr>
            <w:r w:rsidRPr="00295D5D">
              <w:rPr>
                <w:noProof/>
              </w:rPr>
              <w:t>Total coliforme</w:t>
            </w:r>
          </w:p>
        </w:tc>
      </w:tr>
    </w:tbl>
    <w:p w14:paraId="62CAD09C" w14:textId="77777777" w:rsidR="009C2C56" w:rsidRPr="00295D5D" w:rsidRDefault="009C2C56" w:rsidP="001D6F27">
      <w:pPr>
        <w:pStyle w:val="Titlu3"/>
        <w:rPr>
          <w:noProof/>
          <w:lang w:val="ro-RO"/>
        </w:rPr>
      </w:pPr>
      <w:bookmarkStart w:id="51" w:name="_Toc371182355"/>
      <w:r w:rsidRPr="00295D5D">
        <w:rPr>
          <w:noProof/>
          <w:lang w:val="ro-RO"/>
        </w:rPr>
        <w:t>Rezervor Contact Apă Tratată</w:t>
      </w:r>
      <w:bookmarkEnd w:id="51"/>
    </w:p>
    <w:p w14:paraId="19B1EE67" w14:textId="77777777" w:rsidR="009C2C56" w:rsidRPr="00295D5D" w:rsidRDefault="009C2C56" w:rsidP="00E86A2E">
      <w:pPr>
        <w:pStyle w:val="Paragraph"/>
        <w:numPr>
          <w:ilvl w:val="0"/>
          <w:numId w:val="56"/>
        </w:numPr>
        <w:rPr>
          <w:noProof/>
          <w:lang w:val="ro-RO"/>
        </w:rPr>
      </w:pPr>
      <w:r w:rsidRPr="00295D5D">
        <w:rPr>
          <w:noProof/>
          <w:lang w:val="ro-RO"/>
        </w:rPr>
        <w:t>Rezervorul de contact se umple forţat şi se testează în cea ce priveşte timpul de retenţie şi factorul de curgere, în conformitate cu proiectul şi Lista de Garanţii a Antreprenorului.</w:t>
      </w:r>
    </w:p>
    <w:p w14:paraId="5A13B750" w14:textId="678A622F" w:rsidR="009C2C56" w:rsidRPr="00295D5D" w:rsidRDefault="009C2C56" w:rsidP="001D6F27">
      <w:pPr>
        <w:pStyle w:val="Titlu3"/>
        <w:rPr>
          <w:noProof/>
          <w:lang w:val="ro-RO"/>
        </w:rPr>
      </w:pPr>
      <w:bookmarkStart w:id="52" w:name="_Toc371182356"/>
      <w:r w:rsidRPr="00295D5D">
        <w:rPr>
          <w:noProof/>
          <w:lang w:val="ro-RO"/>
        </w:rPr>
        <w:t>Teste de Calitate ale Apei Tratate</w:t>
      </w:r>
      <w:bookmarkEnd w:id="52"/>
    </w:p>
    <w:p w14:paraId="416C665B" w14:textId="0AF4F1BA" w:rsidR="009C2C56" w:rsidRPr="00295D5D" w:rsidRDefault="009C2C56" w:rsidP="00E86A2E">
      <w:pPr>
        <w:pStyle w:val="Paragraph"/>
        <w:numPr>
          <w:ilvl w:val="0"/>
          <w:numId w:val="57"/>
        </w:numPr>
        <w:rPr>
          <w:noProof/>
          <w:lang w:val="ro-RO"/>
        </w:rPr>
      </w:pPr>
      <w:r w:rsidRPr="00295D5D">
        <w:rPr>
          <w:noProof/>
          <w:lang w:val="ro-RO"/>
        </w:rPr>
        <w:t>Se efectuează teste privind calitatea finală a apei, pentru a se confirma că</w:t>
      </w:r>
      <w:r w:rsidR="009600BE" w:rsidRPr="00295D5D">
        <w:rPr>
          <w:noProof/>
          <w:lang w:val="ro-RO"/>
        </w:rPr>
        <w:t>,</w:t>
      </w:r>
      <w:r w:rsidRPr="00295D5D">
        <w:rPr>
          <w:noProof/>
          <w:lang w:val="ro-RO"/>
        </w:rPr>
        <w:t xml:space="preserve"> calitatea acesteia va respecta standardele şi cerinţele privind calitatea apei potabile după cum au fost stabilite prin Directiva Europeană </w:t>
      </w:r>
      <w:r w:rsidR="00BE028A" w:rsidRPr="00295D5D">
        <w:rPr>
          <w:noProof/>
          <w:lang w:val="ro-RO"/>
        </w:rPr>
        <w:t>2</w:t>
      </w:r>
      <w:r w:rsidR="00FB03C5" w:rsidRPr="00295D5D">
        <w:rPr>
          <w:noProof/>
          <w:lang w:val="ro-RO"/>
        </w:rPr>
        <w:t>184</w:t>
      </w:r>
      <w:r w:rsidRPr="00295D5D">
        <w:rPr>
          <w:noProof/>
          <w:lang w:val="ro-RO"/>
        </w:rPr>
        <w:t>/</w:t>
      </w:r>
      <w:r w:rsidR="00BE028A" w:rsidRPr="00295D5D">
        <w:rPr>
          <w:noProof/>
          <w:lang w:val="ro-RO"/>
        </w:rPr>
        <w:t>2020</w:t>
      </w:r>
      <w:r w:rsidRPr="00295D5D">
        <w:rPr>
          <w:noProof/>
          <w:lang w:val="ro-RO"/>
        </w:rPr>
        <w:t xml:space="preserve">/CE şi după cum este transpusă în România prin Ordonanţa </w:t>
      </w:r>
      <w:r w:rsidR="00BE028A" w:rsidRPr="00295D5D">
        <w:rPr>
          <w:noProof/>
          <w:lang w:val="ro-RO"/>
        </w:rPr>
        <w:t>nr 7/2023</w:t>
      </w:r>
      <w:r w:rsidRPr="00295D5D">
        <w:rPr>
          <w:noProof/>
          <w:lang w:val="ro-RO"/>
        </w:rPr>
        <w:t>.</w:t>
      </w:r>
    </w:p>
    <w:p w14:paraId="769F9948" w14:textId="77777777" w:rsidR="009C2C56" w:rsidRPr="00295D5D" w:rsidRDefault="009C2C56">
      <w:pPr>
        <w:pStyle w:val="Paragraph"/>
        <w:rPr>
          <w:rFonts w:cs="Times New Roman"/>
          <w:noProof/>
          <w:szCs w:val="24"/>
          <w:lang w:val="ro-RO"/>
        </w:rPr>
      </w:pPr>
      <w:r w:rsidRPr="00295D5D">
        <w:rPr>
          <w:rFonts w:cs="Times New Roman"/>
          <w:noProof/>
          <w:szCs w:val="24"/>
          <w:lang w:val="ro-RO"/>
        </w:rPr>
        <w:t>Se efectuează cel puţin următoarele monitorizări:</w:t>
      </w:r>
    </w:p>
    <w:p w14:paraId="63C85265" w14:textId="77777777" w:rsidR="009C2C56" w:rsidRPr="00295D5D" w:rsidRDefault="009C2C56">
      <w:pPr>
        <w:pStyle w:val="Single"/>
        <w:rPr>
          <w:rFonts w:cs="Times New Roman"/>
          <w:noProof/>
          <w:szCs w:val="24"/>
          <w:lang w:val="ro-RO"/>
        </w:rPr>
      </w:pPr>
    </w:p>
    <w:tbl>
      <w:tblPr>
        <w:tblW w:w="8788"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29"/>
        <w:gridCol w:w="2929"/>
        <w:gridCol w:w="2930"/>
      </w:tblGrid>
      <w:tr w:rsidR="009C2C56" w:rsidRPr="00295D5D" w14:paraId="7AAF4260" w14:textId="77777777" w:rsidTr="00A50E83">
        <w:trPr>
          <w:cantSplit/>
          <w:trHeight w:val="403"/>
          <w:tblHeader/>
        </w:trPr>
        <w:tc>
          <w:tcPr>
            <w:tcW w:w="2929" w:type="dxa"/>
            <w:tcBorders>
              <w:top w:val="single" w:sz="4" w:space="0" w:color="auto"/>
              <w:left w:val="single" w:sz="4" w:space="0" w:color="auto"/>
              <w:bottom w:val="single" w:sz="4" w:space="0" w:color="auto"/>
              <w:right w:val="single" w:sz="4" w:space="0" w:color="auto"/>
              <w:tl2br w:val="nil"/>
              <w:tr2bl w:val="nil"/>
            </w:tcBorders>
            <w:shd w:val="pct15" w:color="auto" w:fill="auto"/>
          </w:tcPr>
          <w:p w14:paraId="170DD49F" w14:textId="77777777" w:rsidR="009C2C56" w:rsidRPr="00295D5D" w:rsidRDefault="009C2C56" w:rsidP="000268DC">
            <w:pPr>
              <w:pStyle w:val="Tabletext"/>
              <w:rPr>
                <w:b/>
                <w:noProof/>
              </w:rPr>
            </w:pPr>
            <w:r w:rsidRPr="00295D5D">
              <w:rPr>
                <w:b/>
                <w:noProof/>
              </w:rPr>
              <w:t>Tip de monitorizare</w:t>
            </w:r>
          </w:p>
        </w:tc>
        <w:tc>
          <w:tcPr>
            <w:tcW w:w="2929" w:type="dxa"/>
            <w:tcBorders>
              <w:top w:val="single" w:sz="4" w:space="0" w:color="auto"/>
              <w:left w:val="single" w:sz="4" w:space="0" w:color="auto"/>
              <w:bottom w:val="single" w:sz="4" w:space="0" w:color="auto"/>
              <w:right w:val="single" w:sz="4" w:space="0" w:color="auto"/>
              <w:tl2br w:val="nil"/>
              <w:tr2bl w:val="nil"/>
            </w:tcBorders>
            <w:shd w:val="pct15" w:color="auto" w:fill="auto"/>
          </w:tcPr>
          <w:p w14:paraId="08A288C5" w14:textId="77777777" w:rsidR="009C2C56" w:rsidRPr="00295D5D" w:rsidRDefault="009C2C56" w:rsidP="000268DC">
            <w:pPr>
              <w:pStyle w:val="Tabletext"/>
              <w:rPr>
                <w:b/>
                <w:noProof/>
              </w:rPr>
            </w:pPr>
            <w:r w:rsidRPr="00295D5D">
              <w:rPr>
                <w:b/>
                <w:noProof/>
              </w:rPr>
              <w:t>Frecvenţa</w:t>
            </w:r>
          </w:p>
        </w:tc>
        <w:tc>
          <w:tcPr>
            <w:tcW w:w="2930" w:type="dxa"/>
            <w:tcBorders>
              <w:top w:val="single" w:sz="4" w:space="0" w:color="auto"/>
              <w:left w:val="single" w:sz="4" w:space="0" w:color="auto"/>
              <w:bottom w:val="single" w:sz="4" w:space="0" w:color="auto"/>
              <w:right w:val="single" w:sz="4" w:space="0" w:color="auto"/>
              <w:tl2br w:val="nil"/>
              <w:tr2bl w:val="nil"/>
            </w:tcBorders>
            <w:shd w:val="pct15" w:color="auto" w:fill="auto"/>
          </w:tcPr>
          <w:p w14:paraId="5E659919" w14:textId="77777777" w:rsidR="009C2C56" w:rsidRPr="00295D5D" w:rsidRDefault="009C2C56" w:rsidP="000268DC">
            <w:pPr>
              <w:pStyle w:val="Tabletext"/>
              <w:rPr>
                <w:b/>
                <w:noProof/>
              </w:rPr>
            </w:pPr>
            <w:r w:rsidRPr="00295D5D">
              <w:rPr>
                <w:b/>
                <w:noProof/>
              </w:rPr>
              <w:t>Determinant</w:t>
            </w:r>
          </w:p>
        </w:tc>
      </w:tr>
      <w:tr w:rsidR="00E41FD4" w:rsidRPr="00295D5D" w14:paraId="720A31E4" w14:textId="77777777" w:rsidTr="00A50E83">
        <w:trPr>
          <w:cantSplit/>
        </w:trPr>
        <w:tc>
          <w:tcPr>
            <w:tcW w:w="2929" w:type="dxa"/>
            <w:vMerge w:val="restart"/>
          </w:tcPr>
          <w:p w14:paraId="3092451A" w14:textId="66223367" w:rsidR="00E41FD4" w:rsidRPr="00295D5D" w:rsidRDefault="00E41FD4" w:rsidP="000268DC">
            <w:pPr>
              <w:pStyle w:val="Tabletext"/>
              <w:rPr>
                <w:noProof/>
              </w:rPr>
            </w:pPr>
            <w:r w:rsidRPr="00295D5D">
              <w:rPr>
                <w:noProof/>
              </w:rPr>
              <w:t>Monitorizare online in amonte de rezervoarele de inmagazinare a apei</w:t>
            </w:r>
          </w:p>
          <w:p w14:paraId="7671C365" w14:textId="77777777" w:rsidR="00E41FD4" w:rsidRPr="00295D5D" w:rsidRDefault="00E41FD4" w:rsidP="000268DC">
            <w:pPr>
              <w:pStyle w:val="Tabletext"/>
              <w:rPr>
                <w:noProof/>
              </w:rPr>
            </w:pPr>
          </w:p>
        </w:tc>
        <w:tc>
          <w:tcPr>
            <w:tcW w:w="2929" w:type="dxa"/>
            <w:vMerge w:val="restart"/>
          </w:tcPr>
          <w:p w14:paraId="0561E870" w14:textId="77777777" w:rsidR="00E41FD4" w:rsidRPr="00295D5D" w:rsidRDefault="00E41FD4" w:rsidP="000268DC">
            <w:pPr>
              <w:pStyle w:val="Tabletext"/>
              <w:rPr>
                <w:noProof/>
              </w:rPr>
            </w:pPr>
            <w:r w:rsidRPr="00295D5D">
              <w:rPr>
                <w:noProof/>
              </w:rPr>
              <w:t>Câte un punct de măsurare cel puţin la fiecare minut</w:t>
            </w:r>
          </w:p>
        </w:tc>
        <w:tc>
          <w:tcPr>
            <w:tcW w:w="2930" w:type="dxa"/>
          </w:tcPr>
          <w:p w14:paraId="181ED626" w14:textId="77777777" w:rsidR="00E41FD4" w:rsidRPr="00295D5D" w:rsidRDefault="00E41FD4" w:rsidP="000268DC">
            <w:pPr>
              <w:pStyle w:val="Tabletext"/>
              <w:rPr>
                <w:noProof/>
              </w:rPr>
            </w:pPr>
            <w:r w:rsidRPr="00295D5D">
              <w:rPr>
                <w:noProof/>
              </w:rPr>
              <w:t>Turbiditate (NTU)</w:t>
            </w:r>
          </w:p>
        </w:tc>
      </w:tr>
      <w:tr w:rsidR="00E41FD4" w:rsidRPr="00295D5D" w14:paraId="5AAF4AD2" w14:textId="77777777" w:rsidTr="00A50E83">
        <w:trPr>
          <w:cantSplit/>
        </w:trPr>
        <w:tc>
          <w:tcPr>
            <w:tcW w:w="2929" w:type="dxa"/>
            <w:vMerge/>
          </w:tcPr>
          <w:p w14:paraId="5BBDA819" w14:textId="77777777" w:rsidR="00E41FD4" w:rsidRPr="00295D5D" w:rsidRDefault="00E41FD4" w:rsidP="000268DC">
            <w:pPr>
              <w:pStyle w:val="Tabletext"/>
              <w:rPr>
                <w:noProof/>
              </w:rPr>
            </w:pPr>
          </w:p>
        </w:tc>
        <w:tc>
          <w:tcPr>
            <w:tcW w:w="2929" w:type="dxa"/>
            <w:vMerge/>
          </w:tcPr>
          <w:p w14:paraId="15E6B7C7" w14:textId="77777777" w:rsidR="00E41FD4" w:rsidRPr="00295D5D" w:rsidRDefault="00E41FD4" w:rsidP="000268DC">
            <w:pPr>
              <w:pStyle w:val="Tabletext"/>
              <w:rPr>
                <w:noProof/>
              </w:rPr>
            </w:pPr>
          </w:p>
        </w:tc>
        <w:tc>
          <w:tcPr>
            <w:tcW w:w="2930" w:type="dxa"/>
          </w:tcPr>
          <w:p w14:paraId="4F2507F6" w14:textId="68F760D3" w:rsidR="00E41FD4" w:rsidRPr="00295D5D" w:rsidRDefault="00E41FD4" w:rsidP="000268DC">
            <w:pPr>
              <w:pStyle w:val="Tabletext"/>
              <w:rPr>
                <w:noProof/>
              </w:rPr>
            </w:pPr>
            <w:r w:rsidRPr="00295D5D">
              <w:rPr>
                <w:noProof/>
              </w:rPr>
              <w:t>Conductivitate (µS/cm</w:t>
            </w:r>
            <w:r w:rsidRPr="00295D5D">
              <w:rPr>
                <w:noProof/>
                <w:vertAlign w:val="superscript"/>
              </w:rPr>
              <w:t>2</w:t>
            </w:r>
            <w:r w:rsidRPr="00295D5D">
              <w:rPr>
                <w:noProof/>
              </w:rPr>
              <w:t>)</w:t>
            </w:r>
          </w:p>
        </w:tc>
      </w:tr>
      <w:tr w:rsidR="00E41FD4" w:rsidRPr="00295D5D" w14:paraId="16978B54" w14:textId="77777777" w:rsidTr="00A50E83">
        <w:trPr>
          <w:cantSplit/>
        </w:trPr>
        <w:tc>
          <w:tcPr>
            <w:tcW w:w="2929" w:type="dxa"/>
            <w:vMerge/>
          </w:tcPr>
          <w:p w14:paraId="0C28D99D" w14:textId="77777777" w:rsidR="00E41FD4" w:rsidRPr="00295D5D" w:rsidRDefault="00E41FD4" w:rsidP="000268DC">
            <w:pPr>
              <w:pStyle w:val="Tabletext"/>
              <w:rPr>
                <w:noProof/>
              </w:rPr>
            </w:pPr>
          </w:p>
        </w:tc>
        <w:tc>
          <w:tcPr>
            <w:tcW w:w="2929" w:type="dxa"/>
            <w:vMerge/>
          </w:tcPr>
          <w:p w14:paraId="1631112A" w14:textId="77777777" w:rsidR="00E41FD4" w:rsidRPr="00295D5D" w:rsidRDefault="00E41FD4" w:rsidP="000268DC">
            <w:pPr>
              <w:pStyle w:val="Tabletext"/>
              <w:rPr>
                <w:noProof/>
              </w:rPr>
            </w:pPr>
          </w:p>
        </w:tc>
        <w:tc>
          <w:tcPr>
            <w:tcW w:w="2930" w:type="dxa"/>
          </w:tcPr>
          <w:p w14:paraId="736C236A" w14:textId="77777777" w:rsidR="00E41FD4" w:rsidRPr="00295D5D" w:rsidRDefault="00E41FD4" w:rsidP="000268DC">
            <w:pPr>
              <w:pStyle w:val="Tabletext"/>
              <w:rPr>
                <w:noProof/>
              </w:rPr>
            </w:pPr>
            <w:r w:rsidRPr="00295D5D">
              <w:rPr>
                <w:noProof/>
              </w:rPr>
              <w:t>Culoare (scara Pt/CO)</w:t>
            </w:r>
          </w:p>
        </w:tc>
      </w:tr>
      <w:tr w:rsidR="00E41FD4" w:rsidRPr="00295D5D" w14:paraId="3D5BCFA4" w14:textId="77777777" w:rsidTr="00A50E83">
        <w:trPr>
          <w:cantSplit/>
          <w:trHeight w:val="428"/>
        </w:trPr>
        <w:tc>
          <w:tcPr>
            <w:tcW w:w="2929" w:type="dxa"/>
            <w:vMerge/>
          </w:tcPr>
          <w:p w14:paraId="4EC8C5B2" w14:textId="77777777" w:rsidR="00E41FD4" w:rsidRPr="00295D5D" w:rsidRDefault="00E41FD4" w:rsidP="000268DC">
            <w:pPr>
              <w:pStyle w:val="Tabletext"/>
              <w:rPr>
                <w:noProof/>
              </w:rPr>
            </w:pPr>
          </w:p>
        </w:tc>
        <w:tc>
          <w:tcPr>
            <w:tcW w:w="2929" w:type="dxa"/>
            <w:vMerge/>
          </w:tcPr>
          <w:p w14:paraId="07550FA4" w14:textId="77777777" w:rsidR="00E41FD4" w:rsidRPr="00295D5D" w:rsidRDefault="00E41FD4" w:rsidP="000268DC">
            <w:pPr>
              <w:pStyle w:val="Tabletext"/>
              <w:rPr>
                <w:noProof/>
              </w:rPr>
            </w:pPr>
          </w:p>
        </w:tc>
        <w:tc>
          <w:tcPr>
            <w:tcW w:w="2930" w:type="dxa"/>
          </w:tcPr>
          <w:p w14:paraId="6545AF1D" w14:textId="77777777" w:rsidR="00E41FD4" w:rsidRPr="00295D5D" w:rsidRDefault="00E41FD4" w:rsidP="000268DC">
            <w:pPr>
              <w:pStyle w:val="Tabletext"/>
              <w:rPr>
                <w:noProof/>
              </w:rPr>
            </w:pPr>
            <w:r w:rsidRPr="00295D5D">
              <w:rPr>
                <w:noProof/>
              </w:rPr>
              <w:t>pH</w:t>
            </w:r>
          </w:p>
        </w:tc>
      </w:tr>
      <w:tr w:rsidR="00E41FD4" w:rsidRPr="00295D5D" w14:paraId="0303D181" w14:textId="77777777" w:rsidTr="00A50E83">
        <w:trPr>
          <w:cantSplit/>
          <w:trHeight w:val="428"/>
        </w:trPr>
        <w:tc>
          <w:tcPr>
            <w:tcW w:w="2929" w:type="dxa"/>
            <w:vMerge/>
          </w:tcPr>
          <w:p w14:paraId="2C01A3D1" w14:textId="77777777" w:rsidR="00E41FD4" w:rsidRPr="00295D5D" w:rsidRDefault="00E41FD4" w:rsidP="000268DC">
            <w:pPr>
              <w:pStyle w:val="Tabletext"/>
              <w:rPr>
                <w:noProof/>
              </w:rPr>
            </w:pPr>
          </w:p>
        </w:tc>
        <w:tc>
          <w:tcPr>
            <w:tcW w:w="2929" w:type="dxa"/>
            <w:vMerge/>
          </w:tcPr>
          <w:p w14:paraId="55F64996" w14:textId="77777777" w:rsidR="00E41FD4" w:rsidRPr="00295D5D" w:rsidRDefault="00E41FD4" w:rsidP="000268DC">
            <w:pPr>
              <w:pStyle w:val="Tabletext"/>
              <w:rPr>
                <w:noProof/>
              </w:rPr>
            </w:pPr>
          </w:p>
        </w:tc>
        <w:tc>
          <w:tcPr>
            <w:tcW w:w="2930" w:type="dxa"/>
          </w:tcPr>
          <w:p w14:paraId="6471F654" w14:textId="7BD39E81" w:rsidR="00E41FD4" w:rsidRPr="00295D5D" w:rsidRDefault="00E41FD4" w:rsidP="000268DC">
            <w:pPr>
              <w:pStyle w:val="Tabletext"/>
              <w:rPr>
                <w:noProof/>
              </w:rPr>
            </w:pPr>
            <w:r w:rsidRPr="00295D5D">
              <w:rPr>
                <w:noProof/>
              </w:rPr>
              <w:t>Mangan (µg/l)</w:t>
            </w:r>
          </w:p>
        </w:tc>
      </w:tr>
      <w:tr w:rsidR="00E41FD4" w:rsidRPr="00295D5D" w14:paraId="00D91FF0" w14:textId="77777777" w:rsidTr="00A50E83">
        <w:trPr>
          <w:cantSplit/>
          <w:trHeight w:val="428"/>
        </w:trPr>
        <w:tc>
          <w:tcPr>
            <w:tcW w:w="2929" w:type="dxa"/>
            <w:vMerge/>
          </w:tcPr>
          <w:p w14:paraId="30CF8E65" w14:textId="77777777" w:rsidR="00E41FD4" w:rsidRPr="00295D5D" w:rsidRDefault="00E41FD4" w:rsidP="000268DC">
            <w:pPr>
              <w:pStyle w:val="Tabletext"/>
              <w:rPr>
                <w:noProof/>
              </w:rPr>
            </w:pPr>
          </w:p>
        </w:tc>
        <w:tc>
          <w:tcPr>
            <w:tcW w:w="2929" w:type="dxa"/>
            <w:vMerge/>
          </w:tcPr>
          <w:p w14:paraId="25968B7D" w14:textId="77777777" w:rsidR="00E41FD4" w:rsidRPr="00295D5D" w:rsidRDefault="00E41FD4" w:rsidP="000268DC">
            <w:pPr>
              <w:pStyle w:val="Tabletext"/>
              <w:rPr>
                <w:noProof/>
              </w:rPr>
            </w:pPr>
          </w:p>
        </w:tc>
        <w:tc>
          <w:tcPr>
            <w:tcW w:w="2930" w:type="dxa"/>
          </w:tcPr>
          <w:p w14:paraId="1B72093D" w14:textId="25C2E228" w:rsidR="00E41FD4" w:rsidRPr="00295D5D" w:rsidRDefault="00E41FD4" w:rsidP="000268DC">
            <w:pPr>
              <w:pStyle w:val="Tabletext"/>
              <w:rPr>
                <w:noProof/>
              </w:rPr>
            </w:pPr>
            <w:r w:rsidRPr="00295D5D">
              <w:rPr>
                <w:noProof/>
              </w:rPr>
              <w:t>Clor rezidual (mg/l)</w:t>
            </w:r>
          </w:p>
        </w:tc>
      </w:tr>
      <w:tr w:rsidR="00E41FD4" w:rsidRPr="00295D5D" w14:paraId="2B075611" w14:textId="77777777" w:rsidTr="00A50E83">
        <w:trPr>
          <w:cantSplit/>
          <w:trHeight w:val="428"/>
        </w:trPr>
        <w:tc>
          <w:tcPr>
            <w:tcW w:w="2929" w:type="dxa"/>
          </w:tcPr>
          <w:p w14:paraId="02593A31" w14:textId="6A0CECE0" w:rsidR="00E41FD4" w:rsidRPr="00295D5D" w:rsidRDefault="00E41FD4" w:rsidP="00E41FD4">
            <w:pPr>
              <w:pStyle w:val="Tabletext"/>
              <w:rPr>
                <w:noProof/>
              </w:rPr>
            </w:pPr>
            <w:r w:rsidRPr="00295D5D">
              <w:rPr>
                <w:noProof/>
              </w:rPr>
              <w:t>Monitorizare online</w:t>
            </w:r>
          </w:p>
        </w:tc>
        <w:tc>
          <w:tcPr>
            <w:tcW w:w="2929" w:type="dxa"/>
          </w:tcPr>
          <w:p w14:paraId="341A2692" w14:textId="48C2ED02" w:rsidR="00E41FD4" w:rsidRPr="00295D5D" w:rsidRDefault="00E41FD4" w:rsidP="00E41FD4">
            <w:pPr>
              <w:pStyle w:val="Tabletext"/>
              <w:rPr>
                <w:noProof/>
              </w:rPr>
            </w:pPr>
            <w:r w:rsidRPr="00295D5D">
              <w:rPr>
                <w:noProof/>
              </w:rPr>
              <w:t>Cate un punct de masurare cel putin la fiecare minut</w:t>
            </w:r>
          </w:p>
        </w:tc>
        <w:tc>
          <w:tcPr>
            <w:tcW w:w="2930" w:type="dxa"/>
          </w:tcPr>
          <w:p w14:paraId="6A466E6E" w14:textId="71C75F74" w:rsidR="00E41FD4" w:rsidRPr="00295D5D" w:rsidRDefault="00E41FD4" w:rsidP="00E41FD4">
            <w:pPr>
              <w:pStyle w:val="Tabletext"/>
              <w:rPr>
                <w:noProof/>
              </w:rPr>
            </w:pPr>
            <w:r w:rsidRPr="00295D5D">
              <w:rPr>
                <w:noProof/>
              </w:rPr>
              <w:t>Clor liber</w:t>
            </w:r>
          </w:p>
        </w:tc>
      </w:tr>
      <w:tr w:rsidR="00E41FD4" w:rsidRPr="00295D5D" w14:paraId="563DFD10" w14:textId="77777777" w:rsidTr="00A50E83">
        <w:trPr>
          <w:cantSplit/>
          <w:trHeight w:val="428"/>
        </w:trPr>
        <w:tc>
          <w:tcPr>
            <w:tcW w:w="2929" w:type="dxa"/>
            <w:vMerge w:val="restart"/>
          </w:tcPr>
          <w:p w14:paraId="063993D5" w14:textId="77777777" w:rsidR="00E41FD4" w:rsidRPr="00295D5D" w:rsidRDefault="00E41FD4" w:rsidP="00E41FD4">
            <w:pPr>
              <w:pStyle w:val="Tabletext"/>
              <w:rPr>
                <w:noProof/>
              </w:rPr>
            </w:pPr>
            <w:r w:rsidRPr="00295D5D">
              <w:rPr>
                <w:noProof/>
              </w:rPr>
              <w:t>Prelevare mostră</w:t>
            </w:r>
          </w:p>
        </w:tc>
        <w:tc>
          <w:tcPr>
            <w:tcW w:w="2929" w:type="dxa"/>
            <w:vMerge w:val="restart"/>
          </w:tcPr>
          <w:p w14:paraId="69E91044" w14:textId="77777777" w:rsidR="00E41FD4" w:rsidRPr="00295D5D" w:rsidRDefault="00E41FD4" w:rsidP="00E41FD4">
            <w:pPr>
              <w:pStyle w:val="Tabletext"/>
              <w:rPr>
                <w:noProof/>
              </w:rPr>
            </w:pPr>
            <w:r w:rsidRPr="00295D5D">
              <w:rPr>
                <w:noProof/>
              </w:rPr>
              <w:t>De două ori la 24 de ore, continuu pe perioada de testare</w:t>
            </w:r>
          </w:p>
          <w:p w14:paraId="2D220241" w14:textId="77777777" w:rsidR="00E41FD4" w:rsidRPr="00295D5D" w:rsidRDefault="00E41FD4" w:rsidP="00E41FD4">
            <w:pPr>
              <w:pStyle w:val="Tabletext"/>
              <w:rPr>
                <w:noProof/>
              </w:rPr>
            </w:pPr>
          </w:p>
        </w:tc>
        <w:tc>
          <w:tcPr>
            <w:tcW w:w="2930" w:type="dxa"/>
          </w:tcPr>
          <w:p w14:paraId="0CBD53A1" w14:textId="1F054E99" w:rsidR="00E41FD4" w:rsidRPr="00295D5D" w:rsidRDefault="00E41FD4" w:rsidP="00E41FD4">
            <w:pPr>
              <w:pStyle w:val="Tabletext"/>
              <w:rPr>
                <w:noProof/>
              </w:rPr>
            </w:pPr>
            <w:r w:rsidRPr="00295D5D">
              <w:rPr>
                <w:noProof/>
              </w:rPr>
              <w:lastRenderedPageBreak/>
              <w:t>Turbiditate (NTU)</w:t>
            </w:r>
          </w:p>
        </w:tc>
      </w:tr>
      <w:tr w:rsidR="00E41FD4" w:rsidRPr="00295D5D" w14:paraId="34DF21AF" w14:textId="77777777" w:rsidTr="00A50E83">
        <w:trPr>
          <w:cantSplit/>
          <w:trHeight w:val="428"/>
        </w:trPr>
        <w:tc>
          <w:tcPr>
            <w:tcW w:w="2929" w:type="dxa"/>
            <w:vMerge/>
          </w:tcPr>
          <w:p w14:paraId="232223C9" w14:textId="77777777" w:rsidR="00E41FD4" w:rsidRPr="00295D5D" w:rsidRDefault="00E41FD4" w:rsidP="00E41FD4">
            <w:pPr>
              <w:pStyle w:val="Tabletext"/>
              <w:rPr>
                <w:noProof/>
              </w:rPr>
            </w:pPr>
          </w:p>
        </w:tc>
        <w:tc>
          <w:tcPr>
            <w:tcW w:w="2929" w:type="dxa"/>
            <w:vMerge/>
          </w:tcPr>
          <w:p w14:paraId="6FC388BE" w14:textId="77777777" w:rsidR="00E41FD4" w:rsidRPr="00295D5D" w:rsidRDefault="00E41FD4" w:rsidP="00E41FD4">
            <w:pPr>
              <w:pStyle w:val="Tabletext"/>
              <w:rPr>
                <w:noProof/>
              </w:rPr>
            </w:pPr>
          </w:p>
        </w:tc>
        <w:tc>
          <w:tcPr>
            <w:tcW w:w="2930" w:type="dxa"/>
          </w:tcPr>
          <w:p w14:paraId="3B61E01A" w14:textId="39C35F52" w:rsidR="00E41FD4" w:rsidRPr="00295D5D" w:rsidRDefault="00E41FD4" w:rsidP="00E41FD4">
            <w:pPr>
              <w:pStyle w:val="Tabletext"/>
              <w:rPr>
                <w:noProof/>
              </w:rPr>
            </w:pPr>
            <w:r w:rsidRPr="00295D5D">
              <w:rPr>
                <w:noProof/>
              </w:rPr>
              <w:t>Conductivitate (µS/cm</w:t>
            </w:r>
            <w:r w:rsidRPr="00295D5D">
              <w:rPr>
                <w:noProof/>
                <w:vertAlign w:val="superscript"/>
              </w:rPr>
              <w:t>2</w:t>
            </w:r>
            <w:r w:rsidRPr="00295D5D">
              <w:rPr>
                <w:noProof/>
              </w:rPr>
              <w:t>)</w:t>
            </w:r>
          </w:p>
        </w:tc>
      </w:tr>
      <w:tr w:rsidR="00E41FD4" w:rsidRPr="00295D5D" w14:paraId="49D103F9" w14:textId="77777777" w:rsidTr="00A50E83">
        <w:trPr>
          <w:cantSplit/>
          <w:trHeight w:val="428"/>
        </w:trPr>
        <w:tc>
          <w:tcPr>
            <w:tcW w:w="2929" w:type="dxa"/>
            <w:vMerge/>
          </w:tcPr>
          <w:p w14:paraId="6F1C010D" w14:textId="77777777" w:rsidR="00E41FD4" w:rsidRPr="00295D5D" w:rsidRDefault="00E41FD4" w:rsidP="00E41FD4">
            <w:pPr>
              <w:pStyle w:val="Tabletext"/>
              <w:rPr>
                <w:noProof/>
              </w:rPr>
            </w:pPr>
          </w:p>
        </w:tc>
        <w:tc>
          <w:tcPr>
            <w:tcW w:w="2929" w:type="dxa"/>
            <w:vMerge/>
          </w:tcPr>
          <w:p w14:paraId="20613EB2" w14:textId="77777777" w:rsidR="00E41FD4" w:rsidRPr="00295D5D" w:rsidRDefault="00E41FD4" w:rsidP="00E41FD4">
            <w:pPr>
              <w:pStyle w:val="Tabletext"/>
              <w:rPr>
                <w:noProof/>
              </w:rPr>
            </w:pPr>
          </w:p>
        </w:tc>
        <w:tc>
          <w:tcPr>
            <w:tcW w:w="2930" w:type="dxa"/>
          </w:tcPr>
          <w:p w14:paraId="4DAEE697" w14:textId="2349CAF8" w:rsidR="00E41FD4" w:rsidRPr="00295D5D" w:rsidRDefault="00E41FD4" w:rsidP="00E41FD4">
            <w:pPr>
              <w:pStyle w:val="Tabletext"/>
              <w:rPr>
                <w:noProof/>
              </w:rPr>
            </w:pPr>
            <w:r w:rsidRPr="00295D5D">
              <w:rPr>
                <w:noProof/>
              </w:rPr>
              <w:t>Culoare (scara Pt/CO)</w:t>
            </w:r>
          </w:p>
        </w:tc>
      </w:tr>
      <w:tr w:rsidR="00E41FD4" w:rsidRPr="00295D5D" w14:paraId="7C2CC596" w14:textId="77777777" w:rsidTr="00A50E83">
        <w:trPr>
          <w:cantSplit/>
          <w:trHeight w:val="428"/>
        </w:trPr>
        <w:tc>
          <w:tcPr>
            <w:tcW w:w="2929" w:type="dxa"/>
            <w:vMerge/>
          </w:tcPr>
          <w:p w14:paraId="72924E7B" w14:textId="77777777" w:rsidR="00E41FD4" w:rsidRPr="00295D5D" w:rsidRDefault="00E41FD4" w:rsidP="00E41FD4">
            <w:pPr>
              <w:pStyle w:val="Tabletext"/>
              <w:rPr>
                <w:noProof/>
              </w:rPr>
            </w:pPr>
          </w:p>
        </w:tc>
        <w:tc>
          <w:tcPr>
            <w:tcW w:w="2929" w:type="dxa"/>
            <w:vMerge/>
          </w:tcPr>
          <w:p w14:paraId="71D9BB84" w14:textId="77777777" w:rsidR="00E41FD4" w:rsidRPr="00295D5D" w:rsidRDefault="00E41FD4" w:rsidP="00E41FD4">
            <w:pPr>
              <w:pStyle w:val="Tabletext"/>
              <w:rPr>
                <w:noProof/>
              </w:rPr>
            </w:pPr>
          </w:p>
        </w:tc>
        <w:tc>
          <w:tcPr>
            <w:tcW w:w="2930" w:type="dxa"/>
          </w:tcPr>
          <w:p w14:paraId="48FBBA74" w14:textId="4B4191A1" w:rsidR="00E41FD4" w:rsidRPr="00295D5D" w:rsidRDefault="00E41FD4" w:rsidP="00E41FD4">
            <w:pPr>
              <w:pStyle w:val="Tabletext"/>
              <w:rPr>
                <w:noProof/>
              </w:rPr>
            </w:pPr>
            <w:r w:rsidRPr="00295D5D">
              <w:rPr>
                <w:noProof/>
              </w:rPr>
              <w:t>pH</w:t>
            </w:r>
          </w:p>
        </w:tc>
      </w:tr>
      <w:tr w:rsidR="00E41FD4" w:rsidRPr="00295D5D" w14:paraId="60A5869C" w14:textId="77777777" w:rsidTr="00A50E83">
        <w:trPr>
          <w:cantSplit/>
          <w:trHeight w:val="428"/>
        </w:trPr>
        <w:tc>
          <w:tcPr>
            <w:tcW w:w="2929" w:type="dxa"/>
            <w:vMerge/>
          </w:tcPr>
          <w:p w14:paraId="416F1FD2" w14:textId="77777777" w:rsidR="00E41FD4" w:rsidRPr="00295D5D" w:rsidRDefault="00E41FD4" w:rsidP="00E41FD4">
            <w:pPr>
              <w:pStyle w:val="Tabletext"/>
              <w:rPr>
                <w:noProof/>
              </w:rPr>
            </w:pPr>
          </w:p>
        </w:tc>
        <w:tc>
          <w:tcPr>
            <w:tcW w:w="2929" w:type="dxa"/>
            <w:vMerge/>
          </w:tcPr>
          <w:p w14:paraId="5F249281" w14:textId="77777777" w:rsidR="00E41FD4" w:rsidRPr="00295D5D" w:rsidRDefault="00E41FD4" w:rsidP="00E41FD4">
            <w:pPr>
              <w:pStyle w:val="Tabletext"/>
              <w:rPr>
                <w:noProof/>
              </w:rPr>
            </w:pPr>
          </w:p>
        </w:tc>
        <w:tc>
          <w:tcPr>
            <w:tcW w:w="2930" w:type="dxa"/>
          </w:tcPr>
          <w:p w14:paraId="19154930" w14:textId="2245F207" w:rsidR="00E41FD4" w:rsidRPr="00295D5D" w:rsidRDefault="00E41FD4" w:rsidP="00E41FD4">
            <w:pPr>
              <w:pStyle w:val="Tabletext"/>
              <w:rPr>
                <w:noProof/>
              </w:rPr>
            </w:pPr>
            <w:r w:rsidRPr="00295D5D">
              <w:rPr>
                <w:noProof/>
              </w:rPr>
              <w:t>Mangan (µg/l)</w:t>
            </w:r>
          </w:p>
        </w:tc>
      </w:tr>
      <w:tr w:rsidR="00E41FD4" w:rsidRPr="00295D5D" w14:paraId="6191B2D5" w14:textId="77777777" w:rsidTr="00A50E83">
        <w:trPr>
          <w:cantSplit/>
          <w:trHeight w:val="428"/>
        </w:trPr>
        <w:tc>
          <w:tcPr>
            <w:tcW w:w="2929" w:type="dxa"/>
            <w:vMerge/>
          </w:tcPr>
          <w:p w14:paraId="4D42CF65" w14:textId="77777777" w:rsidR="00E41FD4" w:rsidRPr="00295D5D" w:rsidRDefault="00E41FD4" w:rsidP="00E41FD4">
            <w:pPr>
              <w:pStyle w:val="Tabletext"/>
              <w:rPr>
                <w:noProof/>
              </w:rPr>
            </w:pPr>
          </w:p>
        </w:tc>
        <w:tc>
          <w:tcPr>
            <w:tcW w:w="2929" w:type="dxa"/>
            <w:vMerge/>
          </w:tcPr>
          <w:p w14:paraId="171B3BBF" w14:textId="77777777" w:rsidR="00E41FD4" w:rsidRPr="00295D5D" w:rsidRDefault="00E41FD4" w:rsidP="00E41FD4">
            <w:pPr>
              <w:pStyle w:val="Tabletext"/>
              <w:rPr>
                <w:noProof/>
              </w:rPr>
            </w:pPr>
          </w:p>
        </w:tc>
        <w:tc>
          <w:tcPr>
            <w:tcW w:w="2930" w:type="dxa"/>
          </w:tcPr>
          <w:p w14:paraId="0ACFD100" w14:textId="7062AAD7" w:rsidR="00E41FD4" w:rsidRPr="00295D5D" w:rsidRDefault="00E41FD4" w:rsidP="00E41FD4">
            <w:pPr>
              <w:pStyle w:val="Tabletext"/>
              <w:rPr>
                <w:noProof/>
              </w:rPr>
            </w:pPr>
            <w:r w:rsidRPr="00295D5D">
              <w:rPr>
                <w:noProof/>
              </w:rPr>
              <w:t>Clor rezidual (mg/l)</w:t>
            </w:r>
          </w:p>
        </w:tc>
      </w:tr>
      <w:tr w:rsidR="00E41FD4" w:rsidRPr="00295D5D" w14:paraId="3D57B2AE" w14:textId="77777777" w:rsidTr="00A50E83">
        <w:trPr>
          <w:cantSplit/>
          <w:trHeight w:val="428"/>
        </w:trPr>
        <w:tc>
          <w:tcPr>
            <w:tcW w:w="2929" w:type="dxa"/>
            <w:vMerge/>
          </w:tcPr>
          <w:p w14:paraId="175BC109" w14:textId="77777777" w:rsidR="00E41FD4" w:rsidRPr="00295D5D" w:rsidRDefault="00E41FD4" w:rsidP="00E41FD4">
            <w:pPr>
              <w:pStyle w:val="Tabletext"/>
              <w:rPr>
                <w:noProof/>
              </w:rPr>
            </w:pPr>
          </w:p>
        </w:tc>
        <w:tc>
          <w:tcPr>
            <w:tcW w:w="2929" w:type="dxa"/>
            <w:vMerge/>
          </w:tcPr>
          <w:p w14:paraId="360943E5" w14:textId="77777777" w:rsidR="00E41FD4" w:rsidRPr="00295D5D" w:rsidRDefault="00E41FD4" w:rsidP="00E41FD4">
            <w:pPr>
              <w:pStyle w:val="Tabletext"/>
              <w:rPr>
                <w:noProof/>
              </w:rPr>
            </w:pPr>
          </w:p>
        </w:tc>
        <w:tc>
          <w:tcPr>
            <w:tcW w:w="2930" w:type="dxa"/>
          </w:tcPr>
          <w:p w14:paraId="1C7E88ED" w14:textId="49983136" w:rsidR="00E41FD4" w:rsidRPr="00295D5D" w:rsidRDefault="00E41FD4" w:rsidP="00E41FD4">
            <w:pPr>
              <w:pStyle w:val="Tabletext"/>
              <w:rPr>
                <w:noProof/>
              </w:rPr>
            </w:pPr>
            <w:r w:rsidRPr="00295D5D">
              <w:rPr>
                <w:noProof/>
              </w:rPr>
              <w:t>Total coliformi</w:t>
            </w:r>
          </w:p>
        </w:tc>
      </w:tr>
    </w:tbl>
    <w:p w14:paraId="5CA4F657" w14:textId="77777777" w:rsidR="009C2C56" w:rsidRPr="00295D5D" w:rsidRDefault="009C2C56" w:rsidP="007C0A6A">
      <w:pPr>
        <w:pStyle w:val="Titlu3"/>
        <w:rPr>
          <w:noProof/>
          <w:lang w:val="ro-RO"/>
        </w:rPr>
      </w:pPr>
      <w:bookmarkStart w:id="53" w:name="_Toc371182357"/>
      <w:r w:rsidRPr="00295D5D">
        <w:rPr>
          <w:noProof/>
          <w:lang w:val="ro-RO"/>
        </w:rPr>
        <w:t>Cerinţe de performanţă privind procesele individuale</w:t>
      </w:r>
      <w:bookmarkEnd w:id="53"/>
    </w:p>
    <w:p w14:paraId="3F8B4258" w14:textId="77777777" w:rsidR="009C2C56" w:rsidRPr="00295D5D" w:rsidRDefault="009C2C56" w:rsidP="00E86A2E">
      <w:pPr>
        <w:pStyle w:val="Paragraph"/>
        <w:numPr>
          <w:ilvl w:val="0"/>
          <w:numId w:val="58"/>
        </w:numPr>
        <w:rPr>
          <w:noProof/>
          <w:lang w:val="ro-RO"/>
        </w:rPr>
      </w:pPr>
      <w:r w:rsidRPr="00295D5D">
        <w:rPr>
          <w:noProof/>
          <w:lang w:val="ro-RO"/>
        </w:rPr>
        <w:t>Apa potabilă trebuie să fie livrată 24/24</w:t>
      </w:r>
      <w:r w:rsidR="00114BE6" w:rsidRPr="00295D5D">
        <w:rPr>
          <w:noProof/>
          <w:lang w:val="ro-RO"/>
        </w:rPr>
        <w:t xml:space="preserve"> ore</w:t>
      </w:r>
      <w:r w:rsidRPr="00295D5D">
        <w:rPr>
          <w:noProof/>
          <w:lang w:val="ro-RO"/>
        </w:rPr>
        <w:t xml:space="preserve">, la presiuni şi debite adecvate pentru satisfacerea cererii. </w:t>
      </w:r>
    </w:p>
    <w:p w14:paraId="5C7D0288" w14:textId="77777777" w:rsidR="009C2C56" w:rsidRPr="00295D5D" w:rsidRDefault="009C2C56">
      <w:pPr>
        <w:pStyle w:val="Paragraph"/>
        <w:rPr>
          <w:rFonts w:cs="Times New Roman"/>
          <w:noProof/>
          <w:szCs w:val="24"/>
          <w:lang w:val="ro-RO"/>
        </w:rPr>
      </w:pPr>
      <w:r w:rsidRPr="00295D5D">
        <w:rPr>
          <w:rFonts w:cs="Times New Roman"/>
          <w:noProof/>
          <w:szCs w:val="24"/>
          <w:lang w:val="ro-RO"/>
        </w:rPr>
        <w:t>În fiecare etapă de tratare se aplică următoarele cerinţe de performanţă. Neîndeplinirea acestora va semnifica eşuarea Testului Funcţional.</w:t>
      </w:r>
    </w:p>
    <w:p w14:paraId="4F905542" w14:textId="77777777" w:rsidR="009C2C56" w:rsidRPr="00295D5D" w:rsidRDefault="009C2C56">
      <w:pPr>
        <w:pStyle w:val="Single"/>
        <w:rPr>
          <w:rFonts w:cs="Times New Roman"/>
          <w:noProof/>
          <w:szCs w:val="24"/>
          <w:lang w:val="ro-RO"/>
        </w:rPr>
      </w:pP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29"/>
        <w:gridCol w:w="5859"/>
      </w:tblGrid>
      <w:tr w:rsidR="000C3983" w:rsidRPr="00295D5D" w14:paraId="22CC0E62" w14:textId="77777777" w:rsidTr="00A50E83">
        <w:trPr>
          <w:cantSplit/>
          <w:trHeight w:val="421"/>
          <w:tblHeader/>
        </w:trPr>
        <w:tc>
          <w:tcPr>
            <w:tcW w:w="2929" w:type="dxa"/>
            <w:tcBorders>
              <w:top w:val="single" w:sz="4" w:space="0" w:color="auto"/>
              <w:left w:val="single" w:sz="4" w:space="0" w:color="auto"/>
              <w:bottom w:val="single" w:sz="4" w:space="0" w:color="auto"/>
              <w:right w:val="single" w:sz="4" w:space="0" w:color="auto"/>
              <w:tl2br w:val="nil"/>
              <w:tr2bl w:val="nil"/>
            </w:tcBorders>
            <w:shd w:val="pct15" w:color="auto" w:fill="auto"/>
          </w:tcPr>
          <w:p w14:paraId="6F23B332" w14:textId="77777777" w:rsidR="000C3983" w:rsidRPr="00295D5D" w:rsidRDefault="000C3983" w:rsidP="000268DC">
            <w:pPr>
              <w:pStyle w:val="Tabletext"/>
              <w:rPr>
                <w:b/>
                <w:noProof/>
              </w:rPr>
            </w:pPr>
            <w:r w:rsidRPr="00295D5D">
              <w:rPr>
                <w:b/>
                <w:noProof/>
              </w:rPr>
              <w:t>Proces</w:t>
            </w:r>
          </w:p>
        </w:tc>
        <w:tc>
          <w:tcPr>
            <w:tcW w:w="5859" w:type="dxa"/>
            <w:tcBorders>
              <w:top w:val="single" w:sz="4" w:space="0" w:color="auto"/>
              <w:left w:val="single" w:sz="4" w:space="0" w:color="auto"/>
              <w:bottom w:val="single" w:sz="4" w:space="0" w:color="auto"/>
              <w:right w:val="single" w:sz="4" w:space="0" w:color="auto"/>
              <w:tl2br w:val="nil"/>
              <w:tr2bl w:val="nil"/>
            </w:tcBorders>
            <w:shd w:val="pct15" w:color="auto" w:fill="auto"/>
          </w:tcPr>
          <w:p w14:paraId="479E666C" w14:textId="77777777" w:rsidR="000C3983" w:rsidRPr="00295D5D" w:rsidRDefault="000C3983" w:rsidP="000268DC">
            <w:pPr>
              <w:pStyle w:val="Tabletext"/>
              <w:rPr>
                <w:b/>
                <w:noProof/>
              </w:rPr>
            </w:pPr>
            <w:r w:rsidRPr="00295D5D">
              <w:rPr>
                <w:b/>
                <w:noProof/>
              </w:rPr>
              <w:t>Performanţe obligatorii</w:t>
            </w:r>
          </w:p>
        </w:tc>
      </w:tr>
      <w:tr w:rsidR="000C3983" w:rsidRPr="00295D5D" w14:paraId="60452F73" w14:textId="77777777" w:rsidTr="00A50E83">
        <w:trPr>
          <w:cantSplit/>
          <w:trHeight w:val="485"/>
        </w:trPr>
        <w:tc>
          <w:tcPr>
            <w:tcW w:w="2929" w:type="dxa"/>
          </w:tcPr>
          <w:p w14:paraId="09509494" w14:textId="5A2EEB3D" w:rsidR="000C3983" w:rsidRPr="00295D5D" w:rsidRDefault="007D04CF" w:rsidP="007D04CF">
            <w:pPr>
              <w:pStyle w:val="Tabletext"/>
              <w:rPr>
                <w:noProof/>
              </w:rPr>
            </w:pPr>
            <w:r w:rsidRPr="00295D5D">
              <w:rPr>
                <w:noProof/>
              </w:rPr>
              <w:t>Preoxidare</w:t>
            </w:r>
          </w:p>
        </w:tc>
        <w:tc>
          <w:tcPr>
            <w:tcW w:w="5859" w:type="dxa"/>
          </w:tcPr>
          <w:p w14:paraId="7360B679" w14:textId="143FEBD0" w:rsidR="007D04CF" w:rsidRPr="00295D5D" w:rsidRDefault="007D04CF" w:rsidP="007D04CF">
            <w:pPr>
              <w:pStyle w:val="Tabletext"/>
              <w:rPr>
                <w:noProof/>
              </w:rPr>
            </w:pPr>
            <w:r w:rsidRPr="00295D5D">
              <w:rPr>
                <w:noProof/>
              </w:rPr>
              <w:t>Eliminare mangan 100%.</w:t>
            </w:r>
          </w:p>
        </w:tc>
      </w:tr>
      <w:tr w:rsidR="000C3983" w:rsidRPr="00577D56" w14:paraId="740F894A" w14:textId="77777777" w:rsidTr="00A50E83">
        <w:trPr>
          <w:cantSplit/>
          <w:trHeight w:val="480"/>
        </w:trPr>
        <w:tc>
          <w:tcPr>
            <w:tcW w:w="2929" w:type="dxa"/>
          </w:tcPr>
          <w:p w14:paraId="4C602ED3" w14:textId="048578FA" w:rsidR="000C3983" w:rsidRPr="00295D5D" w:rsidRDefault="000C3983" w:rsidP="00FB03C5">
            <w:pPr>
              <w:pStyle w:val="Tabletext"/>
              <w:rPr>
                <w:noProof/>
              </w:rPr>
            </w:pPr>
            <w:r w:rsidRPr="00295D5D">
              <w:rPr>
                <w:noProof/>
              </w:rPr>
              <w:t xml:space="preserve">Filtre </w:t>
            </w:r>
            <w:r w:rsidR="00C31C02" w:rsidRPr="00295D5D">
              <w:rPr>
                <w:noProof/>
              </w:rPr>
              <w:t>sub presiune</w:t>
            </w:r>
          </w:p>
        </w:tc>
        <w:tc>
          <w:tcPr>
            <w:tcW w:w="5859" w:type="dxa"/>
          </w:tcPr>
          <w:p w14:paraId="20F139CF" w14:textId="77777777" w:rsidR="000C3983" w:rsidRPr="00295D5D" w:rsidRDefault="000C3983" w:rsidP="000268DC">
            <w:pPr>
              <w:pStyle w:val="Tabletext"/>
              <w:rPr>
                <w:noProof/>
              </w:rPr>
            </w:pPr>
            <w:r w:rsidRPr="00295D5D">
              <w:rPr>
                <w:noProof/>
              </w:rPr>
              <w:t xml:space="preserve">Turbiditatea apei filtrate nu trebuie să depăşească </w:t>
            </w:r>
            <w:r w:rsidR="00B13CF5" w:rsidRPr="00295D5D">
              <w:rPr>
                <w:noProof/>
              </w:rPr>
              <w:t>1</w:t>
            </w:r>
            <w:r w:rsidRPr="00295D5D">
              <w:rPr>
                <w:noProof/>
              </w:rPr>
              <w:t xml:space="preserve"> NTU </w:t>
            </w:r>
          </w:p>
          <w:p w14:paraId="614375EA" w14:textId="77777777" w:rsidR="000C3983" w:rsidRPr="00295D5D" w:rsidRDefault="000C3983" w:rsidP="000268DC">
            <w:pPr>
              <w:pStyle w:val="Tabletext"/>
              <w:rPr>
                <w:noProof/>
              </w:rPr>
            </w:pPr>
            <w:r w:rsidRPr="00295D5D">
              <w:rPr>
                <w:noProof/>
              </w:rPr>
              <w:t xml:space="preserve">Perioada de filtrare </w:t>
            </w:r>
            <w:r w:rsidR="00C31C02" w:rsidRPr="00295D5D">
              <w:rPr>
                <w:noProof/>
              </w:rPr>
              <w:t xml:space="preserve">continua intre doua cicluri de spalare </w:t>
            </w:r>
            <w:r w:rsidRPr="00295D5D">
              <w:rPr>
                <w:noProof/>
              </w:rPr>
              <w:t>nu trebuie să fie mai scurtă de 24 de ore</w:t>
            </w:r>
          </w:p>
        </w:tc>
      </w:tr>
      <w:tr w:rsidR="000C3983" w:rsidRPr="00295D5D" w14:paraId="46C0DE65" w14:textId="77777777" w:rsidTr="00A50E83">
        <w:trPr>
          <w:cantSplit/>
          <w:trHeight w:val="377"/>
        </w:trPr>
        <w:tc>
          <w:tcPr>
            <w:tcW w:w="2929" w:type="dxa"/>
          </w:tcPr>
          <w:p w14:paraId="1312E2AF" w14:textId="77777777" w:rsidR="000C3983" w:rsidRPr="00295D5D" w:rsidRDefault="000C3983" w:rsidP="000268DC">
            <w:pPr>
              <w:pStyle w:val="Tabletext"/>
              <w:rPr>
                <w:noProof/>
              </w:rPr>
            </w:pPr>
            <w:r w:rsidRPr="00295D5D">
              <w:rPr>
                <w:noProof/>
              </w:rPr>
              <w:t>Filtrare CAG</w:t>
            </w:r>
          </w:p>
        </w:tc>
        <w:tc>
          <w:tcPr>
            <w:tcW w:w="5859" w:type="dxa"/>
          </w:tcPr>
          <w:p w14:paraId="568EFE5B" w14:textId="77A1980F" w:rsidR="000C3983" w:rsidRPr="00295D5D" w:rsidRDefault="00E41FD4" w:rsidP="00E41FD4">
            <w:pPr>
              <w:pStyle w:val="Tabletext"/>
              <w:rPr>
                <w:noProof/>
              </w:rPr>
            </w:pPr>
            <w:r w:rsidRPr="00295D5D">
              <w:rPr>
                <w:noProof/>
              </w:rPr>
              <w:t>Concentratiile de</w:t>
            </w:r>
            <w:r w:rsidR="007D04CF" w:rsidRPr="00295D5D">
              <w:rPr>
                <w:noProof/>
              </w:rPr>
              <w:t xml:space="preserve"> t</w:t>
            </w:r>
            <w:r w:rsidR="00FB03C5" w:rsidRPr="00295D5D">
              <w:rPr>
                <w:noProof/>
              </w:rPr>
              <w:t xml:space="preserve">rihalometani </w:t>
            </w:r>
            <w:r w:rsidRPr="00295D5D">
              <w:rPr>
                <w:noProof/>
              </w:rPr>
              <w:t>sa fie in conformitate cu legislatia in vigoare.</w:t>
            </w:r>
          </w:p>
        </w:tc>
      </w:tr>
      <w:tr w:rsidR="000C3983" w:rsidRPr="00577D56" w14:paraId="762DB481" w14:textId="77777777" w:rsidTr="00A50E83">
        <w:trPr>
          <w:cantSplit/>
          <w:trHeight w:val="725"/>
        </w:trPr>
        <w:tc>
          <w:tcPr>
            <w:tcW w:w="2929" w:type="dxa"/>
          </w:tcPr>
          <w:p w14:paraId="7020B3C3" w14:textId="77777777" w:rsidR="000C3983" w:rsidRPr="00295D5D" w:rsidRDefault="00BA5982" w:rsidP="000268DC">
            <w:pPr>
              <w:pStyle w:val="Tabletext"/>
              <w:rPr>
                <w:noProof/>
              </w:rPr>
            </w:pPr>
            <w:r w:rsidRPr="00295D5D">
              <w:rPr>
                <w:noProof/>
              </w:rPr>
              <w:t xml:space="preserve">Clorinare </w:t>
            </w:r>
            <w:r w:rsidR="000C3983" w:rsidRPr="00295D5D">
              <w:rPr>
                <w:noProof/>
              </w:rPr>
              <w:t>finală</w:t>
            </w:r>
          </w:p>
        </w:tc>
        <w:tc>
          <w:tcPr>
            <w:tcW w:w="5859" w:type="dxa"/>
          </w:tcPr>
          <w:p w14:paraId="319D2F56" w14:textId="5AFE4E16" w:rsidR="000C3983" w:rsidRPr="00295D5D" w:rsidRDefault="000C3983" w:rsidP="00E41FD4">
            <w:pPr>
              <w:pStyle w:val="Tabletext"/>
              <w:rPr>
                <w:noProof/>
              </w:rPr>
            </w:pPr>
            <w:r w:rsidRPr="00295D5D">
              <w:rPr>
                <w:noProof/>
              </w:rPr>
              <w:t>Capacitate de a produce un reziduu de clor în ap</w:t>
            </w:r>
            <w:r w:rsidR="00BA5982" w:rsidRPr="00295D5D">
              <w:rPr>
                <w:noProof/>
              </w:rPr>
              <w:t>a</w:t>
            </w:r>
            <w:r w:rsidRPr="00295D5D">
              <w:rPr>
                <w:noProof/>
              </w:rPr>
              <w:t xml:space="preserve"> </w:t>
            </w:r>
            <w:r w:rsidR="00BA5982" w:rsidRPr="00295D5D">
              <w:rPr>
                <w:noProof/>
              </w:rPr>
              <w:t xml:space="preserve">tratata </w:t>
            </w:r>
            <w:r w:rsidRPr="00295D5D">
              <w:rPr>
                <w:noProof/>
              </w:rPr>
              <w:t xml:space="preserve">de cel puţin </w:t>
            </w:r>
            <w:r w:rsidR="00E41FD4" w:rsidRPr="00295D5D">
              <w:rPr>
                <w:noProof/>
              </w:rPr>
              <w:t>0.5 mg/l</w:t>
            </w:r>
            <w:r w:rsidRPr="00295D5D">
              <w:rPr>
                <w:noProof/>
              </w:rPr>
              <w:t>.</w:t>
            </w:r>
          </w:p>
        </w:tc>
      </w:tr>
    </w:tbl>
    <w:p w14:paraId="64EADED5" w14:textId="77777777" w:rsidR="009C2C56" w:rsidRPr="00295D5D" w:rsidRDefault="009C2C56" w:rsidP="007C0A6A">
      <w:pPr>
        <w:pStyle w:val="Titlu3"/>
        <w:rPr>
          <w:noProof/>
          <w:lang w:val="ro-RO"/>
        </w:rPr>
      </w:pPr>
      <w:bookmarkStart w:id="54" w:name="_Toc371182358"/>
      <w:r w:rsidRPr="00295D5D">
        <w:rPr>
          <w:noProof/>
          <w:lang w:val="ro-RO"/>
        </w:rPr>
        <w:t>Stocare substanţe chimice</w:t>
      </w:r>
      <w:bookmarkEnd w:id="54"/>
    </w:p>
    <w:p w14:paraId="21737749" w14:textId="77777777" w:rsidR="009C2C56" w:rsidRPr="00295D5D" w:rsidRDefault="009C2C56" w:rsidP="00AE5BAD">
      <w:pPr>
        <w:pStyle w:val="Paragraph"/>
        <w:numPr>
          <w:ilvl w:val="0"/>
          <w:numId w:val="59"/>
        </w:numPr>
        <w:rPr>
          <w:noProof/>
          <w:lang w:val="ro-RO"/>
        </w:rPr>
      </w:pPr>
      <w:r w:rsidRPr="00295D5D">
        <w:rPr>
          <w:noProof/>
          <w:lang w:val="ro-RO"/>
        </w:rPr>
        <w:t xml:space="preserve">Consumul de substanţe chimice utilizate va fi monitorizat, pentru a se verifica conformitatea suficientă cu Cerinţele de Stocare a Substanţelor Chimice timp de 30 de zile, în toate condiţiile de funcţionare. </w:t>
      </w:r>
    </w:p>
    <w:p w14:paraId="65B3E031" w14:textId="77777777" w:rsidR="009C2C56" w:rsidRPr="00295D5D" w:rsidRDefault="009C2C56" w:rsidP="001D6F27">
      <w:pPr>
        <w:pStyle w:val="Titlu3"/>
        <w:rPr>
          <w:noProof/>
          <w:lang w:val="ro-RO"/>
        </w:rPr>
      </w:pPr>
      <w:bookmarkStart w:id="55" w:name="_Toc371182359"/>
      <w:r w:rsidRPr="00295D5D">
        <w:rPr>
          <w:noProof/>
          <w:lang w:val="ro-RO"/>
        </w:rPr>
        <w:t xml:space="preserve">Consumul de energie electrică </w:t>
      </w:r>
      <w:r w:rsidR="005978CA" w:rsidRPr="00295D5D">
        <w:rPr>
          <w:noProof/>
          <w:lang w:val="ro-RO"/>
        </w:rPr>
        <w:t xml:space="preserve">necesar </w:t>
      </w:r>
      <w:r w:rsidRPr="00295D5D">
        <w:rPr>
          <w:noProof/>
          <w:lang w:val="ro-RO"/>
        </w:rPr>
        <w:t>tratării apei</w:t>
      </w:r>
      <w:bookmarkEnd w:id="55"/>
    </w:p>
    <w:p w14:paraId="40ACAC3D" w14:textId="77777777" w:rsidR="009C2C56" w:rsidRPr="00295D5D" w:rsidRDefault="009C2C56" w:rsidP="00AE5BAD">
      <w:pPr>
        <w:pStyle w:val="Paragraph"/>
        <w:numPr>
          <w:ilvl w:val="0"/>
          <w:numId w:val="60"/>
        </w:numPr>
        <w:rPr>
          <w:noProof/>
          <w:lang w:val="ro-RO"/>
        </w:rPr>
      </w:pPr>
      <w:r w:rsidRPr="00295D5D">
        <w:rPr>
          <w:noProof/>
          <w:lang w:val="ro-RO"/>
        </w:rPr>
        <w:t>Consumul de energie electrică (kWh) al echipamentelor de tratare a nămolului rezidual se stabileşte prin măsurare, după cum urmează:</w:t>
      </w:r>
    </w:p>
    <w:p w14:paraId="3B588457" w14:textId="77777777" w:rsidR="009C2C56" w:rsidRPr="00295D5D" w:rsidRDefault="009C2C56" w:rsidP="00BB26BB">
      <w:pPr>
        <w:pStyle w:val="Paragraph"/>
        <w:rPr>
          <w:rFonts w:cs="Times New Roman"/>
          <w:noProof/>
          <w:szCs w:val="24"/>
          <w:lang w:val="ro-RO"/>
        </w:rPr>
      </w:pPr>
      <w:r w:rsidRPr="00295D5D">
        <w:rPr>
          <w:rFonts w:cs="Times New Roman"/>
          <w:noProof/>
          <w:szCs w:val="24"/>
          <w:lang w:val="ro-RO"/>
        </w:rPr>
        <w:t>Consumul de energie electrică (kWh) al echipamentelor de tratare se stabileşte prin măsurare. Energia electrică consumată se înregistrează zilnic la Centrul (Centrele) Control Motor, pe întreaga durată a perioadei de testare. Consumul de curent zilnic se calculează în kilowaţi-oră pentru toate Echipamentele instalate conform Contractului, inclusiv pentru pomparea intermediară.</w:t>
      </w:r>
    </w:p>
    <w:p w14:paraId="4DD9D1D3" w14:textId="77777777" w:rsidR="009C2C56" w:rsidRPr="00295D5D" w:rsidRDefault="009C2C56">
      <w:pPr>
        <w:pStyle w:val="Paragraph"/>
        <w:rPr>
          <w:rFonts w:cs="Times New Roman"/>
          <w:noProof/>
          <w:szCs w:val="24"/>
          <w:lang w:val="ro-RO"/>
        </w:rPr>
      </w:pPr>
      <w:r w:rsidRPr="00295D5D">
        <w:rPr>
          <w:rFonts w:cs="Times New Roman"/>
          <w:noProof/>
          <w:szCs w:val="24"/>
          <w:lang w:val="ro-RO"/>
        </w:rPr>
        <w:t>Consumul de energie electrică al instalaţiei individuale de pompare cu o capacitate instalată de peste 5,5 kW se stabileşte prin măsurare. Măsurătorile se înregistrează în contoare portabile, iar citirile se efectuează pentru o perioadă continuă de minimum 5 zile, la fiecare instalaţie de pompare.</w:t>
      </w:r>
    </w:p>
    <w:p w14:paraId="38536BC9" w14:textId="77777777" w:rsidR="009C2C56" w:rsidRPr="00295D5D" w:rsidRDefault="009C2C56">
      <w:pPr>
        <w:pStyle w:val="Single"/>
        <w:rPr>
          <w:rFonts w:cs="Times New Roman"/>
          <w:noProof/>
          <w:szCs w:val="24"/>
          <w:lang w:val="ro-RO"/>
        </w:rPr>
      </w:pPr>
    </w:p>
    <w:tbl>
      <w:tblPr>
        <w:tblW w:w="8788"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29"/>
        <w:gridCol w:w="2929"/>
        <w:gridCol w:w="2930"/>
      </w:tblGrid>
      <w:tr w:rsidR="009C2C56" w:rsidRPr="00295D5D" w14:paraId="15C96782" w14:textId="77777777" w:rsidTr="00A50E83">
        <w:trPr>
          <w:cantSplit/>
          <w:trHeight w:val="403"/>
          <w:tblHeader/>
        </w:trPr>
        <w:tc>
          <w:tcPr>
            <w:tcW w:w="2929" w:type="dxa"/>
            <w:tcBorders>
              <w:top w:val="single" w:sz="4" w:space="0" w:color="auto"/>
              <w:left w:val="single" w:sz="4" w:space="0" w:color="auto"/>
              <w:bottom w:val="single" w:sz="4" w:space="0" w:color="auto"/>
              <w:right w:val="single" w:sz="4" w:space="0" w:color="auto"/>
              <w:tl2br w:val="nil"/>
              <w:tr2bl w:val="nil"/>
            </w:tcBorders>
            <w:shd w:val="pct15" w:color="auto" w:fill="auto"/>
          </w:tcPr>
          <w:p w14:paraId="735AD994" w14:textId="77777777" w:rsidR="009C2C56" w:rsidRPr="00295D5D" w:rsidRDefault="009C2C56" w:rsidP="000268DC">
            <w:pPr>
              <w:pStyle w:val="Tabletext"/>
              <w:rPr>
                <w:b/>
                <w:noProof/>
              </w:rPr>
            </w:pPr>
            <w:r w:rsidRPr="00295D5D">
              <w:rPr>
                <w:b/>
                <w:noProof/>
              </w:rPr>
              <w:t xml:space="preserve">Tipuri de </w:t>
            </w:r>
            <w:r w:rsidR="00CE2A89" w:rsidRPr="00295D5D">
              <w:rPr>
                <w:b/>
                <w:noProof/>
              </w:rPr>
              <w:t xml:space="preserve">probe </w:t>
            </w:r>
            <w:r w:rsidRPr="00295D5D">
              <w:rPr>
                <w:b/>
                <w:noProof/>
              </w:rPr>
              <w:t>sau metode de monitorizare</w:t>
            </w:r>
          </w:p>
        </w:tc>
        <w:tc>
          <w:tcPr>
            <w:tcW w:w="2929" w:type="dxa"/>
            <w:tcBorders>
              <w:top w:val="single" w:sz="4" w:space="0" w:color="auto"/>
              <w:left w:val="single" w:sz="4" w:space="0" w:color="auto"/>
              <w:bottom w:val="single" w:sz="4" w:space="0" w:color="auto"/>
              <w:right w:val="single" w:sz="4" w:space="0" w:color="auto"/>
              <w:tl2br w:val="nil"/>
              <w:tr2bl w:val="nil"/>
            </w:tcBorders>
            <w:shd w:val="pct15" w:color="auto" w:fill="auto"/>
          </w:tcPr>
          <w:p w14:paraId="7F5A019E" w14:textId="77777777" w:rsidR="009C2C56" w:rsidRPr="00295D5D" w:rsidRDefault="009C2C56" w:rsidP="000268DC">
            <w:pPr>
              <w:pStyle w:val="Tabletext"/>
              <w:rPr>
                <w:b/>
                <w:noProof/>
              </w:rPr>
            </w:pPr>
            <w:r w:rsidRPr="00295D5D">
              <w:rPr>
                <w:b/>
                <w:noProof/>
              </w:rPr>
              <w:t>Frecvenţa</w:t>
            </w:r>
          </w:p>
        </w:tc>
        <w:tc>
          <w:tcPr>
            <w:tcW w:w="2930" w:type="dxa"/>
            <w:tcBorders>
              <w:top w:val="single" w:sz="4" w:space="0" w:color="auto"/>
              <w:left w:val="single" w:sz="4" w:space="0" w:color="auto"/>
              <w:bottom w:val="single" w:sz="4" w:space="0" w:color="auto"/>
              <w:right w:val="single" w:sz="4" w:space="0" w:color="auto"/>
              <w:tl2br w:val="nil"/>
              <w:tr2bl w:val="nil"/>
            </w:tcBorders>
            <w:shd w:val="pct15" w:color="auto" w:fill="auto"/>
          </w:tcPr>
          <w:p w14:paraId="3AFCF82B" w14:textId="77777777" w:rsidR="009C2C56" w:rsidRPr="00295D5D" w:rsidRDefault="009C2C56" w:rsidP="000268DC">
            <w:pPr>
              <w:pStyle w:val="Tabletext"/>
              <w:rPr>
                <w:b/>
                <w:noProof/>
              </w:rPr>
            </w:pPr>
            <w:r w:rsidRPr="00295D5D">
              <w:rPr>
                <w:b/>
                <w:noProof/>
              </w:rPr>
              <w:t>Determinant</w:t>
            </w:r>
          </w:p>
        </w:tc>
      </w:tr>
      <w:tr w:rsidR="009C2C56" w:rsidRPr="00577D56" w14:paraId="107069F6" w14:textId="77777777" w:rsidTr="00A50E83">
        <w:trPr>
          <w:cantSplit/>
        </w:trPr>
        <w:tc>
          <w:tcPr>
            <w:tcW w:w="2929" w:type="dxa"/>
          </w:tcPr>
          <w:p w14:paraId="6A94B08E" w14:textId="77777777" w:rsidR="009C2C56" w:rsidRPr="00295D5D" w:rsidRDefault="009C2C56" w:rsidP="000268DC">
            <w:pPr>
              <w:pStyle w:val="Tabletext"/>
              <w:rPr>
                <w:noProof/>
              </w:rPr>
            </w:pPr>
            <w:r w:rsidRPr="00295D5D">
              <w:rPr>
                <w:noProof/>
              </w:rPr>
              <w:lastRenderedPageBreak/>
              <w:t>Citire</w:t>
            </w:r>
          </w:p>
        </w:tc>
        <w:tc>
          <w:tcPr>
            <w:tcW w:w="2929" w:type="dxa"/>
          </w:tcPr>
          <w:p w14:paraId="6546189E" w14:textId="2BE5C86F" w:rsidR="009C2C56" w:rsidRPr="00295D5D" w:rsidRDefault="009C2C56" w:rsidP="000268DC">
            <w:pPr>
              <w:pStyle w:val="Tabletext"/>
              <w:rPr>
                <w:noProof/>
              </w:rPr>
            </w:pPr>
            <w:r w:rsidRPr="00295D5D">
              <w:rPr>
                <w:noProof/>
              </w:rPr>
              <w:t>Zilnic</w:t>
            </w:r>
            <w:r w:rsidR="00A056A6" w:rsidRPr="00295D5D">
              <w:rPr>
                <w:noProof/>
              </w:rPr>
              <w:t>, pe toata perioada de testare</w:t>
            </w:r>
          </w:p>
        </w:tc>
        <w:tc>
          <w:tcPr>
            <w:tcW w:w="2930" w:type="dxa"/>
          </w:tcPr>
          <w:p w14:paraId="4D2B47DB" w14:textId="4A5E3A61" w:rsidR="009C2C56" w:rsidRPr="00295D5D" w:rsidRDefault="009C2C56" w:rsidP="00A056A6">
            <w:pPr>
              <w:pStyle w:val="Tabletext"/>
              <w:rPr>
                <w:noProof/>
              </w:rPr>
            </w:pPr>
            <w:r w:rsidRPr="00295D5D">
              <w:rPr>
                <w:noProof/>
              </w:rPr>
              <w:t xml:space="preserve">Consumul de energie electrică (kWh) la toate instalaţiile aferente </w:t>
            </w:r>
            <w:r w:rsidR="00A056A6" w:rsidRPr="00295D5D">
              <w:rPr>
                <w:noProof/>
              </w:rPr>
              <w:t>statiei</w:t>
            </w:r>
            <w:r w:rsidR="005978CA" w:rsidRPr="00295D5D">
              <w:rPr>
                <w:noProof/>
              </w:rPr>
              <w:t xml:space="preserve"> </w:t>
            </w:r>
            <w:r w:rsidRPr="00295D5D">
              <w:rPr>
                <w:noProof/>
              </w:rPr>
              <w:t xml:space="preserve">de tratare </w:t>
            </w:r>
          </w:p>
        </w:tc>
      </w:tr>
      <w:tr w:rsidR="009C2C56" w:rsidRPr="00577D56" w14:paraId="0F3C5AB9" w14:textId="77777777" w:rsidTr="00A50E83">
        <w:trPr>
          <w:cantSplit/>
        </w:trPr>
        <w:tc>
          <w:tcPr>
            <w:tcW w:w="2929" w:type="dxa"/>
          </w:tcPr>
          <w:p w14:paraId="439DCE32" w14:textId="77777777" w:rsidR="009C2C56" w:rsidRPr="00295D5D" w:rsidRDefault="009C2C56" w:rsidP="000268DC">
            <w:pPr>
              <w:pStyle w:val="Tabletext"/>
              <w:rPr>
                <w:noProof/>
              </w:rPr>
            </w:pPr>
            <w:r w:rsidRPr="00295D5D">
              <w:rPr>
                <w:noProof/>
              </w:rPr>
              <w:t>Citire</w:t>
            </w:r>
          </w:p>
        </w:tc>
        <w:tc>
          <w:tcPr>
            <w:tcW w:w="2929" w:type="dxa"/>
          </w:tcPr>
          <w:p w14:paraId="17FC271D" w14:textId="0C88AFB1" w:rsidR="009C2C56" w:rsidRPr="00295D5D" w:rsidRDefault="00A056A6" w:rsidP="000268DC">
            <w:pPr>
              <w:pStyle w:val="Tabletext"/>
              <w:rPr>
                <w:noProof/>
              </w:rPr>
            </w:pPr>
            <w:r w:rsidRPr="00295D5D">
              <w:rPr>
                <w:noProof/>
              </w:rPr>
              <w:t>Zilnic, pe toata perioada de testare</w:t>
            </w:r>
          </w:p>
        </w:tc>
        <w:tc>
          <w:tcPr>
            <w:tcW w:w="2930" w:type="dxa"/>
          </w:tcPr>
          <w:p w14:paraId="3F7539EF" w14:textId="77777777" w:rsidR="009C2C56" w:rsidRPr="00295D5D" w:rsidRDefault="009C2C56" w:rsidP="000268DC">
            <w:pPr>
              <w:pStyle w:val="Tabletext"/>
              <w:rPr>
                <w:noProof/>
              </w:rPr>
            </w:pPr>
            <w:r w:rsidRPr="00295D5D">
              <w:rPr>
                <w:noProof/>
              </w:rPr>
              <w:t xml:space="preserve">Consumul de energie electrică (kWh) al instalaţiei individuale de pompare </w:t>
            </w:r>
          </w:p>
        </w:tc>
      </w:tr>
    </w:tbl>
    <w:p w14:paraId="197116F8" w14:textId="77777777" w:rsidR="009C2C56" w:rsidRPr="00295D5D" w:rsidRDefault="009C2C56" w:rsidP="001D6F27">
      <w:pPr>
        <w:pStyle w:val="Titlu3"/>
        <w:rPr>
          <w:noProof/>
          <w:lang w:val="ro-RO"/>
        </w:rPr>
      </w:pPr>
      <w:bookmarkStart w:id="56" w:name="_Toc371182360"/>
      <w:r w:rsidRPr="00295D5D">
        <w:rPr>
          <w:noProof/>
          <w:lang w:val="ro-RO"/>
        </w:rPr>
        <w:t xml:space="preserve">Consumul de energie electrică </w:t>
      </w:r>
      <w:r w:rsidR="005978CA" w:rsidRPr="00295D5D">
        <w:rPr>
          <w:noProof/>
          <w:lang w:val="ro-RO"/>
        </w:rPr>
        <w:t xml:space="preserve">necesar </w:t>
      </w:r>
      <w:r w:rsidRPr="00295D5D">
        <w:rPr>
          <w:noProof/>
          <w:lang w:val="ro-RO"/>
        </w:rPr>
        <w:t>tratării nămolului</w:t>
      </w:r>
      <w:bookmarkEnd w:id="56"/>
    </w:p>
    <w:p w14:paraId="228ADE92" w14:textId="77777777" w:rsidR="009C2C56" w:rsidRPr="00295D5D" w:rsidRDefault="009C2C56" w:rsidP="005978CA">
      <w:pPr>
        <w:pStyle w:val="Paragraph"/>
        <w:numPr>
          <w:ilvl w:val="0"/>
          <w:numId w:val="64"/>
        </w:numPr>
        <w:rPr>
          <w:noProof/>
          <w:lang w:val="ro-RO"/>
        </w:rPr>
      </w:pPr>
      <w:r w:rsidRPr="00295D5D">
        <w:rPr>
          <w:noProof/>
          <w:lang w:val="ro-RO"/>
        </w:rPr>
        <w:t>Energia electrică consumată se înregistrează zilnic la Centrul (Centrele) Control Motor, pe întreaga durată a perioadei de testare. Consumul de curent zilnic se calculează în kilowaţi-oră pentru toate Echipamentele instalate conform Contractului, inclusiv pentru pomparea intermediară.</w:t>
      </w:r>
    </w:p>
    <w:p w14:paraId="44893C8A" w14:textId="77777777" w:rsidR="009C2C56" w:rsidRPr="00295D5D" w:rsidRDefault="009C2C56">
      <w:pPr>
        <w:pStyle w:val="Single"/>
        <w:rPr>
          <w:rFonts w:cs="Times New Roman"/>
          <w:noProof/>
          <w:szCs w:val="24"/>
          <w:lang w:val="ro-RO"/>
        </w:rPr>
      </w:pPr>
    </w:p>
    <w:tbl>
      <w:tblPr>
        <w:tblW w:w="8788"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29"/>
        <w:gridCol w:w="2929"/>
        <w:gridCol w:w="2930"/>
      </w:tblGrid>
      <w:tr w:rsidR="009C2C56" w:rsidRPr="00295D5D" w14:paraId="705EE76C" w14:textId="77777777" w:rsidTr="00A50E83">
        <w:trPr>
          <w:cantSplit/>
          <w:trHeight w:val="403"/>
          <w:tblHeader/>
        </w:trPr>
        <w:tc>
          <w:tcPr>
            <w:tcW w:w="2929" w:type="dxa"/>
            <w:tcBorders>
              <w:top w:val="single" w:sz="4" w:space="0" w:color="auto"/>
              <w:left w:val="single" w:sz="4" w:space="0" w:color="auto"/>
              <w:bottom w:val="single" w:sz="4" w:space="0" w:color="auto"/>
              <w:right w:val="single" w:sz="4" w:space="0" w:color="auto"/>
              <w:tl2br w:val="nil"/>
              <w:tr2bl w:val="nil"/>
            </w:tcBorders>
            <w:shd w:val="pct15" w:color="auto" w:fill="auto"/>
          </w:tcPr>
          <w:p w14:paraId="5FE44822" w14:textId="77777777" w:rsidR="009C2C56" w:rsidRPr="00295D5D" w:rsidRDefault="009C2C56" w:rsidP="000268DC">
            <w:pPr>
              <w:pStyle w:val="Tabletext"/>
              <w:rPr>
                <w:b/>
                <w:noProof/>
              </w:rPr>
            </w:pPr>
            <w:r w:rsidRPr="00295D5D">
              <w:rPr>
                <w:b/>
                <w:noProof/>
              </w:rPr>
              <w:t xml:space="preserve">Tipuri de </w:t>
            </w:r>
            <w:r w:rsidR="00CE2A89" w:rsidRPr="00295D5D">
              <w:rPr>
                <w:b/>
                <w:noProof/>
              </w:rPr>
              <w:t xml:space="preserve">probe </w:t>
            </w:r>
            <w:r w:rsidRPr="00295D5D">
              <w:rPr>
                <w:b/>
                <w:noProof/>
              </w:rPr>
              <w:t>sau metode de monitorizare</w:t>
            </w:r>
          </w:p>
        </w:tc>
        <w:tc>
          <w:tcPr>
            <w:tcW w:w="2929" w:type="dxa"/>
            <w:tcBorders>
              <w:top w:val="single" w:sz="4" w:space="0" w:color="auto"/>
              <w:left w:val="single" w:sz="4" w:space="0" w:color="auto"/>
              <w:bottom w:val="single" w:sz="4" w:space="0" w:color="auto"/>
              <w:right w:val="single" w:sz="4" w:space="0" w:color="auto"/>
              <w:tl2br w:val="nil"/>
              <w:tr2bl w:val="nil"/>
            </w:tcBorders>
            <w:shd w:val="pct15" w:color="auto" w:fill="auto"/>
          </w:tcPr>
          <w:p w14:paraId="53B01D90" w14:textId="77777777" w:rsidR="009C2C56" w:rsidRPr="00295D5D" w:rsidRDefault="009C2C56" w:rsidP="000268DC">
            <w:pPr>
              <w:pStyle w:val="Tabletext"/>
              <w:rPr>
                <w:b/>
                <w:noProof/>
              </w:rPr>
            </w:pPr>
            <w:r w:rsidRPr="00295D5D">
              <w:rPr>
                <w:b/>
                <w:noProof/>
              </w:rPr>
              <w:t>Frecvenţa</w:t>
            </w:r>
          </w:p>
        </w:tc>
        <w:tc>
          <w:tcPr>
            <w:tcW w:w="2930" w:type="dxa"/>
            <w:tcBorders>
              <w:top w:val="single" w:sz="4" w:space="0" w:color="auto"/>
              <w:left w:val="single" w:sz="4" w:space="0" w:color="auto"/>
              <w:bottom w:val="single" w:sz="4" w:space="0" w:color="auto"/>
              <w:right w:val="single" w:sz="4" w:space="0" w:color="auto"/>
              <w:tl2br w:val="nil"/>
              <w:tr2bl w:val="nil"/>
            </w:tcBorders>
            <w:shd w:val="pct15" w:color="auto" w:fill="auto"/>
          </w:tcPr>
          <w:p w14:paraId="266AF5A8" w14:textId="77777777" w:rsidR="009C2C56" w:rsidRPr="00295D5D" w:rsidRDefault="009C2C56" w:rsidP="000268DC">
            <w:pPr>
              <w:pStyle w:val="Tabletext"/>
              <w:rPr>
                <w:b/>
                <w:noProof/>
              </w:rPr>
            </w:pPr>
            <w:r w:rsidRPr="00295D5D">
              <w:rPr>
                <w:b/>
                <w:noProof/>
              </w:rPr>
              <w:t>Determinant</w:t>
            </w:r>
          </w:p>
        </w:tc>
      </w:tr>
      <w:tr w:rsidR="009C2C56" w:rsidRPr="00577D56" w14:paraId="25AE97E0" w14:textId="77777777" w:rsidTr="00A50E83">
        <w:trPr>
          <w:cantSplit/>
        </w:trPr>
        <w:tc>
          <w:tcPr>
            <w:tcW w:w="2929" w:type="dxa"/>
          </w:tcPr>
          <w:p w14:paraId="03E11FB0" w14:textId="77777777" w:rsidR="009C2C56" w:rsidRPr="00295D5D" w:rsidRDefault="009C2C56" w:rsidP="000268DC">
            <w:pPr>
              <w:pStyle w:val="Tabletext"/>
              <w:rPr>
                <w:noProof/>
              </w:rPr>
            </w:pPr>
            <w:r w:rsidRPr="00295D5D">
              <w:rPr>
                <w:noProof/>
              </w:rPr>
              <w:t>Citire</w:t>
            </w:r>
          </w:p>
        </w:tc>
        <w:tc>
          <w:tcPr>
            <w:tcW w:w="2929" w:type="dxa"/>
          </w:tcPr>
          <w:p w14:paraId="6E894361" w14:textId="77777777" w:rsidR="009C2C56" w:rsidRPr="00295D5D" w:rsidRDefault="009C2C56" w:rsidP="000268DC">
            <w:pPr>
              <w:pStyle w:val="Tabletext"/>
              <w:rPr>
                <w:noProof/>
              </w:rPr>
            </w:pPr>
            <w:r w:rsidRPr="00295D5D">
              <w:rPr>
                <w:noProof/>
              </w:rPr>
              <w:t>Zilnic</w:t>
            </w:r>
          </w:p>
        </w:tc>
        <w:tc>
          <w:tcPr>
            <w:tcW w:w="2930" w:type="dxa"/>
          </w:tcPr>
          <w:p w14:paraId="22EAD308" w14:textId="77777777" w:rsidR="009C2C56" w:rsidRPr="00295D5D" w:rsidRDefault="009C2C56" w:rsidP="000268DC">
            <w:pPr>
              <w:pStyle w:val="Tabletext"/>
              <w:rPr>
                <w:noProof/>
              </w:rPr>
            </w:pPr>
            <w:r w:rsidRPr="00295D5D">
              <w:rPr>
                <w:noProof/>
              </w:rPr>
              <w:t>Consumul de energie electrică (kWh) la toate echipamentele de tratare a nămolului, dacă există.</w:t>
            </w:r>
          </w:p>
        </w:tc>
      </w:tr>
    </w:tbl>
    <w:p w14:paraId="3605282B" w14:textId="7BCA65D5" w:rsidR="009C2C56" w:rsidRPr="00295D5D" w:rsidRDefault="009C2C56" w:rsidP="001D6F27">
      <w:pPr>
        <w:pStyle w:val="Titlu3"/>
        <w:rPr>
          <w:noProof/>
          <w:lang w:val="ro-RO"/>
        </w:rPr>
      </w:pPr>
      <w:bookmarkStart w:id="57" w:name="_Toc371182361"/>
      <w:r w:rsidRPr="00295D5D">
        <w:rPr>
          <w:noProof/>
          <w:lang w:val="ro-RO"/>
        </w:rPr>
        <w:t xml:space="preserve">Consumul de substanţe chimice în cursul tratării apei </w:t>
      </w:r>
      <w:r w:rsidR="007106EA" w:rsidRPr="00295D5D">
        <w:rPr>
          <w:noProof/>
          <w:lang w:val="ro-RO"/>
        </w:rPr>
        <w:t>brute</w:t>
      </w:r>
      <w:r w:rsidR="005978CA" w:rsidRPr="00295D5D">
        <w:rPr>
          <w:noProof/>
          <w:lang w:val="ro-RO"/>
        </w:rPr>
        <w:t xml:space="preserve"> </w:t>
      </w:r>
      <w:bookmarkEnd w:id="57"/>
    </w:p>
    <w:p w14:paraId="7EE2D182" w14:textId="77777777" w:rsidR="009C2C56" w:rsidRPr="00295D5D" w:rsidRDefault="009C2C56" w:rsidP="005978CA">
      <w:pPr>
        <w:pStyle w:val="Paragraph"/>
        <w:numPr>
          <w:ilvl w:val="0"/>
          <w:numId w:val="65"/>
        </w:numPr>
        <w:rPr>
          <w:noProof/>
          <w:lang w:val="ro-RO"/>
        </w:rPr>
      </w:pPr>
      <w:r w:rsidRPr="00295D5D">
        <w:rPr>
          <w:noProof/>
          <w:lang w:val="ro-RO"/>
        </w:rPr>
        <w:t xml:space="preserve">Consumul de substanţe chimice aferent procesului de tratare a apei </w:t>
      </w:r>
      <w:r w:rsidR="007106EA" w:rsidRPr="00295D5D">
        <w:rPr>
          <w:noProof/>
          <w:lang w:val="ro-RO"/>
        </w:rPr>
        <w:t>brute</w:t>
      </w:r>
      <w:r w:rsidR="005978CA" w:rsidRPr="00295D5D">
        <w:rPr>
          <w:noProof/>
          <w:lang w:val="ro-RO"/>
        </w:rPr>
        <w:t xml:space="preserve"> </w:t>
      </w:r>
      <w:r w:rsidRPr="00295D5D">
        <w:rPr>
          <w:noProof/>
          <w:lang w:val="ro-RO"/>
        </w:rPr>
        <w:t>se stabileşte prin măsurare, după cum urmează:</w:t>
      </w:r>
    </w:p>
    <w:p w14:paraId="5E8C6AE6" w14:textId="77777777" w:rsidR="009C2C56" w:rsidRPr="00295D5D" w:rsidRDefault="009C2C56">
      <w:pPr>
        <w:pStyle w:val="Single"/>
        <w:rPr>
          <w:rFonts w:cs="Times New Roman"/>
          <w:noProof/>
          <w:szCs w:val="24"/>
          <w:lang w:val="ro-RO"/>
        </w:rPr>
      </w:pPr>
    </w:p>
    <w:tbl>
      <w:tblPr>
        <w:tblW w:w="8788"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29"/>
        <w:gridCol w:w="2929"/>
        <w:gridCol w:w="2930"/>
      </w:tblGrid>
      <w:tr w:rsidR="009C2C56" w:rsidRPr="00295D5D" w14:paraId="3E7595AF" w14:textId="77777777" w:rsidTr="00A50E83">
        <w:trPr>
          <w:cantSplit/>
          <w:trHeight w:val="403"/>
          <w:tblHeader/>
        </w:trPr>
        <w:tc>
          <w:tcPr>
            <w:tcW w:w="2929" w:type="dxa"/>
            <w:tcBorders>
              <w:top w:val="single" w:sz="4" w:space="0" w:color="auto"/>
              <w:left w:val="single" w:sz="4" w:space="0" w:color="auto"/>
              <w:bottom w:val="single" w:sz="4" w:space="0" w:color="auto"/>
              <w:right w:val="single" w:sz="4" w:space="0" w:color="auto"/>
              <w:tl2br w:val="nil"/>
              <w:tr2bl w:val="nil"/>
            </w:tcBorders>
            <w:shd w:val="pct15" w:color="auto" w:fill="auto"/>
          </w:tcPr>
          <w:p w14:paraId="4BEDF15D" w14:textId="77777777" w:rsidR="009C2C56" w:rsidRPr="00295D5D" w:rsidRDefault="009C2C56" w:rsidP="000268DC">
            <w:pPr>
              <w:pStyle w:val="Tabletext"/>
              <w:rPr>
                <w:b/>
                <w:noProof/>
              </w:rPr>
            </w:pPr>
            <w:r w:rsidRPr="00295D5D">
              <w:rPr>
                <w:b/>
                <w:noProof/>
              </w:rPr>
              <w:t xml:space="preserve">Tipuri de </w:t>
            </w:r>
            <w:r w:rsidR="00CE2A89" w:rsidRPr="00295D5D">
              <w:rPr>
                <w:b/>
                <w:noProof/>
              </w:rPr>
              <w:t xml:space="preserve">probe </w:t>
            </w:r>
            <w:r w:rsidRPr="00295D5D">
              <w:rPr>
                <w:b/>
                <w:noProof/>
              </w:rPr>
              <w:t>sau metode de monitorizare</w:t>
            </w:r>
          </w:p>
        </w:tc>
        <w:tc>
          <w:tcPr>
            <w:tcW w:w="2929" w:type="dxa"/>
            <w:tcBorders>
              <w:top w:val="single" w:sz="4" w:space="0" w:color="auto"/>
              <w:left w:val="single" w:sz="4" w:space="0" w:color="auto"/>
              <w:bottom w:val="single" w:sz="4" w:space="0" w:color="auto"/>
              <w:right w:val="single" w:sz="4" w:space="0" w:color="auto"/>
              <w:tl2br w:val="nil"/>
              <w:tr2bl w:val="nil"/>
            </w:tcBorders>
            <w:shd w:val="pct15" w:color="auto" w:fill="auto"/>
          </w:tcPr>
          <w:p w14:paraId="025167A3" w14:textId="77777777" w:rsidR="009C2C56" w:rsidRPr="00295D5D" w:rsidRDefault="009C2C56" w:rsidP="000268DC">
            <w:pPr>
              <w:pStyle w:val="Tabletext"/>
              <w:rPr>
                <w:b/>
                <w:noProof/>
              </w:rPr>
            </w:pPr>
            <w:r w:rsidRPr="00295D5D">
              <w:rPr>
                <w:b/>
                <w:noProof/>
              </w:rPr>
              <w:t>Frecvenţa</w:t>
            </w:r>
          </w:p>
        </w:tc>
        <w:tc>
          <w:tcPr>
            <w:tcW w:w="2930" w:type="dxa"/>
            <w:tcBorders>
              <w:top w:val="single" w:sz="4" w:space="0" w:color="auto"/>
              <w:left w:val="single" w:sz="4" w:space="0" w:color="auto"/>
              <w:bottom w:val="single" w:sz="4" w:space="0" w:color="auto"/>
              <w:right w:val="single" w:sz="4" w:space="0" w:color="auto"/>
              <w:tl2br w:val="nil"/>
              <w:tr2bl w:val="nil"/>
            </w:tcBorders>
            <w:shd w:val="pct15" w:color="auto" w:fill="auto"/>
          </w:tcPr>
          <w:p w14:paraId="08018C72" w14:textId="77777777" w:rsidR="009C2C56" w:rsidRPr="00295D5D" w:rsidRDefault="009C2C56" w:rsidP="000268DC">
            <w:pPr>
              <w:pStyle w:val="Tabletext"/>
              <w:rPr>
                <w:b/>
                <w:noProof/>
              </w:rPr>
            </w:pPr>
            <w:r w:rsidRPr="00295D5D">
              <w:rPr>
                <w:b/>
                <w:noProof/>
              </w:rPr>
              <w:t>Determinant</w:t>
            </w:r>
          </w:p>
        </w:tc>
      </w:tr>
      <w:tr w:rsidR="009C2C56" w:rsidRPr="00295D5D" w14:paraId="1B6D1D73" w14:textId="77777777" w:rsidTr="00A50E83">
        <w:trPr>
          <w:cantSplit/>
        </w:trPr>
        <w:tc>
          <w:tcPr>
            <w:tcW w:w="2929" w:type="dxa"/>
          </w:tcPr>
          <w:p w14:paraId="3FFC21BF" w14:textId="77777777" w:rsidR="009C2C56" w:rsidRPr="00295D5D" w:rsidRDefault="009C2C56" w:rsidP="000268DC">
            <w:pPr>
              <w:pStyle w:val="Tabletext"/>
              <w:rPr>
                <w:noProof/>
              </w:rPr>
            </w:pPr>
            <w:r w:rsidRPr="00295D5D">
              <w:rPr>
                <w:noProof/>
              </w:rPr>
              <w:t xml:space="preserve">Înregistrări zilnice ale livrărilor şi nivelurilor din </w:t>
            </w:r>
            <w:r w:rsidR="00452B9B" w:rsidRPr="00295D5D">
              <w:rPr>
                <w:noProof/>
              </w:rPr>
              <w:t xml:space="preserve">recipientii </w:t>
            </w:r>
            <w:r w:rsidRPr="00295D5D">
              <w:rPr>
                <w:noProof/>
              </w:rPr>
              <w:t xml:space="preserve">de </w:t>
            </w:r>
            <w:r w:rsidR="00452B9B" w:rsidRPr="00295D5D">
              <w:rPr>
                <w:noProof/>
              </w:rPr>
              <w:t>stocare</w:t>
            </w:r>
          </w:p>
        </w:tc>
        <w:tc>
          <w:tcPr>
            <w:tcW w:w="2929" w:type="dxa"/>
          </w:tcPr>
          <w:p w14:paraId="46A77C5F" w14:textId="77777777" w:rsidR="009C2C56" w:rsidRPr="00295D5D" w:rsidRDefault="009C2C56" w:rsidP="000268DC">
            <w:pPr>
              <w:pStyle w:val="Tabletext"/>
              <w:rPr>
                <w:noProof/>
              </w:rPr>
            </w:pPr>
            <w:r w:rsidRPr="00295D5D">
              <w:rPr>
                <w:noProof/>
              </w:rPr>
              <w:t>Zilnică, pe toată perioada de testare</w:t>
            </w:r>
          </w:p>
        </w:tc>
        <w:tc>
          <w:tcPr>
            <w:tcW w:w="2930" w:type="dxa"/>
          </w:tcPr>
          <w:p w14:paraId="225B1624" w14:textId="77777777" w:rsidR="009C2C56" w:rsidRPr="00295D5D" w:rsidRDefault="009C2C56" w:rsidP="000268DC">
            <w:pPr>
              <w:pStyle w:val="Tabletext"/>
              <w:rPr>
                <w:noProof/>
              </w:rPr>
            </w:pPr>
            <w:r w:rsidRPr="00295D5D">
              <w:rPr>
                <w:noProof/>
              </w:rPr>
              <w:t>Utilizare individuală a substanţelor chimice</w:t>
            </w:r>
          </w:p>
        </w:tc>
      </w:tr>
    </w:tbl>
    <w:p w14:paraId="440F8B5C" w14:textId="77777777" w:rsidR="009C2C56" w:rsidRPr="00295D5D" w:rsidRDefault="009C2C56" w:rsidP="001D6F27">
      <w:pPr>
        <w:pStyle w:val="Titlu3"/>
        <w:rPr>
          <w:noProof/>
          <w:lang w:val="ro-RO"/>
        </w:rPr>
      </w:pPr>
      <w:bookmarkStart w:id="58" w:name="_Toc371182362"/>
      <w:r w:rsidRPr="00295D5D">
        <w:rPr>
          <w:noProof/>
          <w:lang w:val="ro-RO"/>
        </w:rPr>
        <w:t>Consumul de apă potabilă</w:t>
      </w:r>
      <w:bookmarkEnd w:id="58"/>
    </w:p>
    <w:p w14:paraId="2362264F" w14:textId="77777777" w:rsidR="009C2C56" w:rsidRPr="00295D5D" w:rsidRDefault="009C2C56" w:rsidP="00490615">
      <w:pPr>
        <w:pStyle w:val="Paragraph"/>
        <w:numPr>
          <w:ilvl w:val="0"/>
          <w:numId w:val="61"/>
        </w:numPr>
        <w:rPr>
          <w:noProof/>
          <w:lang w:val="ro-RO"/>
        </w:rPr>
      </w:pPr>
      <w:r w:rsidRPr="00295D5D">
        <w:rPr>
          <w:noProof/>
          <w:lang w:val="ro-RO"/>
        </w:rPr>
        <w:t>Consumul de apă potabilă aferent procesului combinat de tratare a apei şi a nămolului se stabileşte prin măsurare, după cum urmează:</w:t>
      </w:r>
    </w:p>
    <w:p w14:paraId="07646F08" w14:textId="77777777" w:rsidR="009C2C56" w:rsidRPr="00295D5D" w:rsidRDefault="009C2C56">
      <w:pPr>
        <w:pStyle w:val="Single"/>
        <w:keepNext/>
        <w:rPr>
          <w:rFonts w:cs="Times New Roman"/>
          <w:noProof/>
          <w:szCs w:val="24"/>
          <w:lang w:val="ro-RO"/>
        </w:rPr>
      </w:pPr>
    </w:p>
    <w:tbl>
      <w:tblPr>
        <w:tblW w:w="8788"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29"/>
        <w:gridCol w:w="2929"/>
        <w:gridCol w:w="2930"/>
      </w:tblGrid>
      <w:tr w:rsidR="009C2C56" w:rsidRPr="00295D5D" w14:paraId="427AFDFB" w14:textId="77777777" w:rsidTr="00A50E83">
        <w:trPr>
          <w:cantSplit/>
          <w:trHeight w:val="403"/>
          <w:tblHeader/>
        </w:trPr>
        <w:tc>
          <w:tcPr>
            <w:tcW w:w="2929" w:type="dxa"/>
            <w:tcBorders>
              <w:top w:val="single" w:sz="4" w:space="0" w:color="auto"/>
              <w:left w:val="single" w:sz="4" w:space="0" w:color="auto"/>
              <w:bottom w:val="single" w:sz="4" w:space="0" w:color="auto"/>
              <w:right w:val="single" w:sz="4" w:space="0" w:color="auto"/>
              <w:tl2br w:val="nil"/>
              <w:tr2bl w:val="nil"/>
            </w:tcBorders>
            <w:shd w:val="pct15" w:color="auto" w:fill="auto"/>
          </w:tcPr>
          <w:p w14:paraId="33044094" w14:textId="77777777" w:rsidR="009C2C56" w:rsidRPr="00295D5D" w:rsidRDefault="009C2C56" w:rsidP="000268DC">
            <w:pPr>
              <w:pStyle w:val="Tabletext"/>
              <w:rPr>
                <w:b/>
                <w:noProof/>
              </w:rPr>
            </w:pPr>
            <w:r w:rsidRPr="00295D5D">
              <w:rPr>
                <w:b/>
                <w:noProof/>
              </w:rPr>
              <w:t xml:space="preserve">Tipuri de </w:t>
            </w:r>
            <w:r w:rsidR="00CE2A89" w:rsidRPr="00295D5D">
              <w:rPr>
                <w:b/>
                <w:noProof/>
              </w:rPr>
              <w:t xml:space="preserve">probe </w:t>
            </w:r>
            <w:r w:rsidRPr="00295D5D">
              <w:rPr>
                <w:b/>
                <w:noProof/>
              </w:rPr>
              <w:t>sau metode de monitorizare</w:t>
            </w:r>
          </w:p>
        </w:tc>
        <w:tc>
          <w:tcPr>
            <w:tcW w:w="2929" w:type="dxa"/>
            <w:tcBorders>
              <w:top w:val="single" w:sz="4" w:space="0" w:color="auto"/>
              <w:left w:val="single" w:sz="4" w:space="0" w:color="auto"/>
              <w:bottom w:val="single" w:sz="4" w:space="0" w:color="auto"/>
              <w:right w:val="single" w:sz="4" w:space="0" w:color="auto"/>
              <w:tl2br w:val="nil"/>
              <w:tr2bl w:val="nil"/>
            </w:tcBorders>
            <w:shd w:val="pct15" w:color="auto" w:fill="auto"/>
          </w:tcPr>
          <w:p w14:paraId="452E29DC" w14:textId="77777777" w:rsidR="009C2C56" w:rsidRPr="00295D5D" w:rsidRDefault="009C2C56" w:rsidP="000268DC">
            <w:pPr>
              <w:pStyle w:val="Tabletext"/>
              <w:rPr>
                <w:b/>
                <w:noProof/>
              </w:rPr>
            </w:pPr>
            <w:r w:rsidRPr="00295D5D">
              <w:rPr>
                <w:b/>
                <w:noProof/>
              </w:rPr>
              <w:t>Frecvenţa</w:t>
            </w:r>
          </w:p>
        </w:tc>
        <w:tc>
          <w:tcPr>
            <w:tcW w:w="2930" w:type="dxa"/>
            <w:tcBorders>
              <w:top w:val="single" w:sz="4" w:space="0" w:color="auto"/>
              <w:left w:val="single" w:sz="4" w:space="0" w:color="auto"/>
              <w:bottom w:val="single" w:sz="4" w:space="0" w:color="auto"/>
              <w:right w:val="single" w:sz="4" w:space="0" w:color="auto"/>
              <w:tl2br w:val="nil"/>
              <w:tr2bl w:val="nil"/>
            </w:tcBorders>
            <w:shd w:val="pct15" w:color="auto" w:fill="auto"/>
          </w:tcPr>
          <w:p w14:paraId="1708AA53" w14:textId="77777777" w:rsidR="009C2C56" w:rsidRPr="00295D5D" w:rsidRDefault="009C2C56" w:rsidP="000268DC">
            <w:pPr>
              <w:pStyle w:val="Tabletext"/>
              <w:rPr>
                <w:b/>
                <w:noProof/>
              </w:rPr>
            </w:pPr>
            <w:r w:rsidRPr="00295D5D">
              <w:rPr>
                <w:b/>
                <w:noProof/>
              </w:rPr>
              <w:t>Determinant</w:t>
            </w:r>
          </w:p>
        </w:tc>
      </w:tr>
      <w:tr w:rsidR="009C2C56" w:rsidRPr="00295D5D" w14:paraId="5FDEF910" w14:textId="77777777" w:rsidTr="00A50E83">
        <w:trPr>
          <w:cantSplit/>
        </w:trPr>
        <w:tc>
          <w:tcPr>
            <w:tcW w:w="2929" w:type="dxa"/>
          </w:tcPr>
          <w:p w14:paraId="036E5922" w14:textId="77777777" w:rsidR="009C2C56" w:rsidRPr="00295D5D" w:rsidRDefault="009C2C56" w:rsidP="000268DC">
            <w:pPr>
              <w:pStyle w:val="Tabletext"/>
              <w:rPr>
                <w:noProof/>
              </w:rPr>
            </w:pPr>
            <w:r w:rsidRPr="00295D5D">
              <w:rPr>
                <w:noProof/>
              </w:rPr>
              <w:t>Contor de apă potabilă</w:t>
            </w:r>
          </w:p>
        </w:tc>
        <w:tc>
          <w:tcPr>
            <w:tcW w:w="2929" w:type="dxa"/>
          </w:tcPr>
          <w:p w14:paraId="3B5E23C0" w14:textId="77777777" w:rsidR="009C2C56" w:rsidRPr="00295D5D" w:rsidRDefault="009C2C56" w:rsidP="000268DC">
            <w:pPr>
              <w:pStyle w:val="Tabletext"/>
              <w:rPr>
                <w:noProof/>
              </w:rPr>
            </w:pPr>
            <w:r w:rsidRPr="00295D5D">
              <w:rPr>
                <w:noProof/>
              </w:rPr>
              <w:t>Zilnică, pe toată perioada de testare</w:t>
            </w:r>
          </w:p>
        </w:tc>
        <w:tc>
          <w:tcPr>
            <w:tcW w:w="2930" w:type="dxa"/>
          </w:tcPr>
          <w:p w14:paraId="258E51A5" w14:textId="77777777" w:rsidR="009C2C56" w:rsidRPr="00295D5D" w:rsidRDefault="009C2C56" w:rsidP="000268DC">
            <w:pPr>
              <w:pStyle w:val="Tabletext"/>
              <w:rPr>
                <w:noProof/>
              </w:rPr>
            </w:pPr>
            <w:r w:rsidRPr="00295D5D">
              <w:rPr>
                <w:noProof/>
              </w:rPr>
              <w:t>Utilizarea apei potabile</w:t>
            </w:r>
          </w:p>
        </w:tc>
      </w:tr>
    </w:tbl>
    <w:p w14:paraId="0805B7A7" w14:textId="77777777" w:rsidR="009C2C56" w:rsidRPr="00295D5D" w:rsidRDefault="009C2C56">
      <w:pPr>
        <w:pStyle w:val="Paragraph"/>
        <w:numPr>
          <w:ilvl w:val="0"/>
          <w:numId w:val="0"/>
        </w:numPr>
        <w:ind w:left="851" w:hanging="851"/>
        <w:rPr>
          <w:rFonts w:cs="Times New Roman"/>
          <w:noProof/>
          <w:szCs w:val="24"/>
          <w:lang w:val="ro-RO"/>
        </w:rPr>
      </w:pPr>
    </w:p>
    <w:p w14:paraId="5E63372A" w14:textId="77777777" w:rsidR="009C2C56" w:rsidRPr="00295D5D" w:rsidRDefault="0073212F" w:rsidP="000268DC">
      <w:pPr>
        <w:pStyle w:val="Titlu1"/>
        <w:rPr>
          <w:noProof/>
          <w:lang w:val="ro-RO"/>
        </w:rPr>
      </w:pPr>
      <w:bookmarkStart w:id="59" w:name="_Toc371182363"/>
      <w:r w:rsidRPr="00295D5D">
        <w:rPr>
          <w:noProof/>
          <w:lang w:val="ro-RO"/>
        </w:rPr>
        <w:lastRenderedPageBreak/>
        <w:t>Teste</w:t>
      </w:r>
      <w:r w:rsidR="00452B9B" w:rsidRPr="00295D5D">
        <w:rPr>
          <w:noProof/>
          <w:lang w:val="ro-RO"/>
        </w:rPr>
        <w:t xml:space="preserve"> </w:t>
      </w:r>
      <w:r w:rsidRPr="00295D5D">
        <w:rPr>
          <w:noProof/>
          <w:lang w:val="ro-RO"/>
        </w:rPr>
        <w:t>după terminare</w:t>
      </w:r>
      <w:bookmarkEnd w:id="59"/>
    </w:p>
    <w:p w14:paraId="1F483AA0" w14:textId="77777777" w:rsidR="009C2C56" w:rsidRPr="00295D5D" w:rsidRDefault="009C2C56" w:rsidP="001D6F27">
      <w:pPr>
        <w:pStyle w:val="Titlu2"/>
        <w:rPr>
          <w:noProof/>
          <w:lang w:val="ro-RO"/>
        </w:rPr>
      </w:pPr>
      <w:bookmarkStart w:id="60" w:name="_Toc371182364"/>
      <w:r w:rsidRPr="00295D5D">
        <w:rPr>
          <w:noProof/>
          <w:lang w:val="ro-RO"/>
        </w:rPr>
        <w:t>Cerin</w:t>
      </w:r>
      <w:r w:rsidR="009079E6" w:rsidRPr="00295D5D">
        <w:rPr>
          <w:noProof/>
          <w:lang w:val="ro-RO"/>
        </w:rPr>
        <w:t>ţ</w:t>
      </w:r>
      <w:r w:rsidRPr="00295D5D">
        <w:rPr>
          <w:noProof/>
          <w:lang w:val="ro-RO"/>
        </w:rPr>
        <w:t>e generale</w:t>
      </w:r>
      <w:bookmarkEnd w:id="60"/>
    </w:p>
    <w:p w14:paraId="30FDC2F9" w14:textId="77777777" w:rsidR="009C2C56" w:rsidRPr="00295D5D" w:rsidRDefault="009C2C56" w:rsidP="00490615">
      <w:pPr>
        <w:pStyle w:val="Paragraph"/>
        <w:numPr>
          <w:ilvl w:val="0"/>
          <w:numId w:val="62"/>
        </w:numPr>
        <w:rPr>
          <w:noProof/>
          <w:lang w:val="ro-RO"/>
        </w:rPr>
      </w:pPr>
      <w:r w:rsidRPr="00295D5D">
        <w:rPr>
          <w:noProof/>
          <w:lang w:val="ro-RO"/>
        </w:rPr>
        <w:t>Testele După Terminare trebuie să includă efectuarea de evaluări operaţionale de două ori pe durata Perioadei de Notificare a Defectelor.</w:t>
      </w:r>
    </w:p>
    <w:p w14:paraId="122DA2CD" w14:textId="77777777" w:rsidR="009C2C56" w:rsidRPr="00295D5D" w:rsidRDefault="009C2C56">
      <w:pPr>
        <w:pStyle w:val="Paragraph"/>
        <w:rPr>
          <w:rFonts w:cs="Times New Roman"/>
          <w:noProof/>
          <w:szCs w:val="24"/>
          <w:lang w:val="ro-RO"/>
        </w:rPr>
      </w:pPr>
      <w:r w:rsidRPr="00295D5D">
        <w:rPr>
          <w:rFonts w:cs="Times New Roman"/>
          <w:noProof/>
          <w:szCs w:val="24"/>
          <w:lang w:val="ro-RO"/>
        </w:rPr>
        <w:t>Cu excepţia prevederilor contrare din Cerinţele Autorităţii Contractante, evaluările se efectuează după cum urmează:</w:t>
      </w:r>
    </w:p>
    <w:p w14:paraId="7BCB4BDD" w14:textId="77777777" w:rsidR="009C2C56" w:rsidRPr="00295D5D" w:rsidRDefault="009C2C56" w:rsidP="00573FE1">
      <w:pPr>
        <w:pStyle w:val="Letteredlist"/>
        <w:numPr>
          <w:ilvl w:val="0"/>
          <w:numId w:val="83"/>
        </w:numPr>
        <w:rPr>
          <w:noProof/>
          <w:lang w:val="ro-RO"/>
        </w:rPr>
      </w:pPr>
      <w:r w:rsidRPr="00295D5D">
        <w:rPr>
          <w:noProof/>
          <w:lang w:val="ro-RO"/>
        </w:rPr>
        <w:t>Prima evaluare: la 4 luni după primirea Procesului Verbal de Recepţie la Terminarea Lucrărilor.</w:t>
      </w:r>
    </w:p>
    <w:p w14:paraId="412A62BC" w14:textId="77777777" w:rsidR="009C2C56" w:rsidRPr="00295D5D" w:rsidRDefault="009C2C56" w:rsidP="00573FE1">
      <w:pPr>
        <w:pStyle w:val="Letteredlist"/>
        <w:numPr>
          <w:ilvl w:val="0"/>
          <w:numId w:val="84"/>
        </w:numPr>
        <w:rPr>
          <w:noProof/>
          <w:lang w:val="ro-RO"/>
        </w:rPr>
      </w:pPr>
      <w:r w:rsidRPr="00295D5D">
        <w:rPr>
          <w:noProof/>
          <w:lang w:val="ro-RO"/>
        </w:rPr>
        <w:t>A doua evaluare: la 8 luni după primirea Procesului Verbal de Recepţie la Terminarea Lucrărilor.</w:t>
      </w:r>
    </w:p>
    <w:p w14:paraId="121A8D1B" w14:textId="574DFEC6" w:rsidR="009C2C56" w:rsidRPr="00295D5D" w:rsidRDefault="009C2C56">
      <w:pPr>
        <w:pStyle w:val="Paragraph"/>
        <w:rPr>
          <w:rFonts w:cs="Times New Roman"/>
          <w:noProof/>
          <w:szCs w:val="24"/>
          <w:lang w:val="ro-RO"/>
        </w:rPr>
      </w:pPr>
      <w:r w:rsidRPr="00295D5D">
        <w:rPr>
          <w:rFonts w:cs="Times New Roman"/>
          <w:noProof/>
          <w:szCs w:val="24"/>
          <w:lang w:val="ro-RO"/>
        </w:rPr>
        <w:t xml:space="preserve">Evaluările se efectuează de către Antreprenor, cu prezenţa </w:t>
      </w:r>
      <w:r w:rsidR="00577D56">
        <w:rPr>
          <w:rFonts w:cs="Times New Roman"/>
          <w:noProof/>
          <w:szCs w:val="24"/>
          <w:lang w:val="ro-RO"/>
        </w:rPr>
        <w:t>Supervizor</w:t>
      </w:r>
      <w:r w:rsidRPr="00295D5D">
        <w:rPr>
          <w:rFonts w:cs="Times New Roman"/>
          <w:noProof/>
          <w:szCs w:val="24"/>
          <w:lang w:val="ro-RO"/>
        </w:rPr>
        <w:t xml:space="preserve">ului, pentru o perioadă continuă de 30 de zile, în timpul căreia Antreprenorul monitorizează funcţionarea </w:t>
      </w:r>
      <w:r w:rsidR="00CE2A89" w:rsidRPr="00295D5D">
        <w:rPr>
          <w:rFonts w:cs="Times New Roman"/>
          <w:noProof/>
          <w:szCs w:val="24"/>
          <w:lang w:val="ro-RO"/>
        </w:rPr>
        <w:t xml:space="preserve">Statiei </w:t>
      </w:r>
      <w:r w:rsidRPr="00295D5D">
        <w:rPr>
          <w:rFonts w:cs="Times New Roman"/>
          <w:noProof/>
          <w:szCs w:val="24"/>
          <w:lang w:val="ro-RO"/>
        </w:rPr>
        <w:t>în conformitate cu testele şi procedurile de testare specifice, enumerate în prezenta Secţiune.</w:t>
      </w:r>
    </w:p>
    <w:p w14:paraId="1FA4113D" w14:textId="77777777" w:rsidR="009C2C56" w:rsidRPr="00295D5D" w:rsidRDefault="009C2C56">
      <w:pPr>
        <w:pStyle w:val="Paragraph"/>
        <w:rPr>
          <w:rFonts w:cs="Times New Roman"/>
          <w:noProof/>
          <w:szCs w:val="24"/>
          <w:lang w:val="ro-RO"/>
        </w:rPr>
      </w:pPr>
      <w:r w:rsidRPr="00295D5D">
        <w:rPr>
          <w:rFonts w:cs="Times New Roman"/>
          <w:noProof/>
          <w:szCs w:val="24"/>
          <w:lang w:val="ro-RO"/>
        </w:rPr>
        <w:t xml:space="preserve">Pe durata evaluărilor, </w:t>
      </w:r>
      <w:r w:rsidR="00CE2A89" w:rsidRPr="00295D5D">
        <w:rPr>
          <w:rFonts w:cs="Times New Roman"/>
          <w:noProof/>
          <w:szCs w:val="24"/>
          <w:lang w:val="ro-RO"/>
        </w:rPr>
        <w:t xml:space="preserve">Statia </w:t>
      </w:r>
      <w:r w:rsidRPr="00295D5D">
        <w:rPr>
          <w:rFonts w:cs="Times New Roman"/>
          <w:noProof/>
          <w:szCs w:val="24"/>
          <w:lang w:val="ro-RO"/>
        </w:rPr>
        <w:t>funcţionează în regim automat.</w:t>
      </w:r>
    </w:p>
    <w:p w14:paraId="74360F1F" w14:textId="77777777" w:rsidR="009C2C56" w:rsidRPr="00295D5D" w:rsidRDefault="009C2C56">
      <w:pPr>
        <w:pStyle w:val="Paragraph"/>
        <w:rPr>
          <w:rFonts w:cs="Times New Roman"/>
          <w:noProof/>
          <w:szCs w:val="24"/>
          <w:lang w:val="ro-RO"/>
        </w:rPr>
      </w:pPr>
      <w:r w:rsidRPr="00295D5D">
        <w:rPr>
          <w:rFonts w:cs="Times New Roman"/>
          <w:noProof/>
          <w:szCs w:val="24"/>
          <w:lang w:val="ro-RO"/>
        </w:rPr>
        <w:t>Pentru a fi considerat îndeplinit cu succes, o evaluare trebuie să îndeplinească următoarele criterii:</w:t>
      </w:r>
    </w:p>
    <w:p w14:paraId="58EF20C8" w14:textId="77777777" w:rsidR="009C2C56" w:rsidRPr="00295D5D" w:rsidRDefault="009C2C56" w:rsidP="00E225A1">
      <w:pPr>
        <w:pStyle w:val="Letteredlist"/>
        <w:numPr>
          <w:ilvl w:val="0"/>
          <w:numId w:val="89"/>
        </w:numPr>
        <w:rPr>
          <w:noProof/>
          <w:lang w:val="ro-RO"/>
        </w:rPr>
      </w:pPr>
      <w:r w:rsidRPr="00295D5D">
        <w:rPr>
          <w:noProof/>
          <w:lang w:val="ro-RO"/>
        </w:rPr>
        <w:t xml:space="preserve">Apa </w:t>
      </w:r>
      <w:r w:rsidR="00CE2A89" w:rsidRPr="00295D5D">
        <w:rPr>
          <w:noProof/>
          <w:lang w:val="ro-RO"/>
        </w:rPr>
        <w:t xml:space="preserve">intruneste </w:t>
      </w:r>
      <w:r w:rsidRPr="00295D5D">
        <w:rPr>
          <w:noProof/>
          <w:lang w:val="ro-RO"/>
        </w:rPr>
        <w:t>standardele de calitate specificate.</w:t>
      </w:r>
    </w:p>
    <w:p w14:paraId="68C970B2" w14:textId="77777777" w:rsidR="009C2C56" w:rsidRPr="00295D5D" w:rsidRDefault="00CE2A89" w:rsidP="00573FE1">
      <w:pPr>
        <w:pStyle w:val="Letteredlist"/>
        <w:rPr>
          <w:noProof/>
          <w:lang w:val="ro-RO"/>
        </w:rPr>
      </w:pPr>
      <w:r w:rsidRPr="00295D5D">
        <w:rPr>
          <w:noProof/>
          <w:lang w:val="ro-RO"/>
        </w:rPr>
        <w:t xml:space="preserve">Statia </w:t>
      </w:r>
      <w:r w:rsidR="009C2C56" w:rsidRPr="00295D5D">
        <w:rPr>
          <w:noProof/>
          <w:lang w:val="ro-RO"/>
        </w:rPr>
        <w:t xml:space="preserve">funcţionează în intervalul de performanţă garantat indicat de Antreprenor în Lista de Garanţii. </w:t>
      </w:r>
    </w:p>
    <w:p w14:paraId="12F546EA" w14:textId="77777777" w:rsidR="009C2C56" w:rsidRPr="00295D5D" w:rsidRDefault="009C2C56">
      <w:pPr>
        <w:pStyle w:val="Paragraph"/>
        <w:rPr>
          <w:rFonts w:cs="Times New Roman"/>
          <w:noProof/>
          <w:szCs w:val="24"/>
          <w:lang w:val="ro-RO"/>
        </w:rPr>
      </w:pPr>
      <w:r w:rsidRPr="00295D5D">
        <w:rPr>
          <w:rFonts w:cs="Times New Roman"/>
          <w:noProof/>
          <w:szCs w:val="24"/>
          <w:lang w:val="ro-RO"/>
        </w:rPr>
        <w:t xml:space="preserve">În cazul în care </w:t>
      </w:r>
      <w:r w:rsidR="00CE2A89" w:rsidRPr="00295D5D">
        <w:rPr>
          <w:rFonts w:cs="Times New Roman"/>
          <w:noProof/>
          <w:szCs w:val="24"/>
          <w:lang w:val="ro-RO"/>
        </w:rPr>
        <w:t xml:space="preserve">Statia </w:t>
      </w:r>
      <w:r w:rsidRPr="00295D5D">
        <w:rPr>
          <w:rFonts w:cs="Times New Roman"/>
          <w:noProof/>
          <w:szCs w:val="24"/>
          <w:lang w:val="ro-RO"/>
        </w:rPr>
        <w:t>nu satisfac</w:t>
      </w:r>
      <w:r w:rsidR="00CE2A89" w:rsidRPr="00295D5D">
        <w:rPr>
          <w:rFonts w:cs="Times New Roman"/>
          <w:noProof/>
          <w:szCs w:val="24"/>
          <w:lang w:val="ro-RO"/>
        </w:rPr>
        <w:t>e</w:t>
      </w:r>
      <w:r w:rsidRPr="00295D5D">
        <w:rPr>
          <w:rFonts w:cs="Times New Roman"/>
          <w:noProof/>
          <w:szCs w:val="24"/>
          <w:lang w:val="ro-RO"/>
        </w:rPr>
        <w:t xml:space="preserve"> criteriile de evaluare, Antreprenorul modifică Lucrările integral sau parţial, după caz, pentru a ameliora funcţionarea şi performanţele acest</w:t>
      </w:r>
      <w:r w:rsidR="00CE2A89" w:rsidRPr="00295D5D">
        <w:rPr>
          <w:rFonts w:cs="Times New Roman"/>
          <w:noProof/>
          <w:szCs w:val="24"/>
          <w:lang w:val="ro-RO"/>
        </w:rPr>
        <w:t>eia</w:t>
      </w:r>
      <w:r w:rsidRPr="00295D5D">
        <w:rPr>
          <w:rFonts w:cs="Times New Roman"/>
          <w:noProof/>
          <w:szCs w:val="24"/>
          <w:lang w:val="ro-RO"/>
        </w:rPr>
        <w:t>. După finalizarea modificării Lucrărilor, evaluarea se repetă.</w:t>
      </w:r>
    </w:p>
    <w:p w14:paraId="66AE4836" w14:textId="6D9E44E8" w:rsidR="009C2C56" w:rsidRPr="00295D5D" w:rsidRDefault="009C2C56">
      <w:pPr>
        <w:pStyle w:val="Paragraph"/>
        <w:rPr>
          <w:rFonts w:cs="Times New Roman"/>
          <w:noProof/>
          <w:szCs w:val="24"/>
          <w:lang w:val="ro-RO"/>
        </w:rPr>
      </w:pPr>
      <w:r w:rsidRPr="00295D5D">
        <w:rPr>
          <w:rFonts w:cs="Times New Roman"/>
          <w:noProof/>
          <w:szCs w:val="24"/>
          <w:lang w:val="ro-RO"/>
        </w:rPr>
        <w:t xml:space="preserve">Atunci când evaluarea trebuie să fie repetată, Antreprenorul comunică mai întâi </w:t>
      </w:r>
      <w:r w:rsidR="00577D56">
        <w:rPr>
          <w:rFonts w:cs="Times New Roman"/>
          <w:noProof/>
          <w:szCs w:val="24"/>
          <w:lang w:val="ro-RO"/>
        </w:rPr>
        <w:t>Supervizor</w:t>
      </w:r>
      <w:r w:rsidRPr="00295D5D">
        <w:rPr>
          <w:rFonts w:cs="Times New Roman"/>
          <w:noProof/>
          <w:szCs w:val="24"/>
          <w:lang w:val="ro-RO"/>
        </w:rPr>
        <w:t>ului, în scris:</w:t>
      </w:r>
    </w:p>
    <w:p w14:paraId="47152B37" w14:textId="77777777" w:rsidR="009C2C56" w:rsidRPr="00295D5D" w:rsidRDefault="009C2C56" w:rsidP="00573FE1">
      <w:pPr>
        <w:pStyle w:val="Letteredlist"/>
        <w:numPr>
          <w:ilvl w:val="0"/>
          <w:numId w:val="85"/>
        </w:numPr>
        <w:rPr>
          <w:noProof/>
          <w:lang w:val="ro-RO"/>
        </w:rPr>
      </w:pPr>
      <w:r w:rsidRPr="00295D5D">
        <w:rPr>
          <w:noProof/>
          <w:lang w:val="ro-RO"/>
        </w:rPr>
        <w:t xml:space="preserve">că </w:t>
      </w:r>
      <w:r w:rsidR="00CE2A89" w:rsidRPr="00295D5D">
        <w:rPr>
          <w:noProof/>
          <w:lang w:val="ro-RO"/>
        </w:rPr>
        <w:t>Statia este</w:t>
      </w:r>
      <w:r w:rsidRPr="00295D5D">
        <w:rPr>
          <w:noProof/>
          <w:lang w:val="ro-RO"/>
        </w:rPr>
        <w:t xml:space="preserve"> din nou pregătit</w:t>
      </w:r>
      <w:r w:rsidR="00CE2A89" w:rsidRPr="00295D5D">
        <w:rPr>
          <w:noProof/>
          <w:lang w:val="ro-RO"/>
        </w:rPr>
        <w:t>a</w:t>
      </w:r>
      <w:r w:rsidRPr="00295D5D">
        <w:rPr>
          <w:noProof/>
          <w:lang w:val="ro-RO"/>
        </w:rPr>
        <w:t xml:space="preserve"> pentru reînceperea testelor.</w:t>
      </w:r>
    </w:p>
    <w:p w14:paraId="1227B087" w14:textId="77777777" w:rsidR="009C2C56" w:rsidRPr="00295D5D" w:rsidRDefault="009C2C56" w:rsidP="00573FE1">
      <w:pPr>
        <w:pStyle w:val="Letteredlist"/>
        <w:rPr>
          <w:noProof/>
          <w:lang w:val="ro-RO"/>
        </w:rPr>
      </w:pPr>
      <w:r w:rsidRPr="00295D5D">
        <w:rPr>
          <w:noProof/>
          <w:lang w:val="ro-RO"/>
        </w:rPr>
        <w:t>în privinţa Lucrărilor efectuate pentru îmbunătăţirea funcţionării şi performanţei Lucrărilor.</w:t>
      </w:r>
    </w:p>
    <w:p w14:paraId="17ABF2D4" w14:textId="77777777" w:rsidR="009C2C56" w:rsidRPr="00295D5D" w:rsidRDefault="009C2C56" w:rsidP="00573FE1">
      <w:pPr>
        <w:pStyle w:val="Letteredlist"/>
        <w:rPr>
          <w:noProof/>
          <w:lang w:val="ro-RO"/>
        </w:rPr>
      </w:pPr>
      <w:r w:rsidRPr="00295D5D">
        <w:rPr>
          <w:noProof/>
          <w:lang w:val="ro-RO"/>
        </w:rPr>
        <w:t>data la care Antreprenorul doreşte să reînceapă evaluarea.</w:t>
      </w:r>
    </w:p>
    <w:p w14:paraId="3A8F62F1" w14:textId="35B319B2" w:rsidR="009C2C56" w:rsidRPr="00295D5D" w:rsidRDefault="009C2C56">
      <w:pPr>
        <w:pStyle w:val="Paragraph"/>
        <w:rPr>
          <w:rFonts w:cs="Times New Roman"/>
          <w:noProof/>
          <w:szCs w:val="24"/>
          <w:lang w:val="ro-RO"/>
        </w:rPr>
      </w:pPr>
      <w:r w:rsidRPr="00295D5D">
        <w:rPr>
          <w:rFonts w:cs="Times New Roman"/>
          <w:noProof/>
          <w:szCs w:val="24"/>
          <w:lang w:val="ro-RO"/>
        </w:rPr>
        <w:t xml:space="preserve">Evaluarea se repetă pe cheltuiala Antreprenorului şi începe numai după aprobarea în scris a </w:t>
      </w:r>
      <w:r w:rsidR="00577D56">
        <w:rPr>
          <w:rFonts w:cs="Times New Roman"/>
          <w:noProof/>
          <w:szCs w:val="24"/>
          <w:lang w:val="ro-RO"/>
        </w:rPr>
        <w:t>Supervizor</w:t>
      </w:r>
      <w:r w:rsidRPr="00295D5D">
        <w:rPr>
          <w:rFonts w:cs="Times New Roman"/>
          <w:noProof/>
          <w:szCs w:val="24"/>
          <w:lang w:val="ro-RO"/>
        </w:rPr>
        <w:t>ului în acest sens.</w:t>
      </w:r>
    </w:p>
    <w:p w14:paraId="29D38CAC" w14:textId="5DAA959B" w:rsidR="009C2C56" w:rsidRPr="00295D5D" w:rsidRDefault="009C2C56">
      <w:pPr>
        <w:pStyle w:val="Paragraph"/>
        <w:rPr>
          <w:rFonts w:cs="Times New Roman"/>
          <w:noProof/>
          <w:szCs w:val="24"/>
          <w:lang w:val="ro-RO"/>
        </w:rPr>
      </w:pPr>
      <w:r w:rsidRPr="00295D5D">
        <w:rPr>
          <w:rFonts w:cs="Times New Roman"/>
          <w:noProof/>
          <w:szCs w:val="24"/>
          <w:lang w:val="ro-RO"/>
        </w:rPr>
        <w:t xml:space="preserve">Antreprenorul trebuie să pregătească un plan de evaluare, pe care îl va transmite </w:t>
      </w:r>
      <w:r w:rsidR="00577D56">
        <w:rPr>
          <w:rFonts w:cs="Times New Roman"/>
          <w:noProof/>
          <w:szCs w:val="24"/>
          <w:lang w:val="ro-RO"/>
        </w:rPr>
        <w:t>Supervizor</w:t>
      </w:r>
      <w:r w:rsidRPr="00295D5D">
        <w:rPr>
          <w:rFonts w:cs="Times New Roman"/>
          <w:noProof/>
          <w:szCs w:val="24"/>
          <w:lang w:val="ro-RO"/>
        </w:rPr>
        <w:t>ului cu cel puţin 14 zile înainte de începerea evaluării. Planul se bazează pe planul prevăzut la clauza 5.1.2 şi detaliază toate procedurile urmând a fi adoptate de către Antreprenor pe durata evaluării şi include:</w:t>
      </w:r>
    </w:p>
    <w:p w14:paraId="33C86326" w14:textId="77777777" w:rsidR="009C2C56" w:rsidRPr="00295D5D" w:rsidRDefault="009C2C56" w:rsidP="00573FE1">
      <w:pPr>
        <w:pStyle w:val="Letteredlist"/>
        <w:numPr>
          <w:ilvl w:val="0"/>
          <w:numId w:val="86"/>
        </w:numPr>
        <w:rPr>
          <w:noProof/>
          <w:lang w:val="ro-RO"/>
        </w:rPr>
      </w:pPr>
      <w:r w:rsidRPr="00295D5D">
        <w:rPr>
          <w:noProof/>
          <w:lang w:val="ro-RO"/>
        </w:rPr>
        <w:t>programul de evaluare pentru fiecare element al procesului sau seriei de procese monitorizate;</w:t>
      </w:r>
    </w:p>
    <w:p w14:paraId="29907948" w14:textId="77777777" w:rsidR="009C2C56" w:rsidRPr="00295D5D" w:rsidRDefault="009C2C56" w:rsidP="00573FE1">
      <w:pPr>
        <w:pStyle w:val="Letteredlist"/>
        <w:rPr>
          <w:noProof/>
          <w:lang w:val="ro-RO"/>
        </w:rPr>
      </w:pPr>
      <w:r w:rsidRPr="00295D5D">
        <w:rPr>
          <w:noProof/>
          <w:lang w:val="ro-RO"/>
        </w:rPr>
        <w:t>metodologii de desfăşurare a procedurilor de monitorizare pe baza cărora vor fi stabilite, pe durata testului funcţional, criteriile de performanţă pentru fiecare determinant;</w:t>
      </w:r>
    </w:p>
    <w:p w14:paraId="268975C8" w14:textId="77777777" w:rsidR="009C2C56" w:rsidRPr="00295D5D" w:rsidRDefault="009C2C56" w:rsidP="00573FE1">
      <w:pPr>
        <w:pStyle w:val="Letteredlist"/>
        <w:rPr>
          <w:noProof/>
          <w:lang w:val="ro-RO"/>
        </w:rPr>
      </w:pPr>
      <w:r w:rsidRPr="00295D5D">
        <w:rPr>
          <w:noProof/>
          <w:lang w:val="ro-RO"/>
        </w:rPr>
        <w:t>evaluarea necesităţilor de personal.</w:t>
      </w:r>
    </w:p>
    <w:p w14:paraId="02783D19" w14:textId="77777777" w:rsidR="009C2C56" w:rsidRPr="00295D5D" w:rsidRDefault="009C2C56" w:rsidP="00573FE1">
      <w:pPr>
        <w:pStyle w:val="Letteredlist"/>
        <w:rPr>
          <w:noProof/>
          <w:lang w:val="ro-RO"/>
        </w:rPr>
      </w:pPr>
      <w:r w:rsidRPr="00295D5D">
        <w:rPr>
          <w:noProof/>
          <w:lang w:val="ro-RO"/>
        </w:rPr>
        <w:t>locaţiile şi frecvenţa de eşantionare.</w:t>
      </w:r>
    </w:p>
    <w:p w14:paraId="59CC877A" w14:textId="77777777" w:rsidR="009C2C56" w:rsidRPr="00295D5D" w:rsidRDefault="009C2C56" w:rsidP="00573FE1">
      <w:pPr>
        <w:pStyle w:val="Letteredlist"/>
        <w:rPr>
          <w:noProof/>
          <w:lang w:val="ro-RO"/>
        </w:rPr>
      </w:pPr>
      <w:r w:rsidRPr="00295D5D">
        <w:rPr>
          <w:noProof/>
          <w:lang w:val="ro-RO"/>
        </w:rPr>
        <w:t>detalii privind laboratorul de analize ce urmează a fi utilizat.</w:t>
      </w:r>
    </w:p>
    <w:p w14:paraId="16763149" w14:textId="77777777" w:rsidR="009C2C56" w:rsidRPr="00295D5D" w:rsidRDefault="009C2C56" w:rsidP="00573FE1">
      <w:pPr>
        <w:pStyle w:val="Letteredlist"/>
        <w:rPr>
          <w:noProof/>
          <w:lang w:val="ro-RO"/>
        </w:rPr>
      </w:pPr>
      <w:r w:rsidRPr="00295D5D">
        <w:rPr>
          <w:noProof/>
          <w:lang w:val="ro-RO"/>
        </w:rPr>
        <w:t>detalii privind procedurile de colectare, analiză şi publicare a rezultate</w:t>
      </w:r>
      <w:r w:rsidR="00490615" w:rsidRPr="00295D5D">
        <w:rPr>
          <w:noProof/>
          <w:lang w:val="ro-RO"/>
        </w:rPr>
        <w:t>l</w:t>
      </w:r>
      <w:r w:rsidRPr="00295D5D">
        <w:rPr>
          <w:noProof/>
          <w:lang w:val="ro-RO"/>
        </w:rPr>
        <w:t>or analizei.</w:t>
      </w:r>
    </w:p>
    <w:p w14:paraId="4F4D7F75" w14:textId="77777777" w:rsidR="009C2C56" w:rsidRPr="00295D5D" w:rsidRDefault="009C2C56">
      <w:pPr>
        <w:pStyle w:val="Paragraph"/>
        <w:rPr>
          <w:rFonts w:cs="Times New Roman"/>
          <w:noProof/>
          <w:szCs w:val="24"/>
          <w:lang w:val="ro-RO"/>
        </w:rPr>
      </w:pPr>
      <w:r w:rsidRPr="00295D5D">
        <w:rPr>
          <w:rFonts w:cs="Times New Roman"/>
          <w:noProof/>
          <w:szCs w:val="24"/>
          <w:lang w:val="ro-RO"/>
        </w:rPr>
        <w:t xml:space="preserve">Colectarea de </w:t>
      </w:r>
      <w:r w:rsidR="00CE2A89" w:rsidRPr="00295D5D">
        <w:rPr>
          <w:rFonts w:cs="Times New Roman"/>
          <w:noProof/>
          <w:szCs w:val="24"/>
          <w:lang w:val="ro-RO"/>
        </w:rPr>
        <w:t xml:space="preserve">probe </w:t>
      </w:r>
      <w:r w:rsidRPr="00295D5D">
        <w:rPr>
          <w:rFonts w:cs="Times New Roman"/>
          <w:noProof/>
          <w:szCs w:val="24"/>
          <w:lang w:val="ro-RO"/>
        </w:rPr>
        <w:t>şi serviciile de analiză se efectuează în conformitate cu prevederile relevante de la clauza 5.1.3.</w:t>
      </w:r>
    </w:p>
    <w:p w14:paraId="6B1F7F59" w14:textId="77777777" w:rsidR="009C2C56" w:rsidRPr="00295D5D" w:rsidRDefault="009C2C56">
      <w:pPr>
        <w:pStyle w:val="Paragraph"/>
        <w:rPr>
          <w:rFonts w:cs="Times New Roman"/>
          <w:noProof/>
          <w:szCs w:val="24"/>
          <w:lang w:val="ro-RO"/>
        </w:rPr>
      </w:pPr>
      <w:r w:rsidRPr="00295D5D">
        <w:rPr>
          <w:rFonts w:cs="Times New Roman"/>
          <w:noProof/>
          <w:szCs w:val="24"/>
          <w:lang w:val="ro-RO"/>
        </w:rPr>
        <w:t>Măsurarea volumului şi masei se efectuează în conformitate cu prevederile relevante de la clauza 5.1.4.</w:t>
      </w:r>
    </w:p>
    <w:p w14:paraId="32655CFD" w14:textId="77777777" w:rsidR="009C2C56" w:rsidRPr="00295D5D" w:rsidRDefault="009C2C56">
      <w:pPr>
        <w:pStyle w:val="Paragraph"/>
        <w:rPr>
          <w:rFonts w:cs="Times New Roman"/>
          <w:noProof/>
          <w:szCs w:val="24"/>
          <w:lang w:val="ro-RO"/>
        </w:rPr>
      </w:pPr>
      <w:r w:rsidRPr="00295D5D">
        <w:rPr>
          <w:rFonts w:cs="Times New Roman"/>
          <w:noProof/>
          <w:szCs w:val="24"/>
          <w:lang w:val="ro-RO"/>
        </w:rPr>
        <w:lastRenderedPageBreak/>
        <w:t>Se pregăteşte un raport pen</w:t>
      </w:r>
      <w:r w:rsidR="00490615" w:rsidRPr="00295D5D">
        <w:rPr>
          <w:rFonts w:cs="Times New Roman"/>
          <w:noProof/>
          <w:szCs w:val="24"/>
          <w:lang w:val="ro-RO"/>
        </w:rPr>
        <w:t>t</w:t>
      </w:r>
      <w:r w:rsidRPr="00295D5D">
        <w:rPr>
          <w:rFonts w:cs="Times New Roman"/>
          <w:noProof/>
          <w:szCs w:val="24"/>
          <w:lang w:val="ro-RO"/>
        </w:rPr>
        <w:t>ru fiecare evaluare, în conformitate cu dispoziţiile relevante de la clauza 5.1.5.</w:t>
      </w:r>
    </w:p>
    <w:p w14:paraId="75AD1FDD" w14:textId="77777777" w:rsidR="009C2C56" w:rsidRPr="00295D5D" w:rsidRDefault="009C2C56" w:rsidP="001D6F27">
      <w:pPr>
        <w:pStyle w:val="Titlu2"/>
        <w:rPr>
          <w:noProof/>
          <w:lang w:val="ro-RO"/>
        </w:rPr>
      </w:pPr>
      <w:bookmarkStart w:id="61" w:name="_Toc371182365"/>
      <w:r w:rsidRPr="00295D5D">
        <w:rPr>
          <w:noProof/>
          <w:lang w:val="ro-RO"/>
        </w:rPr>
        <w:t>Teste şi proceduri de testare specifice</w:t>
      </w:r>
      <w:bookmarkEnd w:id="61"/>
    </w:p>
    <w:p w14:paraId="0DAC45D8" w14:textId="77777777" w:rsidR="009C2C56" w:rsidRPr="00295D5D" w:rsidRDefault="009C2C56" w:rsidP="00490615">
      <w:pPr>
        <w:pStyle w:val="Paragraph"/>
        <w:numPr>
          <w:ilvl w:val="0"/>
          <w:numId w:val="63"/>
        </w:numPr>
        <w:rPr>
          <w:noProof/>
          <w:lang w:val="ro-RO"/>
        </w:rPr>
      </w:pPr>
      <w:r w:rsidRPr="00295D5D">
        <w:rPr>
          <w:noProof/>
          <w:lang w:val="ro-RO"/>
        </w:rPr>
        <w:t>Pe durata evaluării se testează următoarele:</w:t>
      </w:r>
    </w:p>
    <w:p w14:paraId="250019F4" w14:textId="77777777" w:rsidR="007C0A6A" w:rsidRPr="00295D5D" w:rsidRDefault="007C0A6A" w:rsidP="007C0A6A">
      <w:pPr>
        <w:pStyle w:val="Letteredlist"/>
        <w:numPr>
          <w:ilvl w:val="0"/>
          <w:numId w:val="90"/>
        </w:numPr>
        <w:rPr>
          <w:noProof/>
          <w:lang w:val="ro-RO"/>
        </w:rPr>
      </w:pPr>
      <w:r w:rsidRPr="00295D5D">
        <w:rPr>
          <w:noProof/>
          <w:lang w:val="ro-RO"/>
        </w:rPr>
        <w:t>Debit de intrare</w:t>
      </w:r>
    </w:p>
    <w:p w14:paraId="0FF07F1C" w14:textId="5C364546" w:rsidR="007C0A6A" w:rsidRPr="00295D5D" w:rsidRDefault="007C0A6A" w:rsidP="007C0A6A">
      <w:pPr>
        <w:pStyle w:val="Letteredlist"/>
        <w:numPr>
          <w:ilvl w:val="0"/>
          <w:numId w:val="90"/>
        </w:numPr>
        <w:rPr>
          <w:noProof/>
          <w:lang w:val="ro-RO"/>
        </w:rPr>
      </w:pPr>
      <w:r w:rsidRPr="00295D5D">
        <w:rPr>
          <w:noProof/>
          <w:lang w:val="ro-RO"/>
        </w:rPr>
        <w:t xml:space="preserve">Preoxidare </w:t>
      </w:r>
    </w:p>
    <w:p w14:paraId="18490401" w14:textId="77777777" w:rsidR="007C0A6A" w:rsidRPr="00295D5D" w:rsidRDefault="007C0A6A" w:rsidP="007C0A6A">
      <w:pPr>
        <w:pStyle w:val="Letteredlist"/>
        <w:numPr>
          <w:ilvl w:val="0"/>
          <w:numId w:val="90"/>
        </w:numPr>
        <w:rPr>
          <w:noProof/>
          <w:lang w:val="ro-RO"/>
        </w:rPr>
      </w:pPr>
      <w:r w:rsidRPr="00295D5D">
        <w:rPr>
          <w:noProof/>
          <w:lang w:val="ro-RO"/>
        </w:rPr>
        <w:t>Predecantare (după caz)</w:t>
      </w:r>
    </w:p>
    <w:p w14:paraId="442B61FF" w14:textId="77777777" w:rsidR="007C0A6A" w:rsidRPr="00295D5D" w:rsidRDefault="007C0A6A" w:rsidP="007C0A6A">
      <w:pPr>
        <w:pStyle w:val="Letteredlist"/>
        <w:numPr>
          <w:ilvl w:val="0"/>
          <w:numId w:val="90"/>
        </w:numPr>
        <w:rPr>
          <w:noProof/>
          <w:lang w:val="ro-RO"/>
        </w:rPr>
      </w:pPr>
      <w:r w:rsidRPr="00295D5D">
        <w:rPr>
          <w:noProof/>
          <w:lang w:val="ro-RO"/>
        </w:rPr>
        <w:t>Doza</w:t>
      </w:r>
      <w:r w:rsidR="00452B9B" w:rsidRPr="00295D5D">
        <w:rPr>
          <w:noProof/>
          <w:lang w:val="ro-RO"/>
        </w:rPr>
        <w:t>j</w:t>
      </w:r>
      <w:r w:rsidRPr="00295D5D">
        <w:rPr>
          <w:noProof/>
          <w:lang w:val="ro-RO"/>
        </w:rPr>
        <w:t xml:space="preserve"> chimic</w:t>
      </w:r>
    </w:p>
    <w:p w14:paraId="4F5B3FFD" w14:textId="77777777" w:rsidR="00A97D4D" w:rsidRPr="00295D5D" w:rsidRDefault="007C0A6A" w:rsidP="00A97D4D">
      <w:pPr>
        <w:pStyle w:val="Letteredlist"/>
        <w:numPr>
          <w:ilvl w:val="0"/>
          <w:numId w:val="90"/>
        </w:numPr>
        <w:rPr>
          <w:noProof/>
          <w:lang w:val="ro-RO"/>
        </w:rPr>
      </w:pPr>
      <w:r w:rsidRPr="00295D5D">
        <w:rPr>
          <w:noProof/>
          <w:lang w:val="ro-RO"/>
        </w:rPr>
        <w:t>Decantare</w:t>
      </w:r>
      <w:r w:rsidR="00A97D4D" w:rsidRPr="00295D5D">
        <w:rPr>
          <w:noProof/>
          <w:lang w:val="ro-RO"/>
        </w:rPr>
        <w:t xml:space="preserve"> (după caz)</w:t>
      </w:r>
    </w:p>
    <w:p w14:paraId="7AB2AA44" w14:textId="77777777" w:rsidR="007C0A6A" w:rsidRPr="00295D5D" w:rsidRDefault="007C0A6A" w:rsidP="007C0A6A">
      <w:pPr>
        <w:pStyle w:val="Letteredlist"/>
        <w:numPr>
          <w:ilvl w:val="0"/>
          <w:numId w:val="90"/>
        </w:numPr>
        <w:rPr>
          <w:noProof/>
          <w:lang w:val="ro-RO"/>
        </w:rPr>
      </w:pPr>
      <w:r w:rsidRPr="00295D5D">
        <w:rPr>
          <w:noProof/>
          <w:lang w:val="ro-RO"/>
        </w:rPr>
        <w:t>Filtrare nisip</w:t>
      </w:r>
    </w:p>
    <w:p w14:paraId="333AFF58" w14:textId="0A815A92" w:rsidR="007C0A6A" w:rsidRPr="00295D5D" w:rsidRDefault="007C0A6A" w:rsidP="007C0A6A">
      <w:pPr>
        <w:pStyle w:val="Letteredlist"/>
        <w:numPr>
          <w:ilvl w:val="0"/>
          <w:numId w:val="90"/>
        </w:numPr>
        <w:rPr>
          <w:noProof/>
          <w:lang w:val="ro-RO"/>
        </w:rPr>
      </w:pPr>
      <w:r w:rsidRPr="00295D5D">
        <w:rPr>
          <w:noProof/>
          <w:lang w:val="ro-RO"/>
        </w:rPr>
        <w:t xml:space="preserve">Cărbune activ granular </w:t>
      </w:r>
    </w:p>
    <w:p w14:paraId="7962AA8F" w14:textId="77777777" w:rsidR="007C0A6A" w:rsidRPr="00295D5D" w:rsidRDefault="007C0A6A" w:rsidP="007C0A6A">
      <w:pPr>
        <w:pStyle w:val="Letteredlist"/>
        <w:numPr>
          <w:ilvl w:val="0"/>
          <w:numId w:val="90"/>
        </w:numPr>
        <w:rPr>
          <w:noProof/>
          <w:lang w:val="ro-RO"/>
        </w:rPr>
      </w:pPr>
      <w:r w:rsidRPr="00295D5D">
        <w:rPr>
          <w:noProof/>
          <w:lang w:val="ro-RO"/>
        </w:rPr>
        <w:t>Dezinfecţie</w:t>
      </w:r>
    </w:p>
    <w:p w14:paraId="593616C0" w14:textId="77777777" w:rsidR="007C0A6A" w:rsidRPr="00295D5D" w:rsidRDefault="007C0A6A" w:rsidP="007C0A6A">
      <w:pPr>
        <w:pStyle w:val="Letteredlist"/>
        <w:numPr>
          <w:ilvl w:val="0"/>
          <w:numId w:val="90"/>
        </w:numPr>
        <w:rPr>
          <w:noProof/>
          <w:lang w:val="ro-RO"/>
        </w:rPr>
      </w:pPr>
      <w:r w:rsidRPr="00295D5D">
        <w:rPr>
          <w:noProof/>
          <w:lang w:val="ro-RO"/>
        </w:rPr>
        <w:t>Rezervor Contact Apă Tratată</w:t>
      </w:r>
    </w:p>
    <w:p w14:paraId="0B13A5AF" w14:textId="77777777" w:rsidR="007C0A6A" w:rsidRPr="00295D5D" w:rsidRDefault="007C0A6A" w:rsidP="007C0A6A">
      <w:pPr>
        <w:pStyle w:val="Letteredlist"/>
        <w:numPr>
          <w:ilvl w:val="0"/>
          <w:numId w:val="90"/>
        </w:numPr>
        <w:rPr>
          <w:noProof/>
          <w:lang w:val="ro-RO"/>
        </w:rPr>
      </w:pPr>
      <w:r w:rsidRPr="00295D5D">
        <w:rPr>
          <w:noProof/>
          <w:lang w:val="ro-RO"/>
        </w:rPr>
        <w:t>Teste de Calitate ale Apei Tratate</w:t>
      </w:r>
    </w:p>
    <w:p w14:paraId="0BC7ED90" w14:textId="77777777" w:rsidR="007C0A6A" w:rsidRPr="00295D5D" w:rsidRDefault="007C0A6A" w:rsidP="007C0A6A">
      <w:pPr>
        <w:pStyle w:val="Letteredlist"/>
        <w:numPr>
          <w:ilvl w:val="0"/>
          <w:numId w:val="90"/>
        </w:numPr>
        <w:rPr>
          <w:noProof/>
          <w:lang w:val="ro-RO"/>
        </w:rPr>
      </w:pPr>
      <w:r w:rsidRPr="00295D5D">
        <w:rPr>
          <w:noProof/>
          <w:lang w:val="ro-RO"/>
        </w:rPr>
        <w:t>Cerinţe de performanţă privind procesele individuale</w:t>
      </w:r>
    </w:p>
    <w:p w14:paraId="0FF16FA1" w14:textId="77777777" w:rsidR="007C0A6A" w:rsidRPr="00295D5D" w:rsidRDefault="007C0A6A" w:rsidP="007C0A6A">
      <w:pPr>
        <w:pStyle w:val="Letteredlist"/>
        <w:numPr>
          <w:ilvl w:val="0"/>
          <w:numId w:val="90"/>
        </w:numPr>
        <w:rPr>
          <w:noProof/>
          <w:lang w:val="ro-RO"/>
        </w:rPr>
      </w:pPr>
      <w:r w:rsidRPr="00295D5D">
        <w:rPr>
          <w:noProof/>
          <w:lang w:val="ro-RO"/>
        </w:rPr>
        <w:t>Stocare substanţe chimice</w:t>
      </w:r>
    </w:p>
    <w:p w14:paraId="3C541D73" w14:textId="77777777" w:rsidR="007C0A6A" w:rsidRPr="00295D5D" w:rsidRDefault="007C0A6A" w:rsidP="007C0A6A">
      <w:pPr>
        <w:pStyle w:val="Letteredlist"/>
        <w:numPr>
          <w:ilvl w:val="0"/>
          <w:numId w:val="90"/>
        </w:numPr>
        <w:rPr>
          <w:noProof/>
          <w:lang w:val="ro-RO"/>
        </w:rPr>
      </w:pPr>
      <w:r w:rsidRPr="00295D5D">
        <w:rPr>
          <w:noProof/>
          <w:lang w:val="ro-RO"/>
        </w:rPr>
        <w:t>Consumul de energie electrică necesar tratării apei</w:t>
      </w:r>
    </w:p>
    <w:p w14:paraId="01FA93D5" w14:textId="77777777" w:rsidR="00A97D4D" w:rsidRPr="00295D5D" w:rsidRDefault="007C0A6A" w:rsidP="00A97D4D">
      <w:pPr>
        <w:pStyle w:val="Letteredlist"/>
        <w:numPr>
          <w:ilvl w:val="0"/>
          <w:numId w:val="90"/>
        </w:numPr>
        <w:rPr>
          <w:noProof/>
          <w:lang w:val="ro-RO"/>
        </w:rPr>
      </w:pPr>
      <w:r w:rsidRPr="00295D5D">
        <w:rPr>
          <w:noProof/>
          <w:lang w:val="ro-RO"/>
        </w:rPr>
        <w:t>Consumul de energie electrică necesar tratării nămolului</w:t>
      </w:r>
      <w:r w:rsidR="00A97D4D" w:rsidRPr="00295D5D">
        <w:rPr>
          <w:noProof/>
          <w:lang w:val="ro-RO"/>
        </w:rPr>
        <w:t xml:space="preserve"> (după caz)</w:t>
      </w:r>
    </w:p>
    <w:p w14:paraId="0505F7B2" w14:textId="77777777" w:rsidR="007C0A6A" w:rsidRPr="00295D5D" w:rsidRDefault="007C0A6A" w:rsidP="007C0A6A">
      <w:pPr>
        <w:pStyle w:val="Letteredlist"/>
        <w:numPr>
          <w:ilvl w:val="0"/>
          <w:numId w:val="90"/>
        </w:numPr>
        <w:rPr>
          <w:noProof/>
          <w:lang w:val="ro-RO"/>
        </w:rPr>
      </w:pPr>
      <w:r w:rsidRPr="00295D5D">
        <w:rPr>
          <w:noProof/>
          <w:lang w:val="ro-RO"/>
        </w:rPr>
        <w:t>Consumul de substanţe chimice în cursul tratării apei brute (după caz)</w:t>
      </w:r>
    </w:p>
    <w:p w14:paraId="50FC2CAD" w14:textId="77777777" w:rsidR="007C0A6A" w:rsidRPr="00295D5D" w:rsidRDefault="007C0A6A" w:rsidP="007C0A6A">
      <w:pPr>
        <w:pStyle w:val="Letteredlist"/>
        <w:numPr>
          <w:ilvl w:val="0"/>
          <w:numId w:val="90"/>
        </w:numPr>
        <w:rPr>
          <w:noProof/>
          <w:lang w:val="ro-RO"/>
        </w:rPr>
      </w:pPr>
      <w:r w:rsidRPr="00295D5D">
        <w:rPr>
          <w:noProof/>
          <w:lang w:val="ro-RO"/>
        </w:rPr>
        <w:t>Consumul de apă potabilă</w:t>
      </w:r>
    </w:p>
    <w:p w14:paraId="754ABE7A" w14:textId="77777777" w:rsidR="009C2C56" w:rsidRPr="00295D5D" w:rsidRDefault="009C2C56">
      <w:pPr>
        <w:pStyle w:val="Paragraph"/>
        <w:rPr>
          <w:rFonts w:cs="Times New Roman"/>
          <w:noProof/>
          <w:szCs w:val="24"/>
          <w:lang w:val="ro-RO"/>
        </w:rPr>
      </w:pPr>
      <w:r w:rsidRPr="00295D5D">
        <w:rPr>
          <w:rFonts w:cs="Times New Roman"/>
          <w:noProof/>
          <w:szCs w:val="24"/>
          <w:lang w:val="ro-RO"/>
        </w:rPr>
        <w:t>Aceste teste se efectuează în conformitate cu dispoziţiile relevante de la clauza 5.</w:t>
      </w:r>
      <w:r w:rsidR="007C0A6A" w:rsidRPr="00295D5D">
        <w:rPr>
          <w:rFonts w:cs="Times New Roman"/>
          <w:noProof/>
          <w:szCs w:val="24"/>
          <w:lang w:val="ro-RO"/>
        </w:rPr>
        <w:t>2</w:t>
      </w:r>
      <w:r w:rsidRPr="00295D5D">
        <w:rPr>
          <w:rFonts w:cs="Times New Roman"/>
          <w:noProof/>
          <w:szCs w:val="24"/>
          <w:lang w:val="ro-RO"/>
        </w:rPr>
        <w:t>.</w:t>
      </w:r>
    </w:p>
    <w:p w14:paraId="4F7A56D7" w14:textId="18103017" w:rsidR="0007579A" w:rsidRPr="00295D5D" w:rsidRDefault="0007579A" w:rsidP="0007579A">
      <w:pPr>
        <w:pStyle w:val="Paragraph"/>
        <w:numPr>
          <w:ilvl w:val="0"/>
          <w:numId w:val="0"/>
        </w:numPr>
        <w:ind w:left="851" w:hanging="851"/>
        <w:rPr>
          <w:rFonts w:cs="Times New Roman"/>
          <w:noProof/>
          <w:szCs w:val="24"/>
          <w:lang w:val="ro-RO"/>
        </w:rPr>
      </w:pPr>
    </w:p>
    <w:sectPr w:rsidR="0007579A" w:rsidRPr="00295D5D" w:rsidSect="00BE22F8">
      <w:pgSz w:w="11906" w:h="16838" w:code="9"/>
      <w:pgMar w:top="1276" w:right="851" w:bottom="1418" w:left="1418" w:header="709" w:footer="85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A8AFFE" w14:textId="77777777" w:rsidR="00BE22F8" w:rsidRDefault="00BE22F8">
      <w:pPr>
        <w:rPr>
          <w:rFonts w:cs="Times New Roman"/>
          <w:szCs w:val="24"/>
        </w:rPr>
      </w:pPr>
      <w:r>
        <w:rPr>
          <w:rFonts w:cs="Times New Roman"/>
          <w:szCs w:val="24"/>
        </w:rPr>
        <w:separator/>
      </w:r>
    </w:p>
  </w:endnote>
  <w:endnote w:type="continuationSeparator" w:id="0">
    <w:p w14:paraId="67D0F4A1" w14:textId="77777777" w:rsidR="00BE22F8" w:rsidRDefault="00BE22F8">
      <w:pPr>
        <w:rPr>
          <w:rFonts w:cs="Times New Roman"/>
          <w:szCs w:val="24"/>
        </w:rPr>
      </w:pPr>
      <w:r>
        <w:rPr>
          <w:rFonts w:cs="Times New Roman"/>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Garamond">
    <w:panose1 w:val="02020404030301010803"/>
    <w:charset w:val="EE"/>
    <w:family w:val="roman"/>
    <w:pitch w:val="variable"/>
    <w:sig w:usb0="00000287" w:usb1="00000000" w:usb2="00000000" w:usb3="00000000" w:csb0="0000009F" w:csb1="00000000"/>
  </w:font>
  <w:font w:name="Franklin Gothic Medium Cond">
    <w:panose1 w:val="020B06060304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34E815" w14:textId="69EDEB1A" w:rsidR="005F18CE" w:rsidRPr="00F42CCF" w:rsidRDefault="005F18CE" w:rsidP="00796161">
    <w:pPr>
      <w:pStyle w:val="Subsol"/>
      <w:pBdr>
        <w:top w:val="single" w:sz="4" w:space="3" w:color="auto"/>
      </w:pBdr>
      <w:ind w:right="-77"/>
      <w:jc w:val="left"/>
      <w:rPr>
        <w:rFonts w:ascii="Times New Roman" w:hAnsi="Times New Roman"/>
        <w:szCs w:val="16"/>
        <w:lang w:val="it-IT"/>
      </w:rPr>
    </w:pPr>
    <w:r>
      <w:rPr>
        <w:noProof/>
        <w:color w:val="FFFFFF"/>
        <w:lang w:val="en-US" w:eastAsia="en-US"/>
      </w:rPr>
      <w:drawing>
        <wp:anchor distT="0" distB="0" distL="114300" distR="114300" simplePos="0" relativeHeight="251656192" behindDoc="1" locked="0" layoutInCell="1" allowOverlap="1" wp14:anchorId="6EDAD716" wp14:editId="10F228B6">
          <wp:simplePos x="0" y="0"/>
          <wp:positionH relativeFrom="column">
            <wp:posOffset>0</wp:posOffset>
          </wp:positionH>
          <wp:positionV relativeFrom="paragraph">
            <wp:posOffset>127000</wp:posOffset>
          </wp:positionV>
          <wp:extent cx="1085215" cy="29845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85215" cy="298450"/>
                  </a:xfrm>
                  <a:prstGeom prst="rect">
                    <a:avLst/>
                  </a:prstGeom>
                  <a:noFill/>
                </pic:spPr>
              </pic:pic>
            </a:graphicData>
          </a:graphic>
          <wp14:sizeRelV relativeFrom="margin">
            <wp14:pctHeight>0</wp14:pctHeight>
          </wp14:sizeRelV>
        </wp:anchor>
      </w:drawing>
    </w:r>
    <w:r w:rsidRPr="00796161">
      <w:rPr>
        <w:noProof/>
        <w:lang w:val="en-US" w:eastAsia="en-US"/>
      </w:rPr>
      <w:drawing>
        <wp:anchor distT="0" distB="0" distL="114300" distR="114300" simplePos="0" relativeHeight="251652096" behindDoc="0" locked="0" layoutInCell="1" allowOverlap="1" wp14:anchorId="39F44487" wp14:editId="7DB1FDD8">
          <wp:simplePos x="0" y="0"/>
          <wp:positionH relativeFrom="column">
            <wp:posOffset>5209729</wp:posOffset>
          </wp:positionH>
          <wp:positionV relativeFrom="paragraph">
            <wp:posOffset>131222</wp:posOffset>
          </wp:positionV>
          <wp:extent cx="944068" cy="372139"/>
          <wp:effectExtent l="19050" t="0" r="4445" b="0"/>
          <wp:wrapSquare wrapText="bothSides"/>
          <wp:docPr id="5" name="Picture 5" descr="image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image002"/>
                  <pic:cNvPicPr>
                    <a:picLocks noChangeAspect="1" noChangeArrowheads="1"/>
                  </pic:cNvPicPr>
                </pic:nvPicPr>
                <pic:blipFill>
                  <a:blip r:embed="rId2"/>
                  <a:srcRect/>
                  <a:stretch>
                    <a:fillRect/>
                  </a:stretch>
                </pic:blipFill>
                <pic:spPr bwMode="auto">
                  <a:xfrm>
                    <a:off x="0" y="0"/>
                    <a:ext cx="944068" cy="372139"/>
                  </a:xfrm>
                  <a:prstGeom prst="rect">
                    <a:avLst/>
                  </a:prstGeom>
                  <a:noFill/>
                </pic:spPr>
              </pic:pic>
            </a:graphicData>
          </a:graphic>
        </wp:anchor>
      </w:drawing>
    </w:r>
    <w:r w:rsidRPr="00FC7BFE">
      <w:rPr>
        <w:color w:val="FFFFFF"/>
        <w:lang w:val="it-IT"/>
      </w:rPr>
      <w:t>vv</w:t>
    </w:r>
    <w:r w:rsidRPr="00505313">
      <w:rPr>
        <w:rFonts w:ascii="Times New Roman" w:hAnsi="Times New Roman"/>
        <w:szCs w:val="16"/>
        <w:lang w:val="it-IT"/>
      </w:rPr>
      <w:tab/>
    </w:r>
    <w:r w:rsidRPr="00881355">
      <w:t xml:space="preserve">C2 </w:t>
    </w:r>
    <w:r>
      <w:t>–</w:t>
    </w:r>
    <w:r w:rsidRPr="00881355">
      <w:t xml:space="preserve"> S</w:t>
    </w:r>
    <w:r>
      <w:t>6 – P2</w:t>
    </w:r>
    <w:r w:rsidRPr="00881355">
      <w:t xml:space="preserve"> - </w:t>
    </w:r>
    <w:r>
      <w:fldChar w:fldCharType="begin"/>
    </w:r>
    <w:r>
      <w:instrText xml:space="preserve"> PAGE </w:instrText>
    </w:r>
    <w:r>
      <w:fldChar w:fldCharType="separate"/>
    </w:r>
    <w:r w:rsidR="00387F2E">
      <w:rPr>
        <w:noProof/>
      </w:rPr>
      <w:t>2</w:t>
    </w:r>
    <w:r>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0038CD" w14:textId="3F0642D0" w:rsidR="005F18CE" w:rsidRPr="00F42CCF" w:rsidRDefault="005F18CE" w:rsidP="004C4996">
    <w:pPr>
      <w:pStyle w:val="Subsol"/>
      <w:pBdr>
        <w:top w:val="single" w:sz="4" w:space="3" w:color="auto"/>
      </w:pBdr>
      <w:ind w:right="-77"/>
      <w:jc w:val="center"/>
      <w:rPr>
        <w:rFonts w:ascii="Times New Roman" w:hAnsi="Times New Roman"/>
        <w:szCs w:val="16"/>
        <w:lang w:val="it-IT"/>
      </w:rPr>
    </w:pPr>
    <w:r>
      <w:rPr>
        <w:noProof/>
        <w:color w:val="FFFFFF"/>
        <w:lang w:val="en-US" w:eastAsia="en-US"/>
      </w:rPr>
      <w:drawing>
        <wp:anchor distT="0" distB="0" distL="114300" distR="114300" simplePos="0" relativeHeight="251664384" behindDoc="1" locked="0" layoutInCell="1" allowOverlap="1" wp14:anchorId="4A74053F" wp14:editId="5AB439F2">
          <wp:simplePos x="0" y="0"/>
          <wp:positionH relativeFrom="column">
            <wp:posOffset>0</wp:posOffset>
          </wp:positionH>
          <wp:positionV relativeFrom="paragraph">
            <wp:posOffset>127288</wp:posOffset>
          </wp:positionV>
          <wp:extent cx="1085215" cy="298450"/>
          <wp:effectExtent l="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85215" cy="298450"/>
                  </a:xfrm>
                  <a:prstGeom prst="rect">
                    <a:avLst/>
                  </a:prstGeom>
                  <a:noFill/>
                </pic:spPr>
              </pic:pic>
            </a:graphicData>
          </a:graphic>
          <wp14:sizeRelV relativeFrom="margin">
            <wp14:pctHeight>0</wp14:pctHeight>
          </wp14:sizeRelV>
        </wp:anchor>
      </w:drawing>
    </w:r>
    <w:r>
      <w:rPr>
        <w:noProof/>
        <w:snapToGrid/>
        <w:color w:val="FFFFFF"/>
        <w:lang w:val="en-US" w:eastAsia="en-US"/>
      </w:rPr>
      <w:drawing>
        <wp:anchor distT="0" distB="0" distL="114300" distR="114300" simplePos="0" relativeHeight="251661312" behindDoc="0" locked="0" layoutInCell="1" allowOverlap="1" wp14:anchorId="725095F6" wp14:editId="4EA6C7B5">
          <wp:simplePos x="0" y="0"/>
          <wp:positionH relativeFrom="column">
            <wp:posOffset>5162228</wp:posOffset>
          </wp:positionH>
          <wp:positionV relativeFrom="paragraph">
            <wp:posOffset>150255</wp:posOffset>
          </wp:positionV>
          <wp:extent cx="943610" cy="372110"/>
          <wp:effectExtent l="19050" t="0" r="8890" b="0"/>
          <wp:wrapSquare wrapText="bothSides"/>
          <wp:docPr id="1" name="Picture 5" descr="image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image002"/>
                  <pic:cNvPicPr>
                    <a:picLocks noChangeAspect="1" noChangeArrowheads="1"/>
                  </pic:cNvPicPr>
                </pic:nvPicPr>
                <pic:blipFill>
                  <a:blip r:embed="rId2"/>
                  <a:srcRect/>
                  <a:stretch>
                    <a:fillRect/>
                  </a:stretch>
                </pic:blipFill>
                <pic:spPr bwMode="auto">
                  <a:xfrm>
                    <a:off x="0" y="0"/>
                    <a:ext cx="943610" cy="372110"/>
                  </a:xfrm>
                  <a:prstGeom prst="rect">
                    <a:avLst/>
                  </a:prstGeom>
                  <a:noFill/>
                </pic:spPr>
              </pic:pic>
            </a:graphicData>
          </a:graphic>
        </wp:anchor>
      </w:drawing>
    </w:r>
    <w:r w:rsidRPr="00FC7BFE">
      <w:rPr>
        <w:color w:val="FFFFFF"/>
        <w:lang w:val="it-IT"/>
      </w:rPr>
      <w:t>v</w:t>
    </w:r>
    <w:r w:rsidRPr="00881355">
      <w:t xml:space="preserve">C2 </w:t>
    </w:r>
    <w:r>
      <w:t>–</w:t>
    </w:r>
    <w:r w:rsidRPr="00881355">
      <w:t xml:space="preserve"> S</w:t>
    </w:r>
    <w:r>
      <w:t>6 – P2</w:t>
    </w:r>
    <w:r w:rsidRPr="00881355">
      <w:t xml:space="preserve"> - </w:t>
    </w:r>
    <w:r>
      <w:fldChar w:fldCharType="begin"/>
    </w:r>
    <w:r>
      <w:instrText xml:space="preserve"> PAGE </w:instrText>
    </w:r>
    <w:r>
      <w:fldChar w:fldCharType="separate"/>
    </w:r>
    <w:r w:rsidR="00387F2E">
      <w:rPr>
        <w:noProof/>
      </w:rPr>
      <w:t>3</w:t>
    </w:r>
    <w:r>
      <w:rPr>
        <w:noProof/>
      </w:rPr>
      <w:fldChar w:fldCharType="end"/>
    </w:r>
  </w:p>
  <w:p w14:paraId="088FDABB" w14:textId="68A8627A" w:rsidR="005F18CE" w:rsidRPr="00BC7F8B" w:rsidRDefault="005F18CE" w:rsidP="00BC7F8B">
    <w:pPr>
      <w:pStyle w:val="Subsol"/>
      <w:pBdr>
        <w:top w:val="none" w:sz="0" w:space="0" w:color="auto"/>
      </w:pBdr>
      <w:rPr>
        <w:rFonts w:cs="Times New Roman"/>
        <w:color w:val="FFFFFF" w:themeColor="background1"/>
        <w:szCs w:val="24"/>
        <w:lang w:val="it-IT"/>
      </w:rPr>
    </w:pPr>
    <w:r w:rsidRPr="00BC7F8B">
      <w:rPr>
        <w:rFonts w:cs="Times New Roman"/>
        <w:color w:val="FFFFFF" w:themeColor="background1"/>
        <w:szCs w:val="24"/>
        <w:lang w:val="it-IT"/>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287AF3" w14:textId="77777777" w:rsidR="00BE22F8" w:rsidRDefault="00BE22F8">
      <w:pPr>
        <w:rPr>
          <w:rFonts w:cs="Times New Roman"/>
          <w:szCs w:val="24"/>
        </w:rPr>
      </w:pPr>
      <w:r>
        <w:rPr>
          <w:rFonts w:cs="Times New Roman"/>
          <w:szCs w:val="24"/>
        </w:rPr>
        <w:separator/>
      </w:r>
    </w:p>
  </w:footnote>
  <w:footnote w:type="continuationSeparator" w:id="0">
    <w:p w14:paraId="47AFD3B0" w14:textId="77777777" w:rsidR="00BE22F8" w:rsidRDefault="00BE22F8">
      <w:pPr>
        <w:rPr>
          <w:rFonts w:cs="Times New Roman"/>
          <w:szCs w:val="24"/>
        </w:rPr>
      </w:pPr>
      <w:r>
        <w:rPr>
          <w:rFonts w:cs="Times New Roman"/>
          <w:szCs w:val="24"/>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CD3C8E" w14:textId="74915D9E" w:rsidR="005F18CE" w:rsidRPr="004635EB" w:rsidRDefault="005F18CE" w:rsidP="00C1678A">
    <w:pPr>
      <w:pStyle w:val="Antet"/>
      <w:pBdr>
        <w:bottom w:val="none" w:sz="0" w:space="0" w:color="auto"/>
      </w:pBdr>
      <w:rPr>
        <w:noProof/>
        <w:lang w:val="ro-RO"/>
      </w:rPr>
    </w:pPr>
  </w:p>
  <w:p w14:paraId="0DA34F62" w14:textId="77777777" w:rsidR="005F18CE" w:rsidRPr="004635EB" w:rsidRDefault="005F18CE" w:rsidP="00C15996">
    <w:pPr>
      <w:pStyle w:val="Antet"/>
      <w:pBdr>
        <w:bottom w:val="none" w:sz="0" w:space="0" w:color="auto"/>
      </w:pBdr>
      <w:rPr>
        <w:noProof/>
        <w:szCs w:val="16"/>
        <w:lang w:val="ro-RO"/>
      </w:rPr>
    </w:pPr>
    <w:r w:rsidRPr="004635EB">
      <w:rPr>
        <w:noProof/>
        <w:szCs w:val="16"/>
        <w:lang w:val="ro-RO"/>
      </w:rPr>
      <w:t>Contract de lucrari: GR-CL-12</w:t>
    </w:r>
    <w:r w:rsidRPr="004635EB">
      <w:rPr>
        <w:noProof/>
        <w:szCs w:val="16"/>
        <w:lang w:val="ro-RO"/>
      </w:rPr>
      <w:tab/>
      <w:t xml:space="preserve"> </w:t>
    </w:r>
    <w:r w:rsidRPr="004635EB">
      <w:rPr>
        <w:noProof/>
        <w:szCs w:val="16"/>
        <w:lang w:val="ro-RO"/>
      </w:rPr>
      <w:tab/>
      <w:t>DOCUMENTATIE DE ATRIBUIRE</w:t>
    </w:r>
  </w:p>
  <w:p w14:paraId="4D290897" w14:textId="715E73B0" w:rsidR="005F18CE" w:rsidRPr="004635EB" w:rsidRDefault="005F18CE" w:rsidP="00C15996">
    <w:pPr>
      <w:pStyle w:val="Antet"/>
      <w:tabs>
        <w:tab w:val="left" w:pos="1155"/>
      </w:tabs>
      <w:rPr>
        <w:noProof/>
        <w:lang w:val="ro-RO"/>
      </w:rPr>
    </w:pPr>
    <w:r w:rsidRPr="004635EB">
      <w:rPr>
        <w:noProof/>
        <w:szCs w:val="16"/>
        <w:lang w:val="ro-RO"/>
      </w:rPr>
      <w:t xml:space="preserve">Constructia gospodariei de apa Crevedia Mica                                         </w:t>
    </w:r>
    <w:r w:rsidRPr="004635EB">
      <w:rPr>
        <w:noProof/>
        <w:szCs w:val="16"/>
        <w:lang w:val="ro-RO"/>
      </w:rPr>
      <w:tab/>
    </w:r>
    <w:r w:rsidRPr="004635EB">
      <w:rPr>
        <w:noProof/>
        <w:lang w:val="ro-RO"/>
      </w:rPr>
      <w:t>Capitol 2 Sectiunea 6, Partea 2</w:t>
    </w:r>
  </w:p>
  <w:p w14:paraId="4F892950" w14:textId="5874388D" w:rsidR="005F18CE" w:rsidRPr="004635EB" w:rsidRDefault="005F18CE" w:rsidP="00C15996">
    <w:pPr>
      <w:pStyle w:val="Antet"/>
      <w:tabs>
        <w:tab w:val="left" w:pos="1155"/>
      </w:tabs>
      <w:rPr>
        <w:noProof/>
        <w:szCs w:val="16"/>
        <w:lang w:val="ro-RO"/>
      </w:rPr>
    </w:pPr>
    <w:r w:rsidRPr="004635EB">
      <w:rPr>
        <w:noProof/>
        <w:lang w:val="ro-RO"/>
      </w:rPr>
      <w:tab/>
    </w:r>
    <w:r w:rsidRPr="004635EB">
      <w:rPr>
        <w:noProof/>
        <w:lang w:val="ro-RO"/>
      </w:rPr>
      <w:tab/>
    </w:r>
    <w:r w:rsidRPr="004635EB">
      <w:rPr>
        <w:noProof/>
        <w:lang w:val="ro-RO"/>
      </w:rPr>
      <w:tab/>
      <w:t xml:space="preserve">Testare </w:t>
    </w:r>
    <w:r w:rsidR="00295D5D">
      <w:rPr>
        <w:noProof/>
        <w:lang w:val="ro-RO"/>
      </w:rPr>
      <w:t>–</w:t>
    </w:r>
    <w:r w:rsidRPr="004635EB">
      <w:rPr>
        <w:noProof/>
        <w:lang w:val="ro-RO"/>
      </w:rPr>
      <w:t xml:space="preserve"> </w:t>
    </w:r>
    <w:r w:rsidR="00295D5D">
      <w:rPr>
        <w:noProof/>
        <w:lang w:val="ro-RO"/>
      </w:rPr>
      <w:t xml:space="preserve">STAP - </w:t>
    </w:r>
    <w:r w:rsidRPr="004635EB">
      <w:rPr>
        <w:noProof/>
        <w:lang w:val="ro-RO"/>
      </w:rPr>
      <w:t>Cerinte Generale</w:t>
    </w:r>
  </w:p>
  <w:p w14:paraId="3A3BE12C" w14:textId="06C78442" w:rsidR="005F18CE" w:rsidRPr="004635EB" w:rsidRDefault="005F18CE" w:rsidP="00C15996">
    <w:pPr>
      <w:pStyle w:val="Antet"/>
      <w:pBdr>
        <w:bottom w:val="none" w:sz="0" w:space="0" w:color="auto"/>
      </w:pBdr>
      <w:rPr>
        <w:noProof/>
        <w:color w:val="FFFFFF" w:themeColor="background1"/>
        <w:lang w:val="ro-RO"/>
      </w:rPr>
    </w:pPr>
    <w:r w:rsidRPr="004635EB">
      <w:rPr>
        <w:noProof/>
        <w:szCs w:val="16"/>
        <w:lang w:val="ro-RO"/>
      </w:rPr>
      <w:t xml:space="preserve">                                                                                                                   </w:t>
    </w:r>
    <w:r w:rsidRPr="004635EB">
      <w:rPr>
        <w:noProof/>
        <w:szCs w:val="16"/>
        <w:lang w:val="ro-RO"/>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6" type="#_x0000_t75" style="width:3.75pt;height:9pt" o:bullet="t">
        <v:imagedata r:id="rId1" o:title=""/>
      </v:shape>
    </w:pict>
  </w:numPicBullet>
  <w:numPicBullet w:numPicBulletId="1">
    <w:pict>
      <v:shape id="_x0000_i1107" type="#_x0000_t75" style="width:3.75pt;height:9pt" o:bullet="t">
        <v:imagedata r:id="rId2" o:title=""/>
      </v:shape>
    </w:pict>
  </w:numPicBullet>
  <w:abstractNum w:abstractNumId="0" w15:restartNumberingAfterBreak="0">
    <w:nsid w:val="FFFFFF81"/>
    <w:multiLevelType w:val="singleLevel"/>
    <w:tmpl w:val="98F8CD44"/>
    <w:lvl w:ilvl="0">
      <w:start w:val="1"/>
      <w:numFmt w:val="bullet"/>
      <w:pStyle w:val="Listacumarcatori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6776B098"/>
    <w:lvl w:ilvl="0">
      <w:start w:val="1"/>
      <w:numFmt w:val="bullet"/>
      <w:pStyle w:val="Listacumarcatori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0F8CE910"/>
    <w:lvl w:ilvl="0">
      <w:start w:val="1"/>
      <w:numFmt w:val="lowerLetter"/>
      <w:pStyle w:val="Letteredlist"/>
      <w:lvlText w:val="(%1)"/>
      <w:lvlJc w:val="left"/>
      <w:pPr>
        <w:tabs>
          <w:tab w:val="num" w:pos="1418"/>
        </w:tabs>
        <w:ind w:left="1418" w:hanging="567"/>
      </w:pPr>
      <w:rPr>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abstractNum>
  <w:abstractNum w:abstractNumId="3" w15:restartNumberingAfterBreak="0">
    <w:nsid w:val="FFFFFF89"/>
    <w:multiLevelType w:val="singleLevel"/>
    <w:tmpl w:val="94A28184"/>
    <w:lvl w:ilvl="0">
      <w:start w:val="1"/>
      <w:numFmt w:val="bullet"/>
      <w:pStyle w:val="Listcumarcatori"/>
      <w:lvlText w:val=""/>
      <w:lvlJc w:val="left"/>
      <w:pPr>
        <w:tabs>
          <w:tab w:val="num" w:pos="360"/>
        </w:tabs>
        <w:ind w:left="360" w:hanging="360"/>
      </w:pPr>
      <w:rPr>
        <w:rFonts w:ascii="Symbol" w:hAnsi="Symbol" w:hint="default"/>
      </w:rPr>
    </w:lvl>
  </w:abstractNum>
  <w:abstractNum w:abstractNumId="4" w15:restartNumberingAfterBreak="0">
    <w:nsid w:val="0B557A53"/>
    <w:multiLevelType w:val="singleLevel"/>
    <w:tmpl w:val="3A30A4E6"/>
    <w:lvl w:ilvl="0">
      <w:start w:val="1"/>
      <w:numFmt w:val="lowerLetter"/>
      <w:pStyle w:val="Listnumerotat"/>
      <w:lvlText w:val="(%1)"/>
      <w:lvlJc w:val="left"/>
      <w:pPr>
        <w:tabs>
          <w:tab w:val="num" w:pos="851"/>
        </w:tabs>
        <w:ind w:left="851" w:hanging="426"/>
      </w:pPr>
      <w:rPr>
        <w:rFonts w:cs="Times New Roman"/>
      </w:rPr>
    </w:lvl>
  </w:abstractNum>
  <w:abstractNum w:abstractNumId="5" w15:restartNumberingAfterBreak="0">
    <w:nsid w:val="19131CC8"/>
    <w:multiLevelType w:val="multilevel"/>
    <w:tmpl w:val="EE56EB94"/>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pStyle w:val="Titlu4"/>
      <w:lvlText w:val="%1.%2.%3.%4."/>
      <w:lvlJc w:val="left"/>
      <w:pPr>
        <w:tabs>
          <w:tab w:val="num" w:pos="851"/>
        </w:tabs>
        <w:ind w:left="851" w:hanging="851"/>
      </w:pPr>
      <w:rPr>
        <w:rFonts w:ascii="Times New Roman" w:hAnsi="Times New Roman" w:cs="Times New Roman" w:hint="default"/>
        <w:b w:val="0"/>
        <w:bCs w:val="0"/>
        <w:i w:val="0"/>
        <w:iCs w:val="0"/>
        <w:caps w:val="0"/>
        <w:smallCaps w:val="0"/>
        <w:strike w:val="0"/>
        <w:dstrike w:val="0"/>
        <w:outline w:val="0"/>
        <w:shadow w:val="0"/>
        <w:emboss w:val="0"/>
        <w:imprint w:val="0"/>
        <w:vanish w:val="0"/>
        <w:color w:val="auto"/>
        <w:spacing w:val="0"/>
        <w:w w:val="100"/>
        <w:kern w:val="0"/>
        <w:position w:val="0"/>
        <w:sz w:val="24"/>
        <w:szCs w:val="24"/>
        <w:u w:val="none" w:color="000000"/>
        <w:vertAlign w:val="baseline"/>
      </w:rPr>
    </w:lvl>
    <w:lvl w:ilvl="4">
      <w:start w:val="1"/>
      <w:numFmt w:val="decimal"/>
      <w:lvlText w:val="%1.%2.%3.%4.%5."/>
      <w:lvlJc w:val="left"/>
      <w:pPr>
        <w:tabs>
          <w:tab w:val="num" w:pos="5116"/>
        </w:tabs>
        <w:ind w:left="1588" w:hanging="792"/>
      </w:pPr>
      <w:rPr>
        <w:rFonts w:cs="Times New Roman" w:hint="default"/>
      </w:rPr>
    </w:lvl>
    <w:lvl w:ilvl="5">
      <w:start w:val="1"/>
      <w:numFmt w:val="decimal"/>
      <w:lvlText w:val="%1.%2.%3.%4.%5.%6."/>
      <w:lvlJc w:val="left"/>
      <w:pPr>
        <w:tabs>
          <w:tab w:val="num" w:pos="6196"/>
        </w:tabs>
        <w:ind w:left="2092" w:hanging="936"/>
      </w:pPr>
      <w:rPr>
        <w:rFonts w:cs="Times New Roman" w:hint="default"/>
      </w:rPr>
    </w:lvl>
    <w:lvl w:ilvl="6">
      <w:start w:val="1"/>
      <w:numFmt w:val="decimal"/>
      <w:lvlText w:val="%1.%2.%3.%4.%5.%6.%7."/>
      <w:lvlJc w:val="left"/>
      <w:pPr>
        <w:tabs>
          <w:tab w:val="num" w:pos="7636"/>
        </w:tabs>
        <w:ind w:left="2596" w:hanging="1080"/>
      </w:pPr>
      <w:rPr>
        <w:rFonts w:cs="Times New Roman" w:hint="default"/>
      </w:rPr>
    </w:lvl>
    <w:lvl w:ilvl="7">
      <w:start w:val="1"/>
      <w:numFmt w:val="decimal"/>
      <w:lvlText w:val="%1.%2.%3.%4.%5.%6.%7.%8."/>
      <w:lvlJc w:val="left"/>
      <w:pPr>
        <w:tabs>
          <w:tab w:val="num" w:pos="8716"/>
        </w:tabs>
        <w:ind w:left="3100" w:hanging="1224"/>
      </w:pPr>
      <w:rPr>
        <w:rFonts w:cs="Times New Roman" w:hint="default"/>
      </w:rPr>
    </w:lvl>
    <w:lvl w:ilvl="8">
      <w:start w:val="1"/>
      <w:numFmt w:val="decimal"/>
      <w:lvlText w:val="%1.%2.%3.%4.%5.%6.%7.%8.%9."/>
      <w:lvlJc w:val="left"/>
      <w:pPr>
        <w:tabs>
          <w:tab w:val="num" w:pos="9796"/>
        </w:tabs>
        <w:ind w:left="3676" w:hanging="1440"/>
      </w:pPr>
      <w:rPr>
        <w:rFonts w:cs="Times New Roman" w:hint="default"/>
      </w:rPr>
    </w:lvl>
  </w:abstractNum>
  <w:abstractNum w:abstractNumId="6" w15:restartNumberingAfterBreak="0">
    <w:nsid w:val="1B7B0384"/>
    <w:multiLevelType w:val="hybridMultilevel"/>
    <w:tmpl w:val="073CF94C"/>
    <w:lvl w:ilvl="0" w:tplc="7C00A8D8">
      <w:start w:val="1"/>
      <w:numFmt w:val="bullet"/>
      <w:pStyle w:val="2ndBullet"/>
      <w:lvlText w:val="-"/>
      <w:lvlJc w:val="left"/>
      <w:pPr>
        <w:tabs>
          <w:tab w:val="num" w:pos="1843"/>
        </w:tabs>
        <w:ind w:left="1843" w:hanging="403"/>
      </w:pPr>
      <w:rPr>
        <w:rFonts w:ascii="Courier New" w:hAnsi="Courier New" w:hint="default"/>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7" w15:restartNumberingAfterBreak="0">
    <w:nsid w:val="1E7D6487"/>
    <w:multiLevelType w:val="multilevel"/>
    <w:tmpl w:val="412EF776"/>
    <w:lvl w:ilvl="0">
      <w:start w:val="1"/>
      <w:numFmt w:val="decimal"/>
      <w:lvlText w:val="Sub-clause %1."/>
      <w:lvlJc w:val="left"/>
      <w:pPr>
        <w:tabs>
          <w:tab w:val="num" w:pos="0"/>
        </w:tabs>
      </w:pPr>
      <w:rPr>
        <w:rFonts w:cs="Times New Roman" w:hint="default"/>
        <w:b/>
        <w:i w:val="0"/>
        <w:sz w:val="28"/>
      </w:rPr>
    </w:lvl>
    <w:lvl w:ilvl="1">
      <w:start w:val="1"/>
      <w:numFmt w:val="decimal"/>
      <w:lvlText w:val="Sub-clause %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4036"/>
        </w:tabs>
        <w:ind w:left="1084" w:hanging="648"/>
      </w:pPr>
      <w:rPr>
        <w:rFonts w:cs="Times New Roman" w:hint="default"/>
      </w:rPr>
    </w:lvl>
    <w:lvl w:ilvl="4">
      <w:start w:val="1"/>
      <w:numFmt w:val="decimal"/>
      <w:lvlText w:val="%1.%2.%3.%4.%5."/>
      <w:lvlJc w:val="left"/>
      <w:pPr>
        <w:tabs>
          <w:tab w:val="num" w:pos="5116"/>
        </w:tabs>
        <w:ind w:left="1588" w:hanging="792"/>
      </w:pPr>
      <w:rPr>
        <w:rFonts w:cs="Times New Roman" w:hint="default"/>
      </w:rPr>
    </w:lvl>
    <w:lvl w:ilvl="5">
      <w:start w:val="1"/>
      <w:numFmt w:val="decimal"/>
      <w:lvlText w:val="%1.%2.%3.%4.%5.%6."/>
      <w:lvlJc w:val="left"/>
      <w:pPr>
        <w:tabs>
          <w:tab w:val="num" w:pos="6196"/>
        </w:tabs>
        <w:ind w:left="2092" w:hanging="936"/>
      </w:pPr>
      <w:rPr>
        <w:rFonts w:cs="Times New Roman" w:hint="default"/>
      </w:rPr>
    </w:lvl>
    <w:lvl w:ilvl="6">
      <w:start w:val="1"/>
      <w:numFmt w:val="decimal"/>
      <w:lvlText w:val="%1.%2.%3.%4.%5.%6.%7."/>
      <w:lvlJc w:val="left"/>
      <w:pPr>
        <w:tabs>
          <w:tab w:val="num" w:pos="7636"/>
        </w:tabs>
        <w:ind w:left="2596" w:hanging="1080"/>
      </w:pPr>
      <w:rPr>
        <w:rFonts w:cs="Times New Roman" w:hint="default"/>
      </w:rPr>
    </w:lvl>
    <w:lvl w:ilvl="7">
      <w:start w:val="1"/>
      <w:numFmt w:val="decimal"/>
      <w:lvlText w:val="%1.%2.%3.%4.%5.%6.%7.%8."/>
      <w:lvlJc w:val="left"/>
      <w:pPr>
        <w:tabs>
          <w:tab w:val="num" w:pos="8716"/>
        </w:tabs>
        <w:ind w:left="3100" w:hanging="1224"/>
      </w:pPr>
      <w:rPr>
        <w:rFonts w:cs="Times New Roman" w:hint="default"/>
      </w:rPr>
    </w:lvl>
    <w:lvl w:ilvl="8">
      <w:start w:val="1"/>
      <w:numFmt w:val="decimal"/>
      <w:lvlText w:val="%1.%2.%3.%4.%5.%6.%7.%8.%9."/>
      <w:lvlJc w:val="left"/>
      <w:pPr>
        <w:tabs>
          <w:tab w:val="num" w:pos="9796"/>
        </w:tabs>
        <w:ind w:left="3676" w:hanging="1440"/>
      </w:pPr>
      <w:rPr>
        <w:rFonts w:cs="Times New Roman" w:hint="default"/>
      </w:rPr>
    </w:lvl>
  </w:abstractNum>
  <w:abstractNum w:abstractNumId="8" w15:restartNumberingAfterBreak="0">
    <w:nsid w:val="30142BD2"/>
    <w:multiLevelType w:val="hybridMultilevel"/>
    <w:tmpl w:val="D71E3972"/>
    <w:lvl w:ilvl="0" w:tplc="FFFFFFFF">
      <w:start w:val="1"/>
      <w:numFmt w:val="lowerRoman"/>
      <w:pStyle w:val="Numberlist"/>
      <w:lvlText w:val="(%1)"/>
      <w:lvlJc w:val="left"/>
      <w:pPr>
        <w:tabs>
          <w:tab w:val="num" w:pos="1985"/>
        </w:tabs>
        <w:ind w:left="1985" w:hanging="567"/>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9" w15:restartNumberingAfterBreak="0">
    <w:nsid w:val="3BBC5793"/>
    <w:multiLevelType w:val="hybridMultilevel"/>
    <w:tmpl w:val="A9DE5CCE"/>
    <w:lvl w:ilvl="0" w:tplc="07C43436">
      <w:start w:val="1"/>
      <w:numFmt w:val="bullet"/>
      <w:pStyle w:val="Bullet"/>
      <w:lvlText w:val=""/>
      <w:lvlJc w:val="left"/>
      <w:pPr>
        <w:tabs>
          <w:tab w:val="num" w:pos="1571"/>
        </w:tabs>
        <w:ind w:left="1571" w:hanging="360"/>
      </w:pPr>
      <w:rPr>
        <w:rFonts w:ascii="Symbol" w:hAnsi="Symbol" w:hint="default"/>
      </w:rPr>
    </w:lvl>
    <w:lvl w:ilvl="1" w:tplc="04090019" w:tentative="1">
      <w:start w:val="1"/>
      <w:numFmt w:val="bullet"/>
      <w:lvlText w:val="o"/>
      <w:lvlJc w:val="left"/>
      <w:pPr>
        <w:tabs>
          <w:tab w:val="num" w:pos="2291"/>
        </w:tabs>
        <w:ind w:left="2291" w:hanging="360"/>
      </w:pPr>
      <w:rPr>
        <w:rFonts w:ascii="Courier New" w:hAnsi="Courier New" w:hint="default"/>
      </w:rPr>
    </w:lvl>
    <w:lvl w:ilvl="2" w:tplc="0409001B">
      <w:start w:val="1"/>
      <w:numFmt w:val="bullet"/>
      <w:lvlText w:val=""/>
      <w:lvlJc w:val="left"/>
      <w:pPr>
        <w:tabs>
          <w:tab w:val="num" w:pos="3011"/>
        </w:tabs>
        <w:ind w:left="3011" w:hanging="360"/>
      </w:pPr>
      <w:rPr>
        <w:rFonts w:ascii="Wingdings" w:hAnsi="Wingdings" w:hint="default"/>
      </w:rPr>
    </w:lvl>
    <w:lvl w:ilvl="3" w:tplc="0409000F" w:tentative="1">
      <w:start w:val="1"/>
      <w:numFmt w:val="bullet"/>
      <w:lvlText w:val=""/>
      <w:lvlJc w:val="left"/>
      <w:pPr>
        <w:tabs>
          <w:tab w:val="num" w:pos="3731"/>
        </w:tabs>
        <w:ind w:left="3731" w:hanging="360"/>
      </w:pPr>
      <w:rPr>
        <w:rFonts w:ascii="Symbol" w:hAnsi="Symbol" w:hint="default"/>
      </w:rPr>
    </w:lvl>
    <w:lvl w:ilvl="4" w:tplc="04090019" w:tentative="1">
      <w:start w:val="1"/>
      <w:numFmt w:val="bullet"/>
      <w:lvlText w:val="o"/>
      <w:lvlJc w:val="left"/>
      <w:pPr>
        <w:tabs>
          <w:tab w:val="num" w:pos="4451"/>
        </w:tabs>
        <w:ind w:left="4451" w:hanging="360"/>
      </w:pPr>
      <w:rPr>
        <w:rFonts w:ascii="Courier New" w:hAnsi="Courier New" w:hint="default"/>
      </w:rPr>
    </w:lvl>
    <w:lvl w:ilvl="5" w:tplc="0409001B" w:tentative="1">
      <w:start w:val="1"/>
      <w:numFmt w:val="bullet"/>
      <w:lvlText w:val=""/>
      <w:lvlJc w:val="left"/>
      <w:pPr>
        <w:tabs>
          <w:tab w:val="num" w:pos="5171"/>
        </w:tabs>
        <w:ind w:left="5171" w:hanging="360"/>
      </w:pPr>
      <w:rPr>
        <w:rFonts w:ascii="Wingdings" w:hAnsi="Wingdings" w:hint="default"/>
      </w:rPr>
    </w:lvl>
    <w:lvl w:ilvl="6" w:tplc="0409000F" w:tentative="1">
      <w:start w:val="1"/>
      <w:numFmt w:val="bullet"/>
      <w:lvlText w:val=""/>
      <w:lvlJc w:val="left"/>
      <w:pPr>
        <w:tabs>
          <w:tab w:val="num" w:pos="5891"/>
        </w:tabs>
        <w:ind w:left="5891" w:hanging="360"/>
      </w:pPr>
      <w:rPr>
        <w:rFonts w:ascii="Symbol" w:hAnsi="Symbol" w:hint="default"/>
      </w:rPr>
    </w:lvl>
    <w:lvl w:ilvl="7" w:tplc="04090019" w:tentative="1">
      <w:start w:val="1"/>
      <w:numFmt w:val="bullet"/>
      <w:lvlText w:val="o"/>
      <w:lvlJc w:val="left"/>
      <w:pPr>
        <w:tabs>
          <w:tab w:val="num" w:pos="6611"/>
        </w:tabs>
        <w:ind w:left="6611" w:hanging="360"/>
      </w:pPr>
      <w:rPr>
        <w:rFonts w:ascii="Courier New" w:hAnsi="Courier New" w:hint="default"/>
      </w:rPr>
    </w:lvl>
    <w:lvl w:ilvl="8" w:tplc="0409001B" w:tentative="1">
      <w:start w:val="1"/>
      <w:numFmt w:val="bullet"/>
      <w:lvlText w:val=""/>
      <w:lvlJc w:val="left"/>
      <w:pPr>
        <w:tabs>
          <w:tab w:val="num" w:pos="7331"/>
        </w:tabs>
        <w:ind w:left="7331" w:hanging="360"/>
      </w:pPr>
      <w:rPr>
        <w:rFonts w:ascii="Wingdings" w:hAnsi="Wingdings" w:hint="default"/>
      </w:rPr>
    </w:lvl>
  </w:abstractNum>
  <w:abstractNum w:abstractNumId="10" w15:restartNumberingAfterBreak="0">
    <w:nsid w:val="456A3C79"/>
    <w:multiLevelType w:val="multilevel"/>
    <w:tmpl w:val="EA6CC7C0"/>
    <w:lvl w:ilvl="0">
      <w:start w:val="1"/>
      <w:numFmt w:val="decimal"/>
      <w:pStyle w:val="Clause"/>
      <w:lvlText w:val="Clause %1"/>
      <w:lvlJc w:val="left"/>
      <w:pPr>
        <w:tabs>
          <w:tab w:val="num" w:pos="1985"/>
        </w:tabs>
        <w:ind w:left="1985" w:hanging="1985"/>
      </w:pPr>
      <w:rPr>
        <w:rFonts w:ascii="Arial Bold" w:hAnsi="Arial Bold" w:cs="Times New Roman" w:hint="default"/>
        <w:b/>
        <w:i w:val="0"/>
        <w:sz w:val="28"/>
      </w:rPr>
    </w:lvl>
    <w:lvl w:ilvl="1">
      <w:start w:val="1"/>
      <w:numFmt w:val="decimal"/>
      <w:lvlText w:val="%1.%2"/>
      <w:lvlJc w:val="left"/>
      <w:pPr>
        <w:tabs>
          <w:tab w:val="num" w:pos="1985"/>
        </w:tabs>
        <w:ind w:left="1985" w:hanging="1985"/>
      </w:pPr>
      <w:rPr>
        <w:rFonts w:cs="Times New Roman" w:hint="default"/>
      </w:rPr>
    </w:lvl>
    <w:lvl w:ilvl="2">
      <w:start w:val="1"/>
      <w:numFmt w:val="decimal"/>
      <w:lvlText w:val="%1.%2.%3"/>
      <w:lvlJc w:val="left"/>
      <w:pPr>
        <w:tabs>
          <w:tab w:val="num" w:pos="2165"/>
        </w:tabs>
        <w:ind w:left="1985" w:hanging="1985"/>
      </w:pPr>
      <w:rPr>
        <w:rFonts w:cs="Times New Roman" w:hint="default"/>
      </w:rPr>
    </w:lvl>
    <w:lvl w:ilvl="3">
      <w:start w:val="1"/>
      <w:numFmt w:val="decimal"/>
      <w:lvlText w:val="%1.%2.%3.%4"/>
      <w:lvlJc w:val="left"/>
      <w:pPr>
        <w:tabs>
          <w:tab w:val="num" w:pos="1985"/>
        </w:tabs>
      </w:pPr>
      <w:rPr>
        <w:rFonts w:cs="Times New Roman" w:hint="default"/>
      </w:rPr>
    </w:lvl>
    <w:lvl w:ilvl="4">
      <w:start w:val="1"/>
      <w:numFmt w:val="lowerRoman"/>
      <w:lvlText w:val="(%5)"/>
      <w:lvlJc w:val="left"/>
      <w:pPr>
        <w:tabs>
          <w:tab w:val="num" w:pos="3802"/>
        </w:tabs>
        <w:ind w:left="3459" w:hanging="737"/>
      </w:pPr>
      <w:rPr>
        <w:rFonts w:ascii="Garamond" w:eastAsia="Times New Roman" w:hAnsi="Garamond" w:cs="Franklin Gothic Medium Cond" w:hint="default"/>
      </w:rPr>
    </w:lvl>
    <w:lvl w:ilvl="5">
      <w:start w:val="1"/>
      <w:numFmt w:val="decimal"/>
      <w:lvlText w:val="%4.%5.%6"/>
      <w:lvlJc w:val="left"/>
      <w:pPr>
        <w:tabs>
          <w:tab w:val="num" w:pos="1985"/>
        </w:tabs>
        <w:ind w:left="1985" w:hanging="1985"/>
      </w:pPr>
      <w:rPr>
        <w:rFonts w:cs="Times New Roman" w:hint="default"/>
      </w:rPr>
    </w:lvl>
    <w:lvl w:ilvl="6">
      <w:start w:val="1"/>
      <w:numFmt w:val="upperLetter"/>
      <w:lvlText w:val="%7 "/>
      <w:lvlJc w:val="left"/>
      <w:pPr>
        <w:tabs>
          <w:tab w:val="num" w:pos="1985"/>
        </w:tabs>
        <w:ind w:left="1985" w:hanging="1985"/>
      </w:pPr>
      <w:rPr>
        <w:rFonts w:cs="Times New Roman" w:hint="default"/>
      </w:rPr>
    </w:lvl>
    <w:lvl w:ilvl="7">
      <w:start w:val="1"/>
      <w:numFmt w:val="decimal"/>
      <w:lvlText w:val="%7.%8 "/>
      <w:lvlJc w:val="left"/>
      <w:pPr>
        <w:tabs>
          <w:tab w:val="num" w:pos="1985"/>
        </w:tabs>
        <w:ind w:left="1985" w:hanging="1985"/>
      </w:pPr>
      <w:rPr>
        <w:rFonts w:cs="Times New Roman" w:hint="default"/>
      </w:rPr>
    </w:lvl>
    <w:lvl w:ilvl="8">
      <w:start w:val="1"/>
      <w:numFmt w:val="decimal"/>
      <w:lvlText w:val="%7.%9.%8"/>
      <w:lvlJc w:val="left"/>
      <w:pPr>
        <w:tabs>
          <w:tab w:val="num" w:pos="1985"/>
        </w:tabs>
        <w:ind w:left="1985" w:hanging="1985"/>
      </w:pPr>
      <w:rPr>
        <w:rFonts w:cs="Times New Roman" w:hint="default"/>
      </w:rPr>
    </w:lvl>
  </w:abstractNum>
  <w:abstractNum w:abstractNumId="11" w15:restartNumberingAfterBreak="0">
    <w:nsid w:val="643333A2"/>
    <w:multiLevelType w:val="multilevel"/>
    <w:tmpl w:val="8EE676D8"/>
    <w:lvl w:ilvl="0">
      <w:start w:val="1"/>
      <w:numFmt w:val="decimal"/>
      <w:pStyle w:val="Paragraph"/>
      <w:lvlText w:val="%1"/>
      <w:lvlJc w:val="left"/>
      <w:pPr>
        <w:tabs>
          <w:tab w:val="num" w:pos="851"/>
        </w:tabs>
        <w:ind w:left="851" w:hanging="851"/>
      </w:pPr>
      <w:rPr>
        <w:rFonts w:hint="default"/>
      </w:rPr>
    </w:lvl>
    <w:lvl w:ilvl="1">
      <w:start w:val="1"/>
      <w:numFmt w:val="decimal"/>
      <w:lvlText w:val="%1.%2"/>
      <w:lvlJc w:val="left"/>
      <w:pPr>
        <w:tabs>
          <w:tab w:val="num" w:pos="4538"/>
        </w:tabs>
        <w:ind w:left="4538" w:hanging="1985"/>
      </w:pPr>
      <w:rPr>
        <w:rFonts w:hint="default"/>
      </w:rPr>
    </w:lvl>
    <w:lvl w:ilvl="2">
      <w:start w:val="1"/>
      <w:numFmt w:val="decimal"/>
      <w:lvlText w:val="%1.%2.%3"/>
      <w:lvlJc w:val="left"/>
      <w:pPr>
        <w:tabs>
          <w:tab w:val="num" w:pos="4718"/>
        </w:tabs>
        <w:ind w:left="4538" w:hanging="1985"/>
      </w:pPr>
      <w:rPr>
        <w:rFonts w:hint="default"/>
      </w:rPr>
    </w:lvl>
    <w:lvl w:ilvl="3">
      <w:start w:val="1"/>
      <w:numFmt w:val="decimal"/>
      <w:lvlText w:val="%1.%2.%3.%4"/>
      <w:lvlJc w:val="left"/>
      <w:pPr>
        <w:tabs>
          <w:tab w:val="num" w:pos="851"/>
        </w:tabs>
        <w:ind w:left="851" w:hanging="851"/>
      </w:pPr>
      <w:rPr>
        <w:rFonts w:hint="default"/>
      </w:rPr>
    </w:lvl>
    <w:lvl w:ilvl="4">
      <w:start w:val="1"/>
      <w:numFmt w:val="lowerRoman"/>
      <w:lvlText w:val="(%5)"/>
      <w:lvlJc w:val="left"/>
      <w:pPr>
        <w:tabs>
          <w:tab w:val="num" w:pos="6355"/>
        </w:tabs>
        <w:ind w:left="6012" w:hanging="737"/>
      </w:pPr>
      <w:rPr>
        <w:rFonts w:ascii="Garamond" w:eastAsia="Franklin Gothic Medium Cond" w:hAnsi="Garamond" w:cs="Franklin Gothic Medium Cond" w:hint="default"/>
      </w:rPr>
    </w:lvl>
    <w:lvl w:ilvl="5">
      <w:start w:val="1"/>
      <w:numFmt w:val="decimal"/>
      <w:lvlText w:val="%4.%5.%6"/>
      <w:lvlJc w:val="left"/>
      <w:pPr>
        <w:tabs>
          <w:tab w:val="num" w:pos="4538"/>
        </w:tabs>
        <w:ind w:left="4538" w:hanging="1985"/>
      </w:pPr>
      <w:rPr>
        <w:rFonts w:hint="default"/>
      </w:rPr>
    </w:lvl>
    <w:lvl w:ilvl="6">
      <w:start w:val="1"/>
      <w:numFmt w:val="upperLetter"/>
      <w:lvlText w:val="%7 "/>
      <w:lvlJc w:val="left"/>
      <w:pPr>
        <w:tabs>
          <w:tab w:val="num" w:pos="4538"/>
        </w:tabs>
        <w:ind w:left="4538" w:hanging="1985"/>
      </w:pPr>
      <w:rPr>
        <w:rFonts w:hint="default"/>
      </w:rPr>
    </w:lvl>
    <w:lvl w:ilvl="7">
      <w:start w:val="1"/>
      <w:numFmt w:val="decimal"/>
      <w:lvlText w:val="%7.%8 "/>
      <w:lvlJc w:val="left"/>
      <w:pPr>
        <w:tabs>
          <w:tab w:val="num" w:pos="4538"/>
        </w:tabs>
        <w:ind w:left="4538" w:hanging="1985"/>
      </w:pPr>
      <w:rPr>
        <w:rFonts w:hint="default"/>
      </w:rPr>
    </w:lvl>
    <w:lvl w:ilvl="8">
      <w:start w:val="1"/>
      <w:numFmt w:val="decimal"/>
      <w:lvlText w:val="%7.%9.%8"/>
      <w:lvlJc w:val="left"/>
      <w:pPr>
        <w:tabs>
          <w:tab w:val="num" w:pos="4538"/>
        </w:tabs>
        <w:ind w:left="4538" w:hanging="1985"/>
      </w:pPr>
      <w:rPr>
        <w:rFonts w:hint="default"/>
      </w:rPr>
    </w:lvl>
  </w:abstractNum>
  <w:abstractNum w:abstractNumId="12" w15:restartNumberingAfterBreak="0">
    <w:nsid w:val="65426501"/>
    <w:multiLevelType w:val="multilevel"/>
    <w:tmpl w:val="20085E54"/>
    <w:lvl w:ilvl="0">
      <w:start w:val="1"/>
      <w:numFmt w:val="decimal"/>
      <w:pStyle w:val="Titlu1"/>
      <w:lvlText w:val="%1"/>
      <w:lvlJc w:val="left"/>
      <w:pPr>
        <w:tabs>
          <w:tab w:val="num" w:pos="0"/>
        </w:tabs>
      </w:pPr>
      <w:rPr>
        <w:rFonts w:cs="Times New Roman" w:hint="default"/>
      </w:rPr>
    </w:lvl>
    <w:lvl w:ilvl="1">
      <w:start w:val="1"/>
      <w:numFmt w:val="decimal"/>
      <w:pStyle w:val="Titlu2"/>
      <w:lvlText w:val="%1.%2"/>
      <w:lvlJc w:val="left"/>
      <w:pPr>
        <w:ind w:left="851" w:hanging="851"/>
      </w:pPr>
      <w:rPr>
        <w:rFonts w:cs="Times New Roman" w:hint="default"/>
        <w:b/>
        <w:i w:val="0"/>
        <w:sz w:val="24"/>
      </w:rPr>
    </w:lvl>
    <w:lvl w:ilvl="2">
      <w:start w:val="1"/>
      <w:numFmt w:val="decimal"/>
      <w:pStyle w:val="Titlu3"/>
      <w:lvlText w:val="%1.%2.%3"/>
      <w:lvlJc w:val="left"/>
      <w:pPr>
        <w:tabs>
          <w:tab w:val="num" w:pos="0"/>
        </w:tabs>
      </w:pPr>
      <w:rPr>
        <w:rFonts w:cs="Times New Roman" w:hint="default"/>
      </w:rPr>
    </w:lvl>
    <w:lvl w:ilvl="3">
      <w:start w:val="1"/>
      <w:numFmt w:val="decimal"/>
      <w:lvlText w:val="%1.%2.%3.%4."/>
      <w:lvlJc w:val="left"/>
      <w:pPr>
        <w:tabs>
          <w:tab w:val="num" w:pos="4036"/>
        </w:tabs>
        <w:ind w:left="1084" w:hanging="648"/>
      </w:pPr>
      <w:rPr>
        <w:rFonts w:cs="Times New Roman" w:hint="default"/>
      </w:rPr>
    </w:lvl>
    <w:lvl w:ilvl="4">
      <w:start w:val="1"/>
      <w:numFmt w:val="decimal"/>
      <w:lvlText w:val="%1.%2.%3.%4.%5."/>
      <w:lvlJc w:val="left"/>
      <w:pPr>
        <w:tabs>
          <w:tab w:val="num" w:pos="5116"/>
        </w:tabs>
        <w:ind w:left="1588" w:hanging="792"/>
      </w:pPr>
      <w:rPr>
        <w:rFonts w:cs="Times New Roman" w:hint="default"/>
      </w:rPr>
    </w:lvl>
    <w:lvl w:ilvl="5">
      <w:start w:val="1"/>
      <w:numFmt w:val="decimal"/>
      <w:lvlText w:val="%1.%2.%3.%4.%5.%6."/>
      <w:lvlJc w:val="left"/>
      <w:pPr>
        <w:tabs>
          <w:tab w:val="num" w:pos="6196"/>
        </w:tabs>
        <w:ind w:left="2092" w:hanging="936"/>
      </w:pPr>
      <w:rPr>
        <w:rFonts w:cs="Times New Roman" w:hint="default"/>
      </w:rPr>
    </w:lvl>
    <w:lvl w:ilvl="6">
      <w:start w:val="1"/>
      <w:numFmt w:val="decimal"/>
      <w:lvlText w:val="%1.%2.%3.%4.%5.%6.%7."/>
      <w:lvlJc w:val="left"/>
      <w:pPr>
        <w:tabs>
          <w:tab w:val="num" w:pos="7636"/>
        </w:tabs>
        <w:ind w:left="2596" w:hanging="1080"/>
      </w:pPr>
      <w:rPr>
        <w:rFonts w:cs="Times New Roman" w:hint="default"/>
      </w:rPr>
    </w:lvl>
    <w:lvl w:ilvl="7">
      <w:start w:val="1"/>
      <w:numFmt w:val="decimal"/>
      <w:lvlText w:val="%1.%2.%3.%4.%5.%6.%7.%8."/>
      <w:lvlJc w:val="left"/>
      <w:pPr>
        <w:tabs>
          <w:tab w:val="num" w:pos="8716"/>
        </w:tabs>
        <w:ind w:left="3100" w:hanging="1224"/>
      </w:pPr>
      <w:rPr>
        <w:rFonts w:cs="Times New Roman" w:hint="default"/>
      </w:rPr>
    </w:lvl>
    <w:lvl w:ilvl="8">
      <w:start w:val="1"/>
      <w:numFmt w:val="decimal"/>
      <w:lvlText w:val="%1.%2.%3.%4.%5.%6.%7.%8.%9."/>
      <w:lvlJc w:val="left"/>
      <w:pPr>
        <w:tabs>
          <w:tab w:val="num" w:pos="9796"/>
        </w:tabs>
        <w:ind w:left="3676" w:hanging="1440"/>
      </w:pPr>
      <w:rPr>
        <w:rFonts w:cs="Times New Roman" w:hint="default"/>
      </w:rPr>
    </w:lvl>
  </w:abstractNum>
  <w:abstractNum w:abstractNumId="13" w15:restartNumberingAfterBreak="0">
    <w:nsid w:val="6A5D3DAF"/>
    <w:multiLevelType w:val="hybridMultilevel"/>
    <w:tmpl w:val="F8D0CDFA"/>
    <w:lvl w:ilvl="0" w:tplc="FFFFFFFF">
      <w:start w:val="5"/>
      <w:numFmt w:val="bullet"/>
      <w:pStyle w:val="Bullet-Red"/>
      <w:lvlText w:val=""/>
      <w:lvlJc w:val="left"/>
      <w:pPr>
        <w:tabs>
          <w:tab w:val="num" w:pos="1211"/>
        </w:tabs>
        <w:ind w:left="1211" w:hanging="360"/>
      </w:pPr>
      <w:rPr>
        <w:rFonts w:ascii="Symbol" w:hAnsi="Symbol" w:hint="default"/>
        <w:color w:val="FF0000"/>
      </w:rPr>
    </w:lvl>
    <w:lvl w:ilvl="1" w:tplc="04090019" w:tentative="1">
      <w:start w:val="1"/>
      <w:numFmt w:val="bullet"/>
      <w:lvlText w:val="o"/>
      <w:lvlJc w:val="left"/>
      <w:pPr>
        <w:tabs>
          <w:tab w:val="num" w:pos="2177"/>
        </w:tabs>
        <w:ind w:left="2177" w:hanging="360"/>
      </w:pPr>
      <w:rPr>
        <w:rFonts w:ascii="Courier New" w:hAnsi="Courier New" w:hint="default"/>
      </w:rPr>
    </w:lvl>
    <w:lvl w:ilvl="2" w:tplc="0409001B" w:tentative="1">
      <w:start w:val="1"/>
      <w:numFmt w:val="bullet"/>
      <w:lvlText w:val=""/>
      <w:lvlJc w:val="left"/>
      <w:pPr>
        <w:tabs>
          <w:tab w:val="num" w:pos="2897"/>
        </w:tabs>
        <w:ind w:left="2897" w:hanging="360"/>
      </w:pPr>
      <w:rPr>
        <w:rFonts w:ascii="Wingdings" w:hAnsi="Wingdings" w:hint="default"/>
      </w:rPr>
    </w:lvl>
    <w:lvl w:ilvl="3" w:tplc="0409000F" w:tentative="1">
      <w:start w:val="1"/>
      <w:numFmt w:val="bullet"/>
      <w:lvlText w:val=""/>
      <w:lvlJc w:val="left"/>
      <w:pPr>
        <w:tabs>
          <w:tab w:val="num" w:pos="3617"/>
        </w:tabs>
        <w:ind w:left="3617" w:hanging="360"/>
      </w:pPr>
      <w:rPr>
        <w:rFonts w:ascii="Symbol" w:hAnsi="Symbol" w:hint="default"/>
      </w:rPr>
    </w:lvl>
    <w:lvl w:ilvl="4" w:tplc="04090019" w:tentative="1">
      <w:start w:val="1"/>
      <w:numFmt w:val="bullet"/>
      <w:lvlText w:val="o"/>
      <w:lvlJc w:val="left"/>
      <w:pPr>
        <w:tabs>
          <w:tab w:val="num" w:pos="4337"/>
        </w:tabs>
        <w:ind w:left="4337" w:hanging="360"/>
      </w:pPr>
      <w:rPr>
        <w:rFonts w:ascii="Courier New" w:hAnsi="Courier New" w:hint="default"/>
      </w:rPr>
    </w:lvl>
    <w:lvl w:ilvl="5" w:tplc="0409001B" w:tentative="1">
      <w:start w:val="1"/>
      <w:numFmt w:val="bullet"/>
      <w:lvlText w:val=""/>
      <w:lvlJc w:val="left"/>
      <w:pPr>
        <w:tabs>
          <w:tab w:val="num" w:pos="5057"/>
        </w:tabs>
        <w:ind w:left="5057" w:hanging="360"/>
      </w:pPr>
      <w:rPr>
        <w:rFonts w:ascii="Wingdings" w:hAnsi="Wingdings" w:hint="default"/>
      </w:rPr>
    </w:lvl>
    <w:lvl w:ilvl="6" w:tplc="0409000F" w:tentative="1">
      <w:start w:val="1"/>
      <w:numFmt w:val="bullet"/>
      <w:lvlText w:val=""/>
      <w:lvlJc w:val="left"/>
      <w:pPr>
        <w:tabs>
          <w:tab w:val="num" w:pos="5777"/>
        </w:tabs>
        <w:ind w:left="5777" w:hanging="360"/>
      </w:pPr>
      <w:rPr>
        <w:rFonts w:ascii="Symbol" w:hAnsi="Symbol" w:hint="default"/>
      </w:rPr>
    </w:lvl>
    <w:lvl w:ilvl="7" w:tplc="04090019" w:tentative="1">
      <w:start w:val="1"/>
      <w:numFmt w:val="bullet"/>
      <w:lvlText w:val="o"/>
      <w:lvlJc w:val="left"/>
      <w:pPr>
        <w:tabs>
          <w:tab w:val="num" w:pos="6497"/>
        </w:tabs>
        <w:ind w:left="6497" w:hanging="360"/>
      </w:pPr>
      <w:rPr>
        <w:rFonts w:ascii="Courier New" w:hAnsi="Courier New" w:hint="default"/>
      </w:rPr>
    </w:lvl>
    <w:lvl w:ilvl="8" w:tplc="0409001B" w:tentative="1">
      <w:start w:val="1"/>
      <w:numFmt w:val="bullet"/>
      <w:lvlText w:val=""/>
      <w:lvlJc w:val="left"/>
      <w:pPr>
        <w:tabs>
          <w:tab w:val="num" w:pos="7217"/>
        </w:tabs>
        <w:ind w:left="7217" w:hanging="360"/>
      </w:pPr>
      <w:rPr>
        <w:rFonts w:ascii="Wingdings" w:hAnsi="Wingdings" w:hint="default"/>
      </w:rPr>
    </w:lvl>
  </w:abstractNum>
  <w:abstractNum w:abstractNumId="14" w15:restartNumberingAfterBreak="0">
    <w:nsid w:val="6E4C2D86"/>
    <w:multiLevelType w:val="hybridMultilevel"/>
    <w:tmpl w:val="BEE84326"/>
    <w:lvl w:ilvl="0" w:tplc="FFFFFFFF">
      <w:start w:val="1"/>
      <w:numFmt w:val="bullet"/>
      <w:pStyle w:val="Bullet1"/>
      <w:lvlText w:val=""/>
      <w:lvlJc w:val="left"/>
      <w:pPr>
        <w:tabs>
          <w:tab w:val="num" w:pos="1398"/>
        </w:tabs>
        <w:ind w:left="1395" w:hanging="357"/>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AC64A79"/>
    <w:multiLevelType w:val="multilevel"/>
    <w:tmpl w:val="0409001D"/>
    <w:styleLink w:val="1ai"/>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num w:numId="1" w16cid:durableId="2142772543">
    <w:abstractNumId w:val="13"/>
  </w:num>
  <w:num w:numId="2" w16cid:durableId="381248948">
    <w:abstractNumId w:val="12"/>
  </w:num>
  <w:num w:numId="3" w16cid:durableId="69693214">
    <w:abstractNumId w:val="10"/>
  </w:num>
  <w:num w:numId="4" w16cid:durableId="2088960347">
    <w:abstractNumId w:val="7"/>
  </w:num>
  <w:num w:numId="5" w16cid:durableId="919949709">
    <w:abstractNumId w:val="5"/>
  </w:num>
  <w:num w:numId="6" w16cid:durableId="1027949620">
    <w:abstractNumId w:val="8"/>
  </w:num>
  <w:num w:numId="7" w16cid:durableId="349335802">
    <w:abstractNumId w:val="9"/>
  </w:num>
  <w:num w:numId="8" w16cid:durableId="1098139871">
    <w:abstractNumId w:val="15"/>
  </w:num>
  <w:num w:numId="9" w16cid:durableId="537010634">
    <w:abstractNumId w:val="6"/>
  </w:num>
  <w:num w:numId="10" w16cid:durableId="408381262">
    <w:abstractNumId w:val="3"/>
  </w:num>
  <w:num w:numId="11" w16cid:durableId="687680169">
    <w:abstractNumId w:val="14"/>
  </w:num>
  <w:num w:numId="12" w16cid:durableId="121467311">
    <w:abstractNumId w:val="0"/>
  </w:num>
  <w:num w:numId="13" w16cid:durableId="1185443052">
    <w:abstractNumId w:val="11"/>
  </w:num>
  <w:num w:numId="14" w16cid:durableId="2040206459">
    <w:abstractNumId w:val="2"/>
  </w:num>
  <w:num w:numId="15" w16cid:durableId="1949190224">
    <w:abstractNumId w:val="1"/>
  </w:num>
  <w:num w:numId="16" w16cid:durableId="940377303">
    <w:abstractNumId w:val="4"/>
  </w:num>
  <w:num w:numId="17" w16cid:durableId="44134004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40896900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5797489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165210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3158825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6097495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44592139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26414714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3218867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1175550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60288688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0375334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80158278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7918576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3210416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36775467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5449385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46628886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86929610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30392250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66593515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47189789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77828576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73435077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2992663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9510354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7049843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212067947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8781560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4768024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49973032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63729880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2287473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202751165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62004100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02853050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8769386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211847717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45490894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56966043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1936135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2365967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71015379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34598570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61213013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59621069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7905934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05049808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123982333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400832190">
    <w:abstractNumId w:val="2"/>
  </w:num>
  <w:num w:numId="67" w16cid:durableId="34425124">
    <w:abstractNumId w:val="2"/>
    <w:lvlOverride w:ilvl="0">
      <w:startOverride w:val="1"/>
    </w:lvlOverride>
  </w:num>
  <w:num w:numId="68" w16cid:durableId="1560049479">
    <w:abstractNumId w:val="2"/>
    <w:lvlOverride w:ilvl="0">
      <w:startOverride w:val="1"/>
    </w:lvlOverride>
  </w:num>
  <w:num w:numId="69" w16cid:durableId="39709475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113556706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1091662291">
    <w:abstractNumId w:val="2"/>
    <w:lvlOverride w:ilvl="0">
      <w:startOverride w:val="1"/>
    </w:lvlOverride>
  </w:num>
  <w:num w:numId="72" w16cid:durableId="1363745924">
    <w:abstractNumId w:val="2"/>
    <w:lvlOverride w:ilvl="0">
      <w:startOverride w:val="1"/>
    </w:lvlOverride>
  </w:num>
  <w:num w:numId="73" w16cid:durableId="1196045136">
    <w:abstractNumId w:val="2"/>
    <w:lvlOverride w:ilvl="0">
      <w:startOverride w:val="1"/>
    </w:lvlOverride>
  </w:num>
  <w:num w:numId="74" w16cid:durableId="1619489749">
    <w:abstractNumId w:val="2"/>
    <w:lvlOverride w:ilvl="0">
      <w:startOverride w:val="1"/>
    </w:lvlOverride>
  </w:num>
  <w:num w:numId="75" w16cid:durableId="1007907669">
    <w:abstractNumId w:val="2"/>
    <w:lvlOverride w:ilvl="0">
      <w:startOverride w:val="1"/>
    </w:lvlOverride>
  </w:num>
  <w:num w:numId="76" w16cid:durableId="1604416409">
    <w:abstractNumId w:val="2"/>
    <w:lvlOverride w:ilvl="0">
      <w:startOverride w:val="1"/>
    </w:lvlOverride>
  </w:num>
  <w:num w:numId="77" w16cid:durableId="630476242">
    <w:abstractNumId w:val="2"/>
    <w:lvlOverride w:ilvl="0">
      <w:startOverride w:val="1"/>
    </w:lvlOverride>
  </w:num>
  <w:num w:numId="78" w16cid:durableId="1197082106">
    <w:abstractNumId w:val="2"/>
    <w:lvlOverride w:ilvl="0">
      <w:startOverride w:val="1"/>
    </w:lvlOverride>
  </w:num>
  <w:num w:numId="79" w16cid:durableId="833490389">
    <w:abstractNumId w:val="2"/>
    <w:lvlOverride w:ilvl="0">
      <w:startOverride w:val="1"/>
    </w:lvlOverride>
  </w:num>
  <w:num w:numId="80" w16cid:durableId="1696924012">
    <w:abstractNumId w:val="2"/>
    <w:lvlOverride w:ilvl="0">
      <w:startOverride w:val="1"/>
    </w:lvlOverride>
  </w:num>
  <w:num w:numId="81" w16cid:durableId="236866304">
    <w:abstractNumId w:val="2"/>
    <w:lvlOverride w:ilvl="0">
      <w:startOverride w:val="1"/>
    </w:lvlOverride>
  </w:num>
  <w:num w:numId="82" w16cid:durableId="940845389">
    <w:abstractNumId w:val="2"/>
    <w:lvlOverride w:ilvl="0">
      <w:startOverride w:val="1"/>
    </w:lvlOverride>
  </w:num>
  <w:num w:numId="83" w16cid:durableId="1889342122">
    <w:abstractNumId w:val="2"/>
    <w:lvlOverride w:ilvl="0">
      <w:startOverride w:val="1"/>
    </w:lvlOverride>
  </w:num>
  <w:num w:numId="84" w16cid:durableId="537623984">
    <w:abstractNumId w:val="2"/>
    <w:lvlOverride w:ilvl="0">
      <w:startOverride w:val="1"/>
    </w:lvlOverride>
  </w:num>
  <w:num w:numId="85" w16cid:durableId="1843005212">
    <w:abstractNumId w:val="2"/>
    <w:lvlOverride w:ilvl="0">
      <w:startOverride w:val="1"/>
    </w:lvlOverride>
  </w:num>
  <w:num w:numId="86" w16cid:durableId="384960855">
    <w:abstractNumId w:val="2"/>
    <w:lvlOverride w:ilvl="0">
      <w:startOverride w:val="1"/>
    </w:lvlOverride>
  </w:num>
  <w:num w:numId="87" w16cid:durableId="1606618747">
    <w:abstractNumId w:val="2"/>
    <w:lvlOverride w:ilvl="0">
      <w:startOverride w:val="1"/>
    </w:lvlOverride>
  </w:num>
  <w:num w:numId="88" w16cid:durableId="1172404643">
    <w:abstractNumId w:val="2"/>
    <w:lvlOverride w:ilvl="0">
      <w:startOverride w:val="1"/>
    </w:lvlOverride>
  </w:num>
  <w:num w:numId="89" w16cid:durableId="745420812">
    <w:abstractNumId w:val="2"/>
    <w:lvlOverride w:ilvl="0">
      <w:startOverride w:val="1"/>
    </w:lvlOverride>
  </w:num>
  <w:num w:numId="90" w16cid:durableId="1382484855">
    <w:abstractNumId w:val="2"/>
    <w:lvlOverride w:ilvl="0">
      <w:startOverride w:val="1"/>
    </w:lvlOverride>
  </w:num>
  <w:num w:numId="91" w16cid:durableId="1613170561">
    <w:abstractNumId w:val="12"/>
  </w:num>
  <w:numIdMacAtCleanup w:val="8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s-ES_tradnl" w:vendorID="64" w:dllVersion="6" w:nlCheck="1" w:checkStyle="0"/>
  <w:activeWritingStyle w:appName="MSWord" w:lang="en-US" w:vendorID="64" w:dllVersion="6" w:nlCheck="1" w:checkStyle="1"/>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851"/>
  <w:hyphenationZone w:val="425"/>
  <w:drawingGridHorizontalSpacing w:val="110"/>
  <w:displayHorizontalDrawingGridEvery w:val="2"/>
  <w:displayVerticalDrawingGridEvery w:val="2"/>
  <w:characterSpacingControl w:val="doNotCompress"/>
  <w:hdrShapeDefaults>
    <o:shapedefaults v:ext="edit" spidmax="2057"/>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11634"/>
    <w:rsid w:val="0000065B"/>
    <w:rsid w:val="00001588"/>
    <w:rsid w:val="0000350B"/>
    <w:rsid w:val="00004832"/>
    <w:rsid w:val="00004C7E"/>
    <w:rsid w:val="00005CDC"/>
    <w:rsid w:val="000066EE"/>
    <w:rsid w:val="00011773"/>
    <w:rsid w:val="00011ADA"/>
    <w:rsid w:val="00012077"/>
    <w:rsid w:val="0001264C"/>
    <w:rsid w:val="000126B2"/>
    <w:rsid w:val="000134FF"/>
    <w:rsid w:val="000139D7"/>
    <w:rsid w:val="00013B3E"/>
    <w:rsid w:val="00013F4A"/>
    <w:rsid w:val="00014423"/>
    <w:rsid w:val="00015208"/>
    <w:rsid w:val="00015ABF"/>
    <w:rsid w:val="000162DC"/>
    <w:rsid w:val="000165C7"/>
    <w:rsid w:val="00016735"/>
    <w:rsid w:val="00017E29"/>
    <w:rsid w:val="000202F9"/>
    <w:rsid w:val="00020AE8"/>
    <w:rsid w:val="00022AA5"/>
    <w:rsid w:val="0002390E"/>
    <w:rsid w:val="00023BED"/>
    <w:rsid w:val="000268DC"/>
    <w:rsid w:val="00026DA5"/>
    <w:rsid w:val="00027808"/>
    <w:rsid w:val="00027B65"/>
    <w:rsid w:val="000307BA"/>
    <w:rsid w:val="00031F66"/>
    <w:rsid w:val="000320E9"/>
    <w:rsid w:val="00032811"/>
    <w:rsid w:val="00033577"/>
    <w:rsid w:val="0003469A"/>
    <w:rsid w:val="00034D0D"/>
    <w:rsid w:val="00034F75"/>
    <w:rsid w:val="00037741"/>
    <w:rsid w:val="000427E4"/>
    <w:rsid w:val="00042C91"/>
    <w:rsid w:val="000433AA"/>
    <w:rsid w:val="00043EDA"/>
    <w:rsid w:val="00043FDB"/>
    <w:rsid w:val="00045296"/>
    <w:rsid w:val="000477A5"/>
    <w:rsid w:val="0005080D"/>
    <w:rsid w:val="000510BB"/>
    <w:rsid w:val="000517EE"/>
    <w:rsid w:val="00051925"/>
    <w:rsid w:val="00052D84"/>
    <w:rsid w:val="000539A6"/>
    <w:rsid w:val="00054165"/>
    <w:rsid w:val="00054599"/>
    <w:rsid w:val="000576F1"/>
    <w:rsid w:val="000604DD"/>
    <w:rsid w:val="00063188"/>
    <w:rsid w:val="000638C0"/>
    <w:rsid w:val="00064001"/>
    <w:rsid w:val="00064290"/>
    <w:rsid w:val="00064C8B"/>
    <w:rsid w:val="00064DE2"/>
    <w:rsid w:val="00066FE0"/>
    <w:rsid w:val="00070FEB"/>
    <w:rsid w:val="00073017"/>
    <w:rsid w:val="000750A8"/>
    <w:rsid w:val="00075506"/>
    <w:rsid w:val="0007579A"/>
    <w:rsid w:val="0007596E"/>
    <w:rsid w:val="00076AA4"/>
    <w:rsid w:val="00076EA5"/>
    <w:rsid w:val="00077188"/>
    <w:rsid w:val="0007793C"/>
    <w:rsid w:val="00080932"/>
    <w:rsid w:val="00081402"/>
    <w:rsid w:val="000838C3"/>
    <w:rsid w:val="00084602"/>
    <w:rsid w:val="00084AF1"/>
    <w:rsid w:val="00084F07"/>
    <w:rsid w:val="000866B2"/>
    <w:rsid w:val="000869EC"/>
    <w:rsid w:val="00086F07"/>
    <w:rsid w:val="00091106"/>
    <w:rsid w:val="00091AB8"/>
    <w:rsid w:val="0009567E"/>
    <w:rsid w:val="00097040"/>
    <w:rsid w:val="0009796B"/>
    <w:rsid w:val="000A05A3"/>
    <w:rsid w:val="000A1465"/>
    <w:rsid w:val="000A1E00"/>
    <w:rsid w:val="000A5946"/>
    <w:rsid w:val="000A5FE9"/>
    <w:rsid w:val="000B0B4D"/>
    <w:rsid w:val="000B0FF0"/>
    <w:rsid w:val="000B1115"/>
    <w:rsid w:val="000B130A"/>
    <w:rsid w:val="000B3941"/>
    <w:rsid w:val="000B3A09"/>
    <w:rsid w:val="000B4D9A"/>
    <w:rsid w:val="000B77EA"/>
    <w:rsid w:val="000C0117"/>
    <w:rsid w:val="000C1332"/>
    <w:rsid w:val="000C1912"/>
    <w:rsid w:val="000C26BC"/>
    <w:rsid w:val="000C2B7D"/>
    <w:rsid w:val="000C393C"/>
    <w:rsid w:val="000C3983"/>
    <w:rsid w:val="000C39DA"/>
    <w:rsid w:val="000C44BF"/>
    <w:rsid w:val="000C51CC"/>
    <w:rsid w:val="000C6697"/>
    <w:rsid w:val="000C7FDC"/>
    <w:rsid w:val="000D0E51"/>
    <w:rsid w:val="000D19F5"/>
    <w:rsid w:val="000D386B"/>
    <w:rsid w:val="000D65C5"/>
    <w:rsid w:val="000D6D3A"/>
    <w:rsid w:val="000E0386"/>
    <w:rsid w:val="000E0658"/>
    <w:rsid w:val="000E06A7"/>
    <w:rsid w:val="000E0DD4"/>
    <w:rsid w:val="000E1F07"/>
    <w:rsid w:val="000E25AF"/>
    <w:rsid w:val="000E2AC8"/>
    <w:rsid w:val="000E32FA"/>
    <w:rsid w:val="000E514E"/>
    <w:rsid w:val="000E7114"/>
    <w:rsid w:val="000E73BC"/>
    <w:rsid w:val="000E7DA1"/>
    <w:rsid w:val="000F0809"/>
    <w:rsid w:val="000F09C9"/>
    <w:rsid w:val="000F18F4"/>
    <w:rsid w:val="000F1E95"/>
    <w:rsid w:val="000F2479"/>
    <w:rsid w:val="000F3795"/>
    <w:rsid w:val="000F3B54"/>
    <w:rsid w:val="000F4420"/>
    <w:rsid w:val="000F4487"/>
    <w:rsid w:val="000F45ED"/>
    <w:rsid w:val="000F59A0"/>
    <w:rsid w:val="000F79D9"/>
    <w:rsid w:val="0010162C"/>
    <w:rsid w:val="0010471E"/>
    <w:rsid w:val="0010479B"/>
    <w:rsid w:val="00105C73"/>
    <w:rsid w:val="001066B1"/>
    <w:rsid w:val="00106A0B"/>
    <w:rsid w:val="00110732"/>
    <w:rsid w:val="00111105"/>
    <w:rsid w:val="00113661"/>
    <w:rsid w:val="00113E71"/>
    <w:rsid w:val="001141E8"/>
    <w:rsid w:val="001143E4"/>
    <w:rsid w:val="00114863"/>
    <w:rsid w:val="00114981"/>
    <w:rsid w:val="00114BE6"/>
    <w:rsid w:val="00115EDB"/>
    <w:rsid w:val="00115F9B"/>
    <w:rsid w:val="001169F3"/>
    <w:rsid w:val="0011744A"/>
    <w:rsid w:val="00117B93"/>
    <w:rsid w:val="00120547"/>
    <w:rsid w:val="001217DA"/>
    <w:rsid w:val="00122050"/>
    <w:rsid w:val="00122697"/>
    <w:rsid w:val="00123224"/>
    <w:rsid w:val="001232D0"/>
    <w:rsid w:val="00123F58"/>
    <w:rsid w:val="0012439D"/>
    <w:rsid w:val="001251FA"/>
    <w:rsid w:val="00125E1B"/>
    <w:rsid w:val="00130BA6"/>
    <w:rsid w:val="00131943"/>
    <w:rsid w:val="00132A05"/>
    <w:rsid w:val="00133C7E"/>
    <w:rsid w:val="001349BD"/>
    <w:rsid w:val="00134DC2"/>
    <w:rsid w:val="001367C6"/>
    <w:rsid w:val="00137FB3"/>
    <w:rsid w:val="00140AD1"/>
    <w:rsid w:val="00144500"/>
    <w:rsid w:val="00144880"/>
    <w:rsid w:val="00144A9B"/>
    <w:rsid w:val="001452B0"/>
    <w:rsid w:val="0014574E"/>
    <w:rsid w:val="00150729"/>
    <w:rsid w:val="00150E63"/>
    <w:rsid w:val="00151046"/>
    <w:rsid w:val="00151CB7"/>
    <w:rsid w:val="001544D1"/>
    <w:rsid w:val="00154F81"/>
    <w:rsid w:val="0015553B"/>
    <w:rsid w:val="0015570C"/>
    <w:rsid w:val="001564E2"/>
    <w:rsid w:val="001604BB"/>
    <w:rsid w:val="00160761"/>
    <w:rsid w:val="00160B29"/>
    <w:rsid w:val="00162A64"/>
    <w:rsid w:val="00162D1D"/>
    <w:rsid w:val="00163513"/>
    <w:rsid w:val="0016380F"/>
    <w:rsid w:val="001667AE"/>
    <w:rsid w:val="001667C2"/>
    <w:rsid w:val="00166C06"/>
    <w:rsid w:val="001670EC"/>
    <w:rsid w:val="00170834"/>
    <w:rsid w:val="00170FA6"/>
    <w:rsid w:val="00171018"/>
    <w:rsid w:val="001754D3"/>
    <w:rsid w:val="0017705D"/>
    <w:rsid w:val="00177AEB"/>
    <w:rsid w:val="001804BE"/>
    <w:rsid w:val="0018050A"/>
    <w:rsid w:val="00180C7B"/>
    <w:rsid w:val="00180E37"/>
    <w:rsid w:val="00180F48"/>
    <w:rsid w:val="001822C8"/>
    <w:rsid w:val="00182C1F"/>
    <w:rsid w:val="00182E59"/>
    <w:rsid w:val="00183E5A"/>
    <w:rsid w:val="0018428F"/>
    <w:rsid w:val="00187C4A"/>
    <w:rsid w:val="00191056"/>
    <w:rsid w:val="0019130F"/>
    <w:rsid w:val="00191631"/>
    <w:rsid w:val="00191C28"/>
    <w:rsid w:val="00193082"/>
    <w:rsid w:val="00194048"/>
    <w:rsid w:val="00194298"/>
    <w:rsid w:val="00194676"/>
    <w:rsid w:val="00195D31"/>
    <w:rsid w:val="00197229"/>
    <w:rsid w:val="00197634"/>
    <w:rsid w:val="001977FC"/>
    <w:rsid w:val="001A0527"/>
    <w:rsid w:val="001A1D32"/>
    <w:rsid w:val="001A3EA4"/>
    <w:rsid w:val="001A435C"/>
    <w:rsid w:val="001A66C2"/>
    <w:rsid w:val="001A6A73"/>
    <w:rsid w:val="001A78A2"/>
    <w:rsid w:val="001B043C"/>
    <w:rsid w:val="001B0BB6"/>
    <w:rsid w:val="001B24AF"/>
    <w:rsid w:val="001B77FB"/>
    <w:rsid w:val="001B7EC4"/>
    <w:rsid w:val="001C058F"/>
    <w:rsid w:val="001C0C46"/>
    <w:rsid w:val="001C18B8"/>
    <w:rsid w:val="001C1B05"/>
    <w:rsid w:val="001C439D"/>
    <w:rsid w:val="001C452D"/>
    <w:rsid w:val="001C461F"/>
    <w:rsid w:val="001C6764"/>
    <w:rsid w:val="001C67C2"/>
    <w:rsid w:val="001C6FC1"/>
    <w:rsid w:val="001D3125"/>
    <w:rsid w:val="001D386D"/>
    <w:rsid w:val="001D60B4"/>
    <w:rsid w:val="001D696A"/>
    <w:rsid w:val="001D6F27"/>
    <w:rsid w:val="001D799E"/>
    <w:rsid w:val="001E1139"/>
    <w:rsid w:val="001E2150"/>
    <w:rsid w:val="001E34EB"/>
    <w:rsid w:val="001E5ED5"/>
    <w:rsid w:val="001E6438"/>
    <w:rsid w:val="001E6801"/>
    <w:rsid w:val="001E6C4E"/>
    <w:rsid w:val="001E6EBF"/>
    <w:rsid w:val="001F0142"/>
    <w:rsid w:val="001F06D9"/>
    <w:rsid w:val="001F333D"/>
    <w:rsid w:val="001F372B"/>
    <w:rsid w:val="001F3D6B"/>
    <w:rsid w:val="001F520D"/>
    <w:rsid w:val="001F5C7D"/>
    <w:rsid w:val="001F649B"/>
    <w:rsid w:val="001F6C28"/>
    <w:rsid w:val="0020044B"/>
    <w:rsid w:val="0020084A"/>
    <w:rsid w:val="00201FA3"/>
    <w:rsid w:val="002051C0"/>
    <w:rsid w:val="00206445"/>
    <w:rsid w:val="00206D88"/>
    <w:rsid w:val="00207EA6"/>
    <w:rsid w:val="002104E2"/>
    <w:rsid w:val="00212F4C"/>
    <w:rsid w:val="00213A2D"/>
    <w:rsid w:val="00214DD6"/>
    <w:rsid w:val="00215512"/>
    <w:rsid w:val="00215796"/>
    <w:rsid w:val="00215BCA"/>
    <w:rsid w:val="00215F8D"/>
    <w:rsid w:val="002201AF"/>
    <w:rsid w:val="00223F0B"/>
    <w:rsid w:val="00224951"/>
    <w:rsid w:val="002255A8"/>
    <w:rsid w:val="002262EE"/>
    <w:rsid w:val="00226D92"/>
    <w:rsid w:val="002276AE"/>
    <w:rsid w:val="00230A5A"/>
    <w:rsid w:val="00230C6D"/>
    <w:rsid w:val="00230C9B"/>
    <w:rsid w:val="0023249E"/>
    <w:rsid w:val="00233EB0"/>
    <w:rsid w:val="00234168"/>
    <w:rsid w:val="002341D6"/>
    <w:rsid w:val="0023472D"/>
    <w:rsid w:val="0023560A"/>
    <w:rsid w:val="00236A7B"/>
    <w:rsid w:val="00236B8A"/>
    <w:rsid w:val="00237558"/>
    <w:rsid w:val="00240CA0"/>
    <w:rsid w:val="00240ED4"/>
    <w:rsid w:val="00241299"/>
    <w:rsid w:val="00242CFE"/>
    <w:rsid w:val="002441D3"/>
    <w:rsid w:val="00245D4F"/>
    <w:rsid w:val="00246590"/>
    <w:rsid w:val="00247686"/>
    <w:rsid w:val="002476BA"/>
    <w:rsid w:val="00250A23"/>
    <w:rsid w:val="00253384"/>
    <w:rsid w:val="00254040"/>
    <w:rsid w:val="00254643"/>
    <w:rsid w:val="002548A0"/>
    <w:rsid w:val="002551DC"/>
    <w:rsid w:val="002563C4"/>
    <w:rsid w:val="00257C2D"/>
    <w:rsid w:val="00261E9E"/>
    <w:rsid w:val="00262212"/>
    <w:rsid w:val="00262294"/>
    <w:rsid w:val="00263646"/>
    <w:rsid w:val="002663E7"/>
    <w:rsid w:val="00266F50"/>
    <w:rsid w:val="00266FCA"/>
    <w:rsid w:val="0027056D"/>
    <w:rsid w:val="00270CEB"/>
    <w:rsid w:val="00271F37"/>
    <w:rsid w:val="0027347E"/>
    <w:rsid w:val="00273662"/>
    <w:rsid w:val="00274181"/>
    <w:rsid w:val="00277FFA"/>
    <w:rsid w:val="00280519"/>
    <w:rsid w:val="0028102C"/>
    <w:rsid w:val="0028180C"/>
    <w:rsid w:val="00281DF1"/>
    <w:rsid w:val="002872DE"/>
    <w:rsid w:val="00291A75"/>
    <w:rsid w:val="00292F72"/>
    <w:rsid w:val="00293F5B"/>
    <w:rsid w:val="0029469C"/>
    <w:rsid w:val="00294825"/>
    <w:rsid w:val="00295224"/>
    <w:rsid w:val="00295D5D"/>
    <w:rsid w:val="00295F02"/>
    <w:rsid w:val="00296A60"/>
    <w:rsid w:val="002A01B2"/>
    <w:rsid w:val="002A04C0"/>
    <w:rsid w:val="002A33FE"/>
    <w:rsid w:val="002A415B"/>
    <w:rsid w:val="002A4193"/>
    <w:rsid w:val="002A670E"/>
    <w:rsid w:val="002A772D"/>
    <w:rsid w:val="002B0B67"/>
    <w:rsid w:val="002B0DA7"/>
    <w:rsid w:val="002B0F9F"/>
    <w:rsid w:val="002B29A0"/>
    <w:rsid w:val="002B5F6E"/>
    <w:rsid w:val="002C027E"/>
    <w:rsid w:val="002C05A5"/>
    <w:rsid w:val="002C0980"/>
    <w:rsid w:val="002C19B9"/>
    <w:rsid w:val="002C39E9"/>
    <w:rsid w:val="002C3AB0"/>
    <w:rsid w:val="002C43CF"/>
    <w:rsid w:val="002C7307"/>
    <w:rsid w:val="002C7B65"/>
    <w:rsid w:val="002D149B"/>
    <w:rsid w:val="002D159C"/>
    <w:rsid w:val="002D23B0"/>
    <w:rsid w:val="002D2DDD"/>
    <w:rsid w:val="002D4628"/>
    <w:rsid w:val="002D6595"/>
    <w:rsid w:val="002D6922"/>
    <w:rsid w:val="002D72C7"/>
    <w:rsid w:val="002E0902"/>
    <w:rsid w:val="002E1D44"/>
    <w:rsid w:val="002E3F09"/>
    <w:rsid w:val="002E436E"/>
    <w:rsid w:val="002E6B50"/>
    <w:rsid w:val="002E7F16"/>
    <w:rsid w:val="002E7FF4"/>
    <w:rsid w:val="002F182C"/>
    <w:rsid w:val="002F1D21"/>
    <w:rsid w:val="002F250B"/>
    <w:rsid w:val="002F45EA"/>
    <w:rsid w:val="002F5DB4"/>
    <w:rsid w:val="002F62C8"/>
    <w:rsid w:val="002F6FCF"/>
    <w:rsid w:val="002F7595"/>
    <w:rsid w:val="002F7CAC"/>
    <w:rsid w:val="00300AD4"/>
    <w:rsid w:val="003015DB"/>
    <w:rsid w:val="00301E16"/>
    <w:rsid w:val="0030268B"/>
    <w:rsid w:val="003030F8"/>
    <w:rsid w:val="00305CC9"/>
    <w:rsid w:val="0030650F"/>
    <w:rsid w:val="00306B54"/>
    <w:rsid w:val="00306DEB"/>
    <w:rsid w:val="00306F7B"/>
    <w:rsid w:val="0031028B"/>
    <w:rsid w:val="00312C96"/>
    <w:rsid w:val="00312EDD"/>
    <w:rsid w:val="00313931"/>
    <w:rsid w:val="00313FA4"/>
    <w:rsid w:val="00314302"/>
    <w:rsid w:val="00314A94"/>
    <w:rsid w:val="003166C4"/>
    <w:rsid w:val="0031684F"/>
    <w:rsid w:val="003228B1"/>
    <w:rsid w:val="003230D9"/>
    <w:rsid w:val="0032311C"/>
    <w:rsid w:val="003231D7"/>
    <w:rsid w:val="00323C51"/>
    <w:rsid w:val="00324C83"/>
    <w:rsid w:val="00325652"/>
    <w:rsid w:val="00325C38"/>
    <w:rsid w:val="0033102F"/>
    <w:rsid w:val="003335C0"/>
    <w:rsid w:val="00335441"/>
    <w:rsid w:val="00337508"/>
    <w:rsid w:val="00337C72"/>
    <w:rsid w:val="0034041B"/>
    <w:rsid w:val="003418FA"/>
    <w:rsid w:val="0034391E"/>
    <w:rsid w:val="00343BD0"/>
    <w:rsid w:val="00345DEB"/>
    <w:rsid w:val="0034653C"/>
    <w:rsid w:val="00347234"/>
    <w:rsid w:val="00347A52"/>
    <w:rsid w:val="00347B4E"/>
    <w:rsid w:val="00350B33"/>
    <w:rsid w:val="00351004"/>
    <w:rsid w:val="003533AD"/>
    <w:rsid w:val="00355287"/>
    <w:rsid w:val="0035688F"/>
    <w:rsid w:val="003574CD"/>
    <w:rsid w:val="0036188A"/>
    <w:rsid w:val="003652AE"/>
    <w:rsid w:val="0036544E"/>
    <w:rsid w:val="0036580D"/>
    <w:rsid w:val="003665F6"/>
    <w:rsid w:val="003676F4"/>
    <w:rsid w:val="0037129B"/>
    <w:rsid w:val="0037139F"/>
    <w:rsid w:val="00372CBE"/>
    <w:rsid w:val="00373840"/>
    <w:rsid w:val="00374147"/>
    <w:rsid w:val="003745C5"/>
    <w:rsid w:val="0037562B"/>
    <w:rsid w:val="00376919"/>
    <w:rsid w:val="00376F2B"/>
    <w:rsid w:val="003771AE"/>
    <w:rsid w:val="003803B9"/>
    <w:rsid w:val="00384A73"/>
    <w:rsid w:val="00385883"/>
    <w:rsid w:val="0038637E"/>
    <w:rsid w:val="00386388"/>
    <w:rsid w:val="003868C0"/>
    <w:rsid w:val="00387F2E"/>
    <w:rsid w:val="00392CF0"/>
    <w:rsid w:val="003A21DB"/>
    <w:rsid w:val="003A462C"/>
    <w:rsid w:val="003A74D7"/>
    <w:rsid w:val="003A7BB7"/>
    <w:rsid w:val="003B0120"/>
    <w:rsid w:val="003B24A2"/>
    <w:rsid w:val="003B3B8E"/>
    <w:rsid w:val="003B4B41"/>
    <w:rsid w:val="003B5E07"/>
    <w:rsid w:val="003B6366"/>
    <w:rsid w:val="003C06D3"/>
    <w:rsid w:val="003C0F99"/>
    <w:rsid w:val="003C1EAC"/>
    <w:rsid w:val="003C22A0"/>
    <w:rsid w:val="003C4AF1"/>
    <w:rsid w:val="003C5330"/>
    <w:rsid w:val="003C53EC"/>
    <w:rsid w:val="003C7285"/>
    <w:rsid w:val="003D018C"/>
    <w:rsid w:val="003D08A5"/>
    <w:rsid w:val="003D0DA4"/>
    <w:rsid w:val="003D1425"/>
    <w:rsid w:val="003D2CC2"/>
    <w:rsid w:val="003D3D2F"/>
    <w:rsid w:val="003D594F"/>
    <w:rsid w:val="003D60D2"/>
    <w:rsid w:val="003D6F9E"/>
    <w:rsid w:val="003E0633"/>
    <w:rsid w:val="003E1D22"/>
    <w:rsid w:val="003E2586"/>
    <w:rsid w:val="003E33B5"/>
    <w:rsid w:val="003E5571"/>
    <w:rsid w:val="003E68D6"/>
    <w:rsid w:val="003E6C66"/>
    <w:rsid w:val="003E6E7E"/>
    <w:rsid w:val="003E7DBD"/>
    <w:rsid w:val="003F0057"/>
    <w:rsid w:val="003F1077"/>
    <w:rsid w:val="003F2F1C"/>
    <w:rsid w:val="003F32E2"/>
    <w:rsid w:val="003F3833"/>
    <w:rsid w:val="003F42A5"/>
    <w:rsid w:val="003F5280"/>
    <w:rsid w:val="003F5720"/>
    <w:rsid w:val="003F60FB"/>
    <w:rsid w:val="003F7987"/>
    <w:rsid w:val="0040028D"/>
    <w:rsid w:val="00400BCF"/>
    <w:rsid w:val="00400D36"/>
    <w:rsid w:val="00401698"/>
    <w:rsid w:val="004024F8"/>
    <w:rsid w:val="004058BC"/>
    <w:rsid w:val="00410009"/>
    <w:rsid w:val="00410850"/>
    <w:rsid w:val="004117E2"/>
    <w:rsid w:val="00411944"/>
    <w:rsid w:val="00412144"/>
    <w:rsid w:val="00413F78"/>
    <w:rsid w:val="00414690"/>
    <w:rsid w:val="00414973"/>
    <w:rsid w:val="00415F2E"/>
    <w:rsid w:val="00416216"/>
    <w:rsid w:val="00416B22"/>
    <w:rsid w:val="00420903"/>
    <w:rsid w:val="00421128"/>
    <w:rsid w:val="00421684"/>
    <w:rsid w:val="00421903"/>
    <w:rsid w:val="0042193B"/>
    <w:rsid w:val="00421E2E"/>
    <w:rsid w:val="00423BD5"/>
    <w:rsid w:val="004241ED"/>
    <w:rsid w:val="00426002"/>
    <w:rsid w:val="004264A2"/>
    <w:rsid w:val="004301C2"/>
    <w:rsid w:val="0043039A"/>
    <w:rsid w:val="004307A3"/>
    <w:rsid w:val="00430D33"/>
    <w:rsid w:val="004310C9"/>
    <w:rsid w:val="00431840"/>
    <w:rsid w:val="00432212"/>
    <w:rsid w:val="00433941"/>
    <w:rsid w:val="00433AD1"/>
    <w:rsid w:val="0043440A"/>
    <w:rsid w:val="004346FB"/>
    <w:rsid w:val="0043487F"/>
    <w:rsid w:val="004349D6"/>
    <w:rsid w:val="0043695D"/>
    <w:rsid w:val="00440AF3"/>
    <w:rsid w:val="00441215"/>
    <w:rsid w:val="00441797"/>
    <w:rsid w:val="00442C67"/>
    <w:rsid w:val="00443668"/>
    <w:rsid w:val="00443CF2"/>
    <w:rsid w:val="00444287"/>
    <w:rsid w:val="00444B0C"/>
    <w:rsid w:val="004454EA"/>
    <w:rsid w:val="00445671"/>
    <w:rsid w:val="004467D3"/>
    <w:rsid w:val="0044698A"/>
    <w:rsid w:val="004470BC"/>
    <w:rsid w:val="0045078B"/>
    <w:rsid w:val="00450BF1"/>
    <w:rsid w:val="00451294"/>
    <w:rsid w:val="00451C3A"/>
    <w:rsid w:val="00452B9B"/>
    <w:rsid w:val="00453C50"/>
    <w:rsid w:val="004558CC"/>
    <w:rsid w:val="004567B9"/>
    <w:rsid w:val="004578D3"/>
    <w:rsid w:val="00460E2A"/>
    <w:rsid w:val="00461D3B"/>
    <w:rsid w:val="00462743"/>
    <w:rsid w:val="00462C61"/>
    <w:rsid w:val="004635EB"/>
    <w:rsid w:val="00463920"/>
    <w:rsid w:val="00464014"/>
    <w:rsid w:val="00464EBC"/>
    <w:rsid w:val="0046521D"/>
    <w:rsid w:val="0046577C"/>
    <w:rsid w:val="00467CFE"/>
    <w:rsid w:val="0047047E"/>
    <w:rsid w:val="00470B87"/>
    <w:rsid w:val="004710F2"/>
    <w:rsid w:val="00472299"/>
    <w:rsid w:val="00472F19"/>
    <w:rsid w:val="00473233"/>
    <w:rsid w:val="0047623A"/>
    <w:rsid w:val="0047638C"/>
    <w:rsid w:val="00477004"/>
    <w:rsid w:val="0048003F"/>
    <w:rsid w:val="00480D78"/>
    <w:rsid w:val="00481709"/>
    <w:rsid w:val="00481A83"/>
    <w:rsid w:val="00482B69"/>
    <w:rsid w:val="00483655"/>
    <w:rsid w:val="00483BB0"/>
    <w:rsid w:val="004843D3"/>
    <w:rsid w:val="004849B4"/>
    <w:rsid w:val="00485853"/>
    <w:rsid w:val="004877EC"/>
    <w:rsid w:val="00490615"/>
    <w:rsid w:val="004907DA"/>
    <w:rsid w:val="00492455"/>
    <w:rsid w:val="0049250A"/>
    <w:rsid w:val="00492636"/>
    <w:rsid w:val="00492788"/>
    <w:rsid w:val="00494167"/>
    <w:rsid w:val="004944A7"/>
    <w:rsid w:val="00494A68"/>
    <w:rsid w:val="00494BE1"/>
    <w:rsid w:val="00495888"/>
    <w:rsid w:val="00497781"/>
    <w:rsid w:val="004A01F1"/>
    <w:rsid w:val="004A0668"/>
    <w:rsid w:val="004A0716"/>
    <w:rsid w:val="004A14E7"/>
    <w:rsid w:val="004A209A"/>
    <w:rsid w:val="004A2523"/>
    <w:rsid w:val="004A2838"/>
    <w:rsid w:val="004A293A"/>
    <w:rsid w:val="004A37EF"/>
    <w:rsid w:val="004A3C32"/>
    <w:rsid w:val="004A4681"/>
    <w:rsid w:val="004A5D1F"/>
    <w:rsid w:val="004A6738"/>
    <w:rsid w:val="004B0E3B"/>
    <w:rsid w:val="004B1F04"/>
    <w:rsid w:val="004B21E9"/>
    <w:rsid w:val="004B31B5"/>
    <w:rsid w:val="004B34C6"/>
    <w:rsid w:val="004B433C"/>
    <w:rsid w:val="004B4722"/>
    <w:rsid w:val="004B56F5"/>
    <w:rsid w:val="004B5983"/>
    <w:rsid w:val="004B5AC0"/>
    <w:rsid w:val="004C0F5D"/>
    <w:rsid w:val="004C112D"/>
    <w:rsid w:val="004C2913"/>
    <w:rsid w:val="004C2B51"/>
    <w:rsid w:val="004C3A5C"/>
    <w:rsid w:val="004C4153"/>
    <w:rsid w:val="004C4954"/>
    <w:rsid w:val="004C4996"/>
    <w:rsid w:val="004D02AB"/>
    <w:rsid w:val="004D0B29"/>
    <w:rsid w:val="004D58AE"/>
    <w:rsid w:val="004D7286"/>
    <w:rsid w:val="004D7558"/>
    <w:rsid w:val="004E101A"/>
    <w:rsid w:val="004E18E0"/>
    <w:rsid w:val="004E4248"/>
    <w:rsid w:val="004E7AC1"/>
    <w:rsid w:val="004E7EB0"/>
    <w:rsid w:val="004F07C7"/>
    <w:rsid w:val="004F153C"/>
    <w:rsid w:val="004F15C0"/>
    <w:rsid w:val="004F1BBF"/>
    <w:rsid w:val="004F262E"/>
    <w:rsid w:val="004F3BD8"/>
    <w:rsid w:val="004F4D11"/>
    <w:rsid w:val="004F4D8B"/>
    <w:rsid w:val="004F533D"/>
    <w:rsid w:val="004F546C"/>
    <w:rsid w:val="004F63FD"/>
    <w:rsid w:val="004F69F9"/>
    <w:rsid w:val="004F6F5F"/>
    <w:rsid w:val="00501954"/>
    <w:rsid w:val="00501ACC"/>
    <w:rsid w:val="00503E1C"/>
    <w:rsid w:val="00504640"/>
    <w:rsid w:val="0050495E"/>
    <w:rsid w:val="00506AE3"/>
    <w:rsid w:val="00506FAD"/>
    <w:rsid w:val="00507372"/>
    <w:rsid w:val="00510114"/>
    <w:rsid w:val="00512607"/>
    <w:rsid w:val="00516DDB"/>
    <w:rsid w:val="005203A8"/>
    <w:rsid w:val="00520886"/>
    <w:rsid w:val="00520B91"/>
    <w:rsid w:val="0052418C"/>
    <w:rsid w:val="00526802"/>
    <w:rsid w:val="0052761D"/>
    <w:rsid w:val="0052761F"/>
    <w:rsid w:val="00527C3A"/>
    <w:rsid w:val="00527EFB"/>
    <w:rsid w:val="00531F14"/>
    <w:rsid w:val="00532E7B"/>
    <w:rsid w:val="00536800"/>
    <w:rsid w:val="0054071F"/>
    <w:rsid w:val="0054075B"/>
    <w:rsid w:val="0054077F"/>
    <w:rsid w:val="00543A6D"/>
    <w:rsid w:val="0054431C"/>
    <w:rsid w:val="00544C9B"/>
    <w:rsid w:val="0054513A"/>
    <w:rsid w:val="00545ECD"/>
    <w:rsid w:val="005466AE"/>
    <w:rsid w:val="00547912"/>
    <w:rsid w:val="005531E6"/>
    <w:rsid w:val="0055331D"/>
    <w:rsid w:val="005534A4"/>
    <w:rsid w:val="005536C8"/>
    <w:rsid w:val="00554829"/>
    <w:rsid w:val="0055622E"/>
    <w:rsid w:val="00556419"/>
    <w:rsid w:val="00556681"/>
    <w:rsid w:val="00556ABF"/>
    <w:rsid w:val="00556B63"/>
    <w:rsid w:val="00556DE3"/>
    <w:rsid w:val="00557C95"/>
    <w:rsid w:val="0056027F"/>
    <w:rsid w:val="00560934"/>
    <w:rsid w:val="00560B6B"/>
    <w:rsid w:val="00560D17"/>
    <w:rsid w:val="00561616"/>
    <w:rsid w:val="00561745"/>
    <w:rsid w:val="005621F8"/>
    <w:rsid w:val="00563975"/>
    <w:rsid w:val="00563D79"/>
    <w:rsid w:val="005642F1"/>
    <w:rsid w:val="0056457A"/>
    <w:rsid w:val="00564D59"/>
    <w:rsid w:val="00564F7A"/>
    <w:rsid w:val="00565AE4"/>
    <w:rsid w:val="005661FD"/>
    <w:rsid w:val="0056792D"/>
    <w:rsid w:val="00567DDE"/>
    <w:rsid w:val="00570AB0"/>
    <w:rsid w:val="00570D51"/>
    <w:rsid w:val="005724A3"/>
    <w:rsid w:val="00573FE1"/>
    <w:rsid w:val="00574979"/>
    <w:rsid w:val="00574D83"/>
    <w:rsid w:val="00575F49"/>
    <w:rsid w:val="00576108"/>
    <w:rsid w:val="0057793F"/>
    <w:rsid w:val="00577D56"/>
    <w:rsid w:val="005805BA"/>
    <w:rsid w:val="005828BD"/>
    <w:rsid w:val="00584CD2"/>
    <w:rsid w:val="005900CC"/>
    <w:rsid w:val="0059021E"/>
    <w:rsid w:val="00592310"/>
    <w:rsid w:val="0059256C"/>
    <w:rsid w:val="00593186"/>
    <w:rsid w:val="00593A43"/>
    <w:rsid w:val="00594290"/>
    <w:rsid w:val="00594457"/>
    <w:rsid w:val="00594D5D"/>
    <w:rsid w:val="005978CA"/>
    <w:rsid w:val="00597DE9"/>
    <w:rsid w:val="005A1655"/>
    <w:rsid w:val="005A17EA"/>
    <w:rsid w:val="005A1EF9"/>
    <w:rsid w:val="005A1F9D"/>
    <w:rsid w:val="005A2D71"/>
    <w:rsid w:val="005A3AD1"/>
    <w:rsid w:val="005A4063"/>
    <w:rsid w:val="005A4F8C"/>
    <w:rsid w:val="005A568A"/>
    <w:rsid w:val="005A6A56"/>
    <w:rsid w:val="005A741E"/>
    <w:rsid w:val="005A7DD0"/>
    <w:rsid w:val="005B0118"/>
    <w:rsid w:val="005B05E8"/>
    <w:rsid w:val="005B31DE"/>
    <w:rsid w:val="005B461E"/>
    <w:rsid w:val="005C1CAB"/>
    <w:rsid w:val="005C3E77"/>
    <w:rsid w:val="005C45A9"/>
    <w:rsid w:val="005C7839"/>
    <w:rsid w:val="005C7FC1"/>
    <w:rsid w:val="005D063F"/>
    <w:rsid w:val="005D0672"/>
    <w:rsid w:val="005D0E86"/>
    <w:rsid w:val="005D2204"/>
    <w:rsid w:val="005D2CC6"/>
    <w:rsid w:val="005D36BE"/>
    <w:rsid w:val="005D4534"/>
    <w:rsid w:val="005D51F1"/>
    <w:rsid w:val="005D5984"/>
    <w:rsid w:val="005D5B1A"/>
    <w:rsid w:val="005D60C7"/>
    <w:rsid w:val="005D60CE"/>
    <w:rsid w:val="005D69BF"/>
    <w:rsid w:val="005D6BD0"/>
    <w:rsid w:val="005D72BE"/>
    <w:rsid w:val="005D7971"/>
    <w:rsid w:val="005E163D"/>
    <w:rsid w:val="005E1DDF"/>
    <w:rsid w:val="005E1E61"/>
    <w:rsid w:val="005E1F97"/>
    <w:rsid w:val="005E2774"/>
    <w:rsid w:val="005E3094"/>
    <w:rsid w:val="005E34D5"/>
    <w:rsid w:val="005E506B"/>
    <w:rsid w:val="005E6C30"/>
    <w:rsid w:val="005E700E"/>
    <w:rsid w:val="005E7C1F"/>
    <w:rsid w:val="005F0D32"/>
    <w:rsid w:val="005F1080"/>
    <w:rsid w:val="005F18CE"/>
    <w:rsid w:val="005F26F1"/>
    <w:rsid w:val="005F2D86"/>
    <w:rsid w:val="005F3156"/>
    <w:rsid w:val="005F35C5"/>
    <w:rsid w:val="005F3DC2"/>
    <w:rsid w:val="005F4700"/>
    <w:rsid w:val="005F4F71"/>
    <w:rsid w:val="005F7543"/>
    <w:rsid w:val="005F77AE"/>
    <w:rsid w:val="00600183"/>
    <w:rsid w:val="00600ABC"/>
    <w:rsid w:val="0060336B"/>
    <w:rsid w:val="006038FB"/>
    <w:rsid w:val="00603E3E"/>
    <w:rsid w:val="00604651"/>
    <w:rsid w:val="00604900"/>
    <w:rsid w:val="00606D96"/>
    <w:rsid w:val="00607D05"/>
    <w:rsid w:val="00611694"/>
    <w:rsid w:val="0061182D"/>
    <w:rsid w:val="00613003"/>
    <w:rsid w:val="00613149"/>
    <w:rsid w:val="00613575"/>
    <w:rsid w:val="00613DB7"/>
    <w:rsid w:val="00613DE0"/>
    <w:rsid w:val="00614F6C"/>
    <w:rsid w:val="006166BE"/>
    <w:rsid w:val="0061686E"/>
    <w:rsid w:val="00616B73"/>
    <w:rsid w:val="00620BC1"/>
    <w:rsid w:val="00622113"/>
    <w:rsid w:val="00622895"/>
    <w:rsid w:val="00622D20"/>
    <w:rsid w:val="00624746"/>
    <w:rsid w:val="00624F1C"/>
    <w:rsid w:val="00624FB0"/>
    <w:rsid w:val="0062647B"/>
    <w:rsid w:val="00626FFF"/>
    <w:rsid w:val="00627FD8"/>
    <w:rsid w:val="00631380"/>
    <w:rsid w:val="00631B13"/>
    <w:rsid w:val="00633935"/>
    <w:rsid w:val="006345F8"/>
    <w:rsid w:val="00635868"/>
    <w:rsid w:val="00635F95"/>
    <w:rsid w:val="00636000"/>
    <w:rsid w:val="00636C38"/>
    <w:rsid w:val="00636CFE"/>
    <w:rsid w:val="0064007D"/>
    <w:rsid w:val="006415F0"/>
    <w:rsid w:val="00641DD4"/>
    <w:rsid w:val="00643C7C"/>
    <w:rsid w:val="00644AD4"/>
    <w:rsid w:val="00645EEA"/>
    <w:rsid w:val="0064606D"/>
    <w:rsid w:val="00646D2A"/>
    <w:rsid w:val="006500C4"/>
    <w:rsid w:val="0065394A"/>
    <w:rsid w:val="00654814"/>
    <w:rsid w:val="00654FDA"/>
    <w:rsid w:val="00655D78"/>
    <w:rsid w:val="0065721F"/>
    <w:rsid w:val="0065743D"/>
    <w:rsid w:val="0066012E"/>
    <w:rsid w:val="00660C24"/>
    <w:rsid w:val="00661466"/>
    <w:rsid w:val="00661BFA"/>
    <w:rsid w:val="00662074"/>
    <w:rsid w:val="00662150"/>
    <w:rsid w:val="006625E0"/>
    <w:rsid w:val="006629BD"/>
    <w:rsid w:val="00662A9F"/>
    <w:rsid w:val="0066348B"/>
    <w:rsid w:val="006646C9"/>
    <w:rsid w:val="00664786"/>
    <w:rsid w:val="00664BC6"/>
    <w:rsid w:val="00666C4C"/>
    <w:rsid w:val="00666E5E"/>
    <w:rsid w:val="00667BB7"/>
    <w:rsid w:val="006701E2"/>
    <w:rsid w:val="006711FA"/>
    <w:rsid w:val="00671995"/>
    <w:rsid w:val="0067227A"/>
    <w:rsid w:val="00672940"/>
    <w:rsid w:val="00672D89"/>
    <w:rsid w:val="00673D64"/>
    <w:rsid w:val="00673F45"/>
    <w:rsid w:val="00674CEE"/>
    <w:rsid w:val="00676713"/>
    <w:rsid w:val="00676C5C"/>
    <w:rsid w:val="0067732D"/>
    <w:rsid w:val="00680439"/>
    <w:rsid w:val="00682B83"/>
    <w:rsid w:val="00683849"/>
    <w:rsid w:val="006842A5"/>
    <w:rsid w:val="006843CA"/>
    <w:rsid w:val="00685B7F"/>
    <w:rsid w:val="00687E2E"/>
    <w:rsid w:val="00690A31"/>
    <w:rsid w:val="006916C9"/>
    <w:rsid w:val="00692050"/>
    <w:rsid w:val="0069219E"/>
    <w:rsid w:val="00692A99"/>
    <w:rsid w:val="00692C12"/>
    <w:rsid w:val="0069378A"/>
    <w:rsid w:val="00693A25"/>
    <w:rsid w:val="00693BEF"/>
    <w:rsid w:val="00693F41"/>
    <w:rsid w:val="00694029"/>
    <w:rsid w:val="006941EA"/>
    <w:rsid w:val="00694493"/>
    <w:rsid w:val="00694B16"/>
    <w:rsid w:val="00695310"/>
    <w:rsid w:val="00695B9D"/>
    <w:rsid w:val="00696A07"/>
    <w:rsid w:val="006A098A"/>
    <w:rsid w:val="006A0E6E"/>
    <w:rsid w:val="006A13BA"/>
    <w:rsid w:val="006A189F"/>
    <w:rsid w:val="006A2114"/>
    <w:rsid w:val="006A2181"/>
    <w:rsid w:val="006A227E"/>
    <w:rsid w:val="006A42CF"/>
    <w:rsid w:val="006A56F0"/>
    <w:rsid w:val="006B013C"/>
    <w:rsid w:val="006B0C1C"/>
    <w:rsid w:val="006B0CCA"/>
    <w:rsid w:val="006B1E98"/>
    <w:rsid w:val="006B227B"/>
    <w:rsid w:val="006B3006"/>
    <w:rsid w:val="006B3BA3"/>
    <w:rsid w:val="006B450C"/>
    <w:rsid w:val="006B6934"/>
    <w:rsid w:val="006B6C76"/>
    <w:rsid w:val="006B75C8"/>
    <w:rsid w:val="006B76B0"/>
    <w:rsid w:val="006B79B6"/>
    <w:rsid w:val="006C0144"/>
    <w:rsid w:val="006C0A1F"/>
    <w:rsid w:val="006C240C"/>
    <w:rsid w:val="006C5BDD"/>
    <w:rsid w:val="006C5E73"/>
    <w:rsid w:val="006C797A"/>
    <w:rsid w:val="006D004A"/>
    <w:rsid w:val="006D0A9D"/>
    <w:rsid w:val="006D16FB"/>
    <w:rsid w:val="006D202E"/>
    <w:rsid w:val="006D218C"/>
    <w:rsid w:val="006D3FE5"/>
    <w:rsid w:val="006D42DB"/>
    <w:rsid w:val="006D4587"/>
    <w:rsid w:val="006D49BA"/>
    <w:rsid w:val="006D5D84"/>
    <w:rsid w:val="006D75F4"/>
    <w:rsid w:val="006E0C37"/>
    <w:rsid w:val="006E0E7E"/>
    <w:rsid w:val="006E4A8A"/>
    <w:rsid w:val="006E4F54"/>
    <w:rsid w:val="006E5043"/>
    <w:rsid w:val="006E5151"/>
    <w:rsid w:val="006E6173"/>
    <w:rsid w:val="006E7459"/>
    <w:rsid w:val="006F0338"/>
    <w:rsid w:val="006F074E"/>
    <w:rsid w:val="006F07F4"/>
    <w:rsid w:val="006F14A7"/>
    <w:rsid w:val="006F174E"/>
    <w:rsid w:val="006F2084"/>
    <w:rsid w:val="006F20B7"/>
    <w:rsid w:val="006F2B09"/>
    <w:rsid w:val="006F333B"/>
    <w:rsid w:val="006F379B"/>
    <w:rsid w:val="006F4E7F"/>
    <w:rsid w:val="006F5975"/>
    <w:rsid w:val="006F6441"/>
    <w:rsid w:val="006F7024"/>
    <w:rsid w:val="006F7B67"/>
    <w:rsid w:val="006F7E12"/>
    <w:rsid w:val="007002FA"/>
    <w:rsid w:val="00700E5E"/>
    <w:rsid w:val="007015E0"/>
    <w:rsid w:val="00701B4B"/>
    <w:rsid w:val="00701E0E"/>
    <w:rsid w:val="0070479E"/>
    <w:rsid w:val="00704E99"/>
    <w:rsid w:val="007057C1"/>
    <w:rsid w:val="0071017B"/>
    <w:rsid w:val="007106EA"/>
    <w:rsid w:val="0071156D"/>
    <w:rsid w:val="00711A4E"/>
    <w:rsid w:val="0071307B"/>
    <w:rsid w:val="0071405A"/>
    <w:rsid w:val="00714367"/>
    <w:rsid w:val="007158BC"/>
    <w:rsid w:val="007165FD"/>
    <w:rsid w:val="0071672E"/>
    <w:rsid w:val="00717028"/>
    <w:rsid w:val="00717833"/>
    <w:rsid w:val="00721A73"/>
    <w:rsid w:val="00722704"/>
    <w:rsid w:val="00722905"/>
    <w:rsid w:val="00723AD1"/>
    <w:rsid w:val="007244B9"/>
    <w:rsid w:val="00725C51"/>
    <w:rsid w:val="00726051"/>
    <w:rsid w:val="00726702"/>
    <w:rsid w:val="00727A32"/>
    <w:rsid w:val="00727B0C"/>
    <w:rsid w:val="00730D1A"/>
    <w:rsid w:val="0073212F"/>
    <w:rsid w:val="007325D3"/>
    <w:rsid w:val="0073295C"/>
    <w:rsid w:val="00733119"/>
    <w:rsid w:val="007338BD"/>
    <w:rsid w:val="00733A2E"/>
    <w:rsid w:val="0073418A"/>
    <w:rsid w:val="00734DA0"/>
    <w:rsid w:val="00735998"/>
    <w:rsid w:val="00737C56"/>
    <w:rsid w:val="00740338"/>
    <w:rsid w:val="0074098C"/>
    <w:rsid w:val="00742202"/>
    <w:rsid w:val="0074318E"/>
    <w:rsid w:val="0074487D"/>
    <w:rsid w:val="0075017A"/>
    <w:rsid w:val="007501A3"/>
    <w:rsid w:val="00750211"/>
    <w:rsid w:val="007505EE"/>
    <w:rsid w:val="00750B5A"/>
    <w:rsid w:val="00751B7A"/>
    <w:rsid w:val="007530F9"/>
    <w:rsid w:val="00756B9E"/>
    <w:rsid w:val="00757D91"/>
    <w:rsid w:val="007605DF"/>
    <w:rsid w:val="007617E4"/>
    <w:rsid w:val="00762235"/>
    <w:rsid w:val="00763A42"/>
    <w:rsid w:val="00764449"/>
    <w:rsid w:val="007645F2"/>
    <w:rsid w:val="00765368"/>
    <w:rsid w:val="0076548C"/>
    <w:rsid w:val="007655EC"/>
    <w:rsid w:val="00766771"/>
    <w:rsid w:val="007671FA"/>
    <w:rsid w:val="0076722E"/>
    <w:rsid w:val="00767A4B"/>
    <w:rsid w:val="00770462"/>
    <w:rsid w:val="00771707"/>
    <w:rsid w:val="00771859"/>
    <w:rsid w:val="0077266D"/>
    <w:rsid w:val="00772776"/>
    <w:rsid w:val="00772D94"/>
    <w:rsid w:val="00773209"/>
    <w:rsid w:val="0077336A"/>
    <w:rsid w:val="0077355E"/>
    <w:rsid w:val="007735B4"/>
    <w:rsid w:val="00773910"/>
    <w:rsid w:val="007739FF"/>
    <w:rsid w:val="00776BAA"/>
    <w:rsid w:val="007772F9"/>
    <w:rsid w:val="00777609"/>
    <w:rsid w:val="00783018"/>
    <w:rsid w:val="007831CD"/>
    <w:rsid w:val="007836FD"/>
    <w:rsid w:val="00784BF7"/>
    <w:rsid w:val="00787BD6"/>
    <w:rsid w:val="0079027B"/>
    <w:rsid w:val="00790DB9"/>
    <w:rsid w:val="007915DD"/>
    <w:rsid w:val="00793BC7"/>
    <w:rsid w:val="00794432"/>
    <w:rsid w:val="007950E4"/>
    <w:rsid w:val="00795663"/>
    <w:rsid w:val="00796161"/>
    <w:rsid w:val="0079720D"/>
    <w:rsid w:val="0079731C"/>
    <w:rsid w:val="00797A90"/>
    <w:rsid w:val="007A1245"/>
    <w:rsid w:val="007A15AE"/>
    <w:rsid w:val="007A242C"/>
    <w:rsid w:val="007A469F"/>
    <w:rsid w:val="007A4E24"/>
    <w:rsid w:val="007A4F92"/>
    <w:rsid w:val="007A532A"/>
    <w:rsid w:val="007A5670"/>
    <w:rsid w:val="007B0E82"/>
    <w:rsid w:val="007B0F4F"/>
    <w:rsid w:val="007B1D6A"/>
    <w:rsid w:val="007B493A"/>
    <w:rsid w:val="007B5D0C"/>
    <w:rsid w:val="007B6404"/>
    <w:rsid w:val="007B6728"/>
    <w:rsid w:val="007B6B11"/>
    <w:rsid w:val="007B6EA6"/>
    <w:rsid w:val="007B7260"/>
    <w:rsid w:val="007C0A6A"/>
    <w:rsid w:val="007C0BEE"/>
    <w:rsid w:val="007C0EE8"/>
    <w:rsid w:val="007C169D"/>
    <w:rsid w:val="007C16E0"/>
    <w:rsid w:val="007C17AC"/>
    <w:rsid w:val="007C313E"/>
    <w:rsid w:val="007C34FD"/>
    <w:rsid w:val="007C3F07"/>
    <w:rsid w:val="007C6C9F"/>
    <w:rsid w:val="007D02AE"/>
    <w:rsid w:val="007D04CF"/>
    <w:rsid w:val="007D0D07"/>
    <w:rsid w:val="007D1463"/>
    <w:rsid w:val="007D1808"/>
    <w:rsid w:val="007D2141"/>
    <w:rsid w:val="007D2312"/>
    <w:rsid w:val="007D2797"/>
    <w:rsid w:val="007D2DEB"/>
    <w:rsid w:val="007D46DF"/>
    <w:rsid w:val="007D6351"/>
    <w:rsid w:val="007D711F"/>
    <w:rsid w:val="007D72D2"/>
    <w:rsid w:val="007D79B7"/>
    <w:rsid w:val="007E030A"/>
    <w:rsid w:val="007E3F6C"/>
    <w:rsid w:val="007E5B06"/>
    <w:rsid w:val="007E5B20"/>
    <w:rsid w:val="007F0137"/>
    <w:rsid w:val="007F0BF2"/>
    <w:rsid w:val="007F1116"/>
    <w:rsid w:val="007F21B2"/>
    <w:rsid w:val="007F2473"/>
    <w:rsid w:val="007F275C"/>
    <w:rsid w:val="007F3E60"/>
    <w:rsid w:val="007F443E"/>
    <w:rsid w:val="007F5C17"/>
    <w:rsid w:val="007F5CB0"/>
    <w:rsid w:val="007F5F3D"/>
    <w:rsid w:val="007F647D"/>
    <w:rsid w:val="007F6827"/>
    <w:rsid w:val="007F6C4D"/>
    <w:rsid w:val="007F6E6E"/>
    <w:rsid w:val="007F6F0F"/>
    <w:rsid w:val="007F736E"/>
    <w:rsid w:val="007F7603"/>
    <w:rsid w:val="008010FE"/>
    <w:rsid w:val="00801B10"/>
    <w:rsid w:val="00803F75"/>
    <w:rsid w:val="0080417F"/>
    <w:rsid w:val="0080433A"/>
    <w:rsid w:val="00804BD2"/>
    <w:rsid w:val="00807552"/>
    <w:rsid w:val="00810D0F"/>
    <w:rsid w:val="0081223F"/>
    <w:rsid w:val="008122C3"/>
    <w:rsid w:val="00812CB4"/>
    <w:rsid w:val="008134A9"/>
    <w:rsid w:val="008148C9"/>
    <w:rsid w:val="00815105"/>
    <w:rsid w:val="00816E1E"/>
    <w:rsid w:val="00820F63"/>
    <w:rsid w:val="00822757"/>
    <w:rsid w:val="00823175"/>
    <w:rsid w:val="00824CDC"/>
    <w:rsid w:val="00824D10"/>
    <w:rsid w:val="00824F3F"/>
    <w:rsid w:val="00825C99"/>
    <w:rsid w:val="008271AB"/>
    <w:rsid w:val="00832650"/>
    <w:rsid w:val="008327F7"/>
    <w:rsid w:val="00833557"/>
    <w:rsid w:val="00833D8B"/>
    <w:rsid w:val="00834BB9"/>
    <w:rsid w:val="00834F9A"/>
    <w:rsid w:val="008352F0"/>
    <w:rsid w:val="008360D7"/>
    <w:rsid w:val="00836D7D"/>
    <w:rsid w:val="00836F40"/>
    <w:rsid w:val="00837845"/>
    <w:rsid w:val="00837EA0"/>
    <w:rsid w:val="00841E6C"/>
    <w:rsid w:val="008430EF"/>
    <w:rsid w:val="00843C54"/>
    <w:rsid w:val="00844308"/>
    <w:rsid w:val="00845FE0"/>
    <w:rsid w:val="008464EC"/>
    <w:rsid w:val="00847006"/>
    <w:rsid w:val="008474A9"/>
    <w:rsid w:val="00850170"/>
    <w:rsid w:val="00850382"/>
    <w:rsid w:val="00851B40"/>
    <w:rsid w:val="00851C04"/>
    <w:rsid w:val="0085218A"/>
    <w:rsid w:val="0085267A"/>
    <w:rsid w:val="008526AA"/>
    <w:rsid w:val="00852A6A"/>
    <w:rsid w:val="008565D8"/>
    <w:rsid w:val="008575C8"/>
    <w:rsid w:val="0086213E"/>
    <w:rsid w:val="00862ABB"/>
    <w:rsid w:val="00863672"/>
    <w:rsid w:val="00865E42"/>
    <w:rsid w:val="008660F7"/>
    <w:rsid w:val="008662F2"/>
    <w:rsid w:val="00870254"/>
    <w:rsid w:val="008729C0"/>
    <w:rsid w:val="008729EC"/>
    <w:rsid w:val="00873B76"/>
    <w:rsid w:val="008743FD"/>
    <w:rsid w:val="008744FD"/>
    <w:rsid w:val="00874EE8"/>
    <w:rsid w:val="008755D6"/>
    <w:rsid w:val="008756C2"/>
    <w:rsid w:val="00877AA3"/>
    <w:rsid w:val="008818B7"/>
    <w:rsid w:val="00883376"/>
    <w:rsid w:val="00883673"/>
    <w:rsid w:val="00883845"/>
    <w:rsid w:val="00884355"/>
    <w:rsid w:val="00884532"/>
    <w:rsid w:val="00885523"/>
    <w:rsid w:val="008855CA"/>
    <w:rsid w:val="00886686"/>
    <w:rsid w:val="00891B66"/>
    <w:rsid w:val="008923C7"/>
    <w:rsid w:val="008929B5"/>
    <w:rsid w:val="00893A59"/>
    <w:rsid w:val="00895440"/>
    <w:rsid w:val="008961AC"/>
    <w:rsid w:val="008970AA"/>
    <w:rsid w:val="00897308"/>
    <w:rsid w:val="00897425"/>
    <w:rsid w:val="008A082C"/>
    <w:rsid w:val="008A0FEF"/>
    <w:rsid w:val="008A1144"/>
    <w:rsid w:val="008A20C3"/>
    <w:rsid w:val="008A2FAB"/>
    <w:rsid w:val="008A32BC"/>
    <w:rsid w:val="008A3864"/>
    <w:rsid w:val="008A5354"/>
    <w:rsid w:val="008A6307"/>
    <w:rsid w:val="008B0B7E"/>
    <w:rsid w:val="008B0FF0"/>
    <w:rsid w:val="008B1A66"/>
    <w:rsid w:val="008B5253"/>
    <w:rsid w:val="008B7521"/>
    <w:rsid w:val="008B75C0"/>
    <w:rsid w:val="008C12BC"/>
    <w:rsid w:val="008C2761"/>
    <w:rsid w:val="008C27D3"/>
    <w:rsid w:val="008C3A6D"/>
    <w:rsid w:val="008C4F4C"/>
    <w:rsid w:val="008C5CE9"/>
    <w:rsid w:val="008C73B1"/>
    <w:rsid w:val="008D1473"/>
    <w:rsid w:val="008D19FB"/>
    <w:rsid w:val="008D2233"/>
    <w:rsid w:val="008D291A"/>
    <w:rsid w:val="008D4A7D"/>
    <w:rsid w:val="008D4C1B"/>
    <w:rsid w:val="008D524B"/>
    <w:rsid w:val="008D6396"/>
    <w:rsid w:val="008D6E46"/>
    <w:rsid w:val="008D6EBA"/>
    <w:rsid w:val="008E04DF"/>
    <w:rsid w:val="008E0603"/>
    <w:rsid w:val="008E076E"/>
    <w:rsid w:val="008E0CDA"/>
    <w:rsid w:val="008E1A6B"/>
    <w:rsid w:val="008E321F"/>
    <w:rsid w:val="008E3B2F"/>
    <w:rsid w:val="008E3CC9"/>
    <w:rsid w:val="008E3D99"/>
    <w:rsid w:val="008E4ADB"/>
    <w:rsid w:val="008E4F54"/>
    <w:rsid w:val="008E5FD7"/>
    <w:rsid w:val="008F0201"/>
    <w:rsid w:val="008F0CED"/>
    <w:rsid w:val="008F2F5F"/>
    <w:rsid w:val="008F3063"/>
    <w:rsid w:val="008F35F5"/>
    <w:rsid w:val="008F38D1"/>
    <w:rsid w:val="008F4550"/>
    <w:rsid w:val="008F4B0B"/>
    <w:rsid w:val="008F525B"/>
    <w:rsid w:val="008F5D4D"/>
    <w:rsid w:val="008F65C5"/>
    <w:rsid w:val="008F6E9B"/>
    <w:rsid w:val="008F71A7"/>
    <w:rsid w:val="00900EA7"/>
    <w:rsid w:val="00901267"/>
    <w:rsid w:val="00902CC4"/>
    <w:rsid w:val="00902E91"/>
    <w:rsid w:val="009034AB"/>
    <w:rsid w:val="0090401C"/>
    <w:rsid w:val="00904147"/>
    <w:rsid w:val="009058E6"/>
    <w:rsid w:val="00906934"/>
    <w:rsid w:val="00906D3F"/>
    <w:rsid w:val="0090795F"/>
    <w:rsid w:val="009079E6"/>
    <w:rsid w:val="00907FE6"/>
    <w:rsid w:val="00910741"/>
    <w:rsid w:val="00910945"/>
    <w:rsid w:val="00911DA8"/>
    <w:rsid w:val="009121B7"/>
    <w:rsid w:val="009137D4"/>
    <w:rsid w:val="00913AB8"/>
    <w:rsid w:val="00913BA9"/>
    <w:rsid w:val="00914750"/>
    <w:rsid w:val="0091575A"/>
    <w:rsid w:val="00916658"/>
    <w:rsid w:val="00916CEE"/>
    <w:rsid w:val="009172C3"/>
    <w:rsid w:val="00917579"/>
    <w:rsid w:val="009203DA"/>
    <w:rsid w:val="00920468"/>
    <w:rsid w:val="0092162C"/>
    <w:rsid w:val="00921C1D"/>
    <w:rsid w:val="009221E2"/>
    <w:rsid w:val="00922B1F"/>
    <w:rsid w:val="0092348B"/>
    <w:rsid w:val="009269A8"/>
    <w:rsid w:val="0092710F"/>
    <w:rsid w:val="00927762"/>
    <w:rsid w:val="009315BB"/>
    <w:rsid w:val="00932E60"/>
    <w:rsid w:val="00933F15"/>
    <w:rsid w:val="00934D00"/>
    <w:rsid w:val="00935FE7"/>
    <w:rsid w:val="0093751F"/>
    <w:rsid w:val="00937AB5"/>
    <w:rsid w:val="009404CC"/>
    <w:rsid w:val="00940BAC"/>
    <w:rsid w:val="0094481A"/>
    <w:rsid w:val="0094534F"/>
    <w:rsid w:val="0094638F"/>
    <w:rsid w:val="009467FA"/>
    <w:rsid w:val="0094684B"/>
    <w:rsid w:val="00946E52"/>
    <w:rsid w:val="009477DB"/>
    <w:rsid w:val="009504CD"/>
    <w:rsid w:val="0095099F"/>
    <w:rsid w:val="00951556"/>
    <w:rsid w:val="009516D4"/>
    <w:rsid w:val="00951B62"/>
    <w:rsid w:val="00951F8E"/>
    <w:rsid w:val="0095241E"/>
    <w:rsid w:val="00952B69"/>
    <w:rsid w:val="00953B52"/>
    <w:rsid w:val="00953DC9"/>
    <w:rsid w:val="009559ED"/>
    <w:rsid w:val="00956490"/>
    <w:rsid w:val="009567C9"/>
    <w:rsid w:val="00956AA0"/>
    <w:rsid w:val="00957177"/>
    <w:rsid w:val="00957936"/>
    <w:rsid w:val="00957C63"/>
    <w:rsid w:val="009600BE"/>
    <w:rsid w:val="00961007"/>
    <w:rsid w:val="0096149F"/>
    <w:rsid w:val="0096212E"/>
    <w:rsid w:val="0096333A"/>
    <w:rsid w:val="00963D62"/>
    <w:rsid w:val="00964D57"/>
    <w:rsid w:val="0096516B"/>
    <w:rsid w:val="00965D26"/>
    <w:rsid w:val="009661D7"/>
    <w:rsid w:val="00966682"/>
    <w:rsid w:val="00966DB8"/>
    <w:rsid w:val="00967380"/>
    <w:rsid w:val="009676FF"/>
    <w:rsid w:val="00967853"/>
    <w:rsid w:val="00971330"/>
    <w:rsid w:val="0097148E"/>
    <w:rsid w:val="009716B0"/>
    <w:rsid w:val="00971FF6"/>
    <w:rsid w:val="009720D1"/>
    <w:rsid w:val="0097254E"/>
    <w:rsid w:val="00972C42"/>
    <w:rsid w:val="00973232"/>
    <w:rsid w:val="009739DB"/>
    <w:rsid w:val="00974C09"/>
    <w:rsid w:val="00975B1A"/>
    <w:rsid w:val="00975DAA"/>
    <w:rsid w:val="00977F8C"/>
    <w:rsid w:val="009803FC"/>
    <w:rsid w:val="00984E2D"/>
    <w:rsid w:val="00985AB5"/>
    <w:rsid w:val="0098616F"/>
    <w:rsid w:val="00987F9D"/>
    <w:rsid w:val="009901E7"/>
    <w:rsid w:val="009903BD"/>
    <w:rsid w:val="0099183B"/>
    <w:rsid w:val="00991AEE"/>
    <w:rsid w:val="00991DA1"/>
    <w:rsid w:val="00993CDA"/>
    <w:rsid w:val="00993F90"/>
    <w:rsid w:val="00995F05"/>
    <w:rsid w:val="00997430"/>
    <w:rsid w:val="0099771F"/>
    <w:rsid w:val="009A1035"/>
    <w:rsid w:val="009A10E6"/>
    <w:rsid w:val="009A161B"/>
    <w:rsid w:val="009A1C3E"/>
    <w:rsid w:val="009A30AF"/>
    <w:rsid w:val="009A381B"/>
    <w:rsid w:val="009A38E1"/>
    <w:rsid w:val="009A3D51"/>
    <w:rsid w:val="009A4237"/>
    <w:rsid w:val="009A478E"/>
    <w:rsid w:val="009A4E4E"/>
    <w:rsid w:val="009A5C0E"/>
    <w:rsid w:val="009A687A"/>
    <w:rsid w:val="009A70AD"/>
    <w:rsid w:val="009B0B6A"/>
    <w:rsid w:val="009B0F9C"/>
    <w:rsid w:val="009B1157"/>
    <w:rsid w:val="009B173C"/>
    <w:rsid w:val="009B1C98"/>
    <w:rsid w:val="009B53A5"/>
    <w:rsid w:val="009B6347"/>
    <w:rsid w:val="009B65BE"/>
    <w:rsid w:val="009B6851"/>
    <w:rsid w:val="009B6BF8"/>
    <w:rsid w:val="009B6C8D"/>
    <w:rsid w:val="009B70EC"/>
    <w:rsid w:val="009B7655"/>
    <w:rsid w:val="009B7CF4"/>
    <w:rsid w:val="009C171A"/>
    <w:rsid w:val="009C2C56"/>
    <w:rsid w:val="009C468C"/>
    <w:rsid w:val="009C4F10"/>
    <w:rsid w:val="009C5B86"/>
    <w:rsid w:val="009C6C79"/>
    <w:rsid w:val="009C76B2"/>
    <w:rsid w:val="009C7BBB"/>
    <w:rsid w:val="009D08C8"/>
    <w:rsid w:val="009D0B58"/>
    <w:rsid w:val="009D0EAE"/>
    <w:rsid w:val="009D0F0F"/>
    <w:rsid w:val="009D13D7"/>
    <w:rsid w:val="009D2710"/>
    <w:rsid w:val="009D2CC5"/>
    <w:rsid w:val="009D3F45"/>
    <w:rsid w:val="009D7DF3"/>
    <w:rsid w:val="009E4156"/>
    <w:rsid w:val="009E48FE"/>
    <w:rsid w:val="009E50EF"/>
    <w:rsid w:val="009E5942"/>
    <w:rsid w:val="009E6009"/>
    <w:rsid w:val="009E64AC"/>
    <w:rsid w:val="009E6D74"/>
    <w:rsid w:val="009F1561"/>
    <w:rsid w:val="009F17B6"/>
    <w:rsid w:val="009F1882"/>
    <w:rsid w:val="009F1B86"/>
    <w:rsid w:val="009F2BE4"/>
    <w:rsid w:val="009F3868"/>
    <w:rsid w:val="009F3F8C"/>
    <w:rsid w:val="009F52A3"/>
    <w:rsid w:val="009F52CC"/>
    <w:rsid w:val="009F5F74"/>
    <w:rsid w:val="009F757C"/>
    <w:rsid w:val="00A00040"/>
    <w:rsid w:val="00A056A6"/>
    <w:rsid w:val="00A05D45"/>
    <w:rsid w:val="00A05EB2"/>
    <w:rsid w:val="00A105CC"/>
    <w:rsid w:val="00A11450"/>
    <w:rsid w:val="00A1169D"/>
    <w:rsid w:val="00A129F6"/>
    <w:rsid w:val="00A12C3A"/>
    <w:rsid w:val="00A14954"/>
    <w:rsid w:val="00A15D17"/>
    <w:rsid w:val="00A202A5"/>
    <w:rsid w:val="00A21218"/>
    <w:rsid w:val="00A21DFF"/>
    <w:rsid w:val="00A243B5"/>
    <w:rsid w:val="00A24509"/>
    <w:rsid w:val="00A2618D"/>
    <w:rsid w:val="00A268EA"/>
    <w:rsid w:val="00A26F13"/>
    <w:rsid w:val="00A303A5"/>
    <w:rsid w:val="00A30F0A"/>
    <w:rsid w:val="00A317E3"/>
    <w:rsid w:val="00A35D5C"/>
    <w:rsid w:val="00A36EB2"/>
    <w:rsid w:val="00A3764F"/>
    <w:rsid w:val="00A3771D"/>
    <w:rsid w:val="00A405BA"/>
    <w:rsid w:val="00A40C31"/>
    <w:rsid w:val="00A412DB"/>
    <w:rsid w:val="00A41458"/>
    <w:rsid w:val="00A43D63"/>
    <w:rsid w:val="00A45913"/>
    <w:rsid w:val="00A477A2"/>
    <w:rsid w:val="00A50053"/>
    <w:rsid w:val="00A50AD2"/>
    <w:rsid w:val="00A50E83"/>
    <w:rsid w:val="00A512D0"/>
    <w:rsid w:val="00A51CBF"/>
    <w:rsid w:val="00A55DAC"/>
    <w:rsid w:val="00A57B72"/>
    <w:rsid w:val="00A615D5"/>
    <w:rsid w:val="00A62A16"/>
    <w:rsid w:val="00A635A7"/>
    <w:rsid w:val="00A63BBC"/>
    <w:rsid w:val="00A63D41"/>
    <w:rsid w:val="00A65C30"/>
    <w:rsid w:val="00A6685E"/>
    <w:rsid w:val="00A70249"/>
    <w:rsid w:val="00A71034"/>
    <w:rsid w:val="00A71216"/>
    <w:rsid w:val="00A716D1"/>
    <w:rsid w:val="00A7191B"/>
    <w:rsid w:val="00A71996"/>
    <w:rsid w:val="00A724CA"/>
    <w:rsid w:val="00A7267D"/>
    <w:rsid w:val="00A73A3F"/>
    <w:rsid w:val="00A74C24"/>
    <w:rsid w:val="00A753A3"/>
    <w:rsid w:val="00A77FC4"/>
    <w:rsid w:val="00A8052D"/>
    <w:rsid w:val="00A8059F"/>
    <w:rsid w:val="00A8177D"/>
    <w:rsid w:val="00A81E62"/>
    <w:rsid w:val="00A81E82"/>
    <w:rsid w:val="00A83479"/>
    <w:rsid w:val="00A84B4E"/>
    <w:rsid w:val="00A84E37"/>
    <w:rsid w:val="00A85480"/>
    <w:rsid w:val="00A85F83"/>
    <w:rsid w:val="00A87F92"/>
    <w:rsid w:val="00A906CA"/>
    <w:rsid w:val="00A90B0D"/>
    <w:rsid w:val="00A92C2A"/>
    <w:rsid w:val="00A93256"/>
    <w:rsid w:val="00A93520"/>
    <w:rsid w:val="00A93E0A"/>
    <w:rsid w:val="00A97D4D"/>
    <w:rsid w:val="00AA0355"/>
    <w:rsid w:val="00AA1A17"/>
    <w:rsid w:val="00AA1D42"/>
    <w:rsid w:val="00AA1ECB"/>
    <w:rsid w:val="00AA210D"/>
    <w:rsid w:val="00AA242C"/>
    <w:rsid w:val="00AA25E3"/>
    <w:rsid w:val="00AA2817"/>
    <w:rsid w:val="00AA3383"/>
    <w:rsid w:val="00AA3B88"/>
    <w:rsid w:val="00AA40D3"/>
    <w:rsid w:val="00AA645B"/>
    <w:rsid w:val="00AB153B"/>
    <w:rsid w:val="00AB1E9E"/>
    <w:rsid w:val="00AB557C"/>
    <w:rsid w:val="00AC14E6"/>
    <w:rsid w:val="00AC1EB8"/>
    <w:rsid w:val="00AC4F57"/>
    <w:rsid w:val="00AC6877"/>
    <w:rsid w:val="00AC6D13"/>
    <w:rsid w:val="00AC707F"/>
    <w:rsid w:val="00AC77D9"/>
    <w:rsid w:val="00AC7BF4"/>
    <w:rsid w:val="00AD041E"/>
    <w:rsid w:val="00AD1C9B"/>
    <w:rsid w:val="00AD1FF8"/>
    <w:rsid w:val="00AD3464"/>
    <w:rsid w:val="00AD3F03"/>
    <w:rsid w:val="00AD50E0"/>
    <w:rsid w:val="00AD561B"/>
    <w:rsid w:val="00AD5DF4"/>
    <w:rsid w:val="00AD6E3F"/>
    <w:rsid w:val="00AD714B"/>
    <w:rsid w:val="00AD7B6B"/>
    <w:rsid w:val="00AE386E"/>
    <w:rsid w:val="00AE494C"/>
    <w:rsid w:val="00AE498E"/>
    <w:rsid w:val="00AE5BAD"/>
    <w:rsid w:val="00AE7E70"/>
    <w:rsid w:val="00AF00BA"/>
    <w:rsid w:val="00AF18BF"/>
    <w:rsid w:val="00AF2BFC"/>
    <w:rsid w:val="00AF318F"/>
    <w:rsid w:val="00AF36F6"/>
    <w:rsid w:val="00AF3E55"/>
    <w:rsid w:val="00AF418D"/>
    <w:rsid w:val="00AF5691"/>
    <w:rsid w:val="00B006AD"/>
    <w:rsid w:val="00B007E8"/>
    <w:rsid w:val="00B0090D"/>
    <w:rsid w:val="00B00ED3"/>
    <w:rsid w:val="00B01887"/>
    <w:rsid w:val="00B01AB4"/>
    <w:rsid w:val="00B02A68"/>
    <w:rsid w:val="00B02F82"/>
    <w:rsid w:val="00B03F65"/>
    <w:rsid w:val="00B042A5"/>
    <w:rsid w:val="00B073FA"/>
    <w:rsid w:val="00B107AC"/>
    <w:rsid w:val="00B13CF5"/>
    <w:rsid w:val="00B1527D"/>
    <w:rsid w:val="00B20A04"/>
    <w:rsid w:val="00B20B9E"/>
    <w:rsid w:val="00B20DF4"/>
    <w:rsid w:val="00B210C9"/>
    <w:rsid w:val="00B21745"/>
    <w:rsid w:val="00B240E4"/>
    <w:rsid w:val="00B241FD"/>
    <w:rsid w:val="00B257B4"/>
    <w:rsid w:val="00B279B9"/>
    <w:rsid w:val="00B27D90"/>
    <w:rsid w:val="00B27FB8"/>
    <w:rsid w:val="00B30F31"/>
    <w:rsid w:val="00B317DC"/>
    <w:rsid w:val="00B3320D"/>
    <w:rsid w:val="00B33426"/>
    <w:rsid w:val="00B35624"/>
    <w:rsid w:val="00B3767D"/>
    <w:rsid w:val="00B376C6"/>
    <w:rsid w:val="00B377EB"/>
    <w:rsid w:val="00B4019B"/>
    <w:rsid w:val="00B40951"/>
    <w:rsid w:val="00B40B72"/>
    <w:rsid w:val="00B40D6B"/>
    <w:rsid w:val="00B42998"/>
    <w:rsid w:val="00B43AAA"/>
    <w:rsid w:val="00B445DA"/>
    <w:rsid w:val="00B45290"/>
    <w:rsid w:val="00B45533"/>
    <w:rsid w:val="00B463A2"/>
    <w:rsid w:val="00B467A9"/>
    <w:rsid w:val="00B478A0"/>
    <w:rsid w:val="00B5059B"/>
    <w:rsid w:val="00B51655"/>
    <w:rsid w:val="00B51FF4"/>
    <w:rsid w:val="00B52743"/>
    <w:rsid w:val="00B54361"/>
    <w:rsid w:val="00B55C37"/>
    <w:rsid w:val="00B56044"/>
    <w:rsid w:val="00B56604"/>
    <w:rsid w:val="00B57606"/>
    <w:rsid w:val="00B578B4"/>
    <w:rsid w:val="00B579CC"/>
    <w:rsid w:val="00B57A34"/>
    <w:rsid w:val="00B57ADF"/>
    <w:rsid w:val="00B60AE0"/>
    <w:rsid w:val="00B6356A"/>
    <w:rsid w:val="00B6635D"/>
    <w:rsid w:val="00B675B6"/>
    <w:rsid w:val="00B71EEF"/>
    <w:rsid w:val="00B733A6"/>
    <w:rsid w:val="00B73739"/>
    <w:rsid w:val="00B75B5C"/>
    <w:rsid w:val="00B764BD"/>
    <w:rsid w:val="00B7719E"/>
    <w:rsid w:val="00B7754D"/>
    <w:rsid w:val="00B7759E"/>
    <w:rsid w:val="00B77C18"/>
    <w:rsid w:val="00B8044F"/>
    <w:rsid w:val="00B806D3"/>
    <w:rsid w:val="00B81463"/>
    <w:rsid w:val="00B816FD"/>
    <w:rsid w:val="00B8235D"/>
    <w:rsid w:val="00B8243C"/>
    <w:rsid w:val="00B83B1E"/>
    <w:rsid w:val="00B8480F"/>
    <w:rsid w:val="00B84E15"/>
    <w:rsid w:val="00B853A3"/>
    <w:rsid w:val="00B863D4"/>
    <w:rsid w:val="00B86C93"/>
    <w:rsid w:val="00B8777C"/>
    <w:rsid w:val="00B93B90"/>
    <w:rsid w:val="00B955B5"/>
    <w:rsid w:val="00B963E2"/>
    <w:rsid w:val="00BA061A"/>
    <w:rsid w:val="00BA3069"/>
    <w:rsid w:val="00BA3E60"/>
    <w:rsid w:val="00BA421A"/>
    <w:rsid w:val="00BA42A1"/>
    <w:rsid w:val="00BA469C"/>
    <w:rsid w:val="00BA5982"/>
    <w:rsid w:val="00BA5BD6"/>
    <w:rsid w:val="00BA5D53"/>
    <w:rsid w:val="00BA69DB"/>
    <w:rsid w:val="00BA7ACA"/>
    <w:rsid w:val="00BB0F38"/>
    <w:rsid w:val="00BB1CE5"/>
    <w:rsid w:val="00BB26BB"/>
    <w:rsid w:val="00BB4812"/>
    <w:rsid w:val="00BB540F"/>
    <w:rsid w:val="00BB549D"/>
    <w:rsid w:val="00BB5BCA"/>
    <w:rsid w:val="00BC1D93"/>
    <w:rsid w:val="00BC2568"/>
    <w:rsid w:val="00BC26E5"/>
    <w:rsid w:val="00BC28EA"/>
    <w:rsid w:val="00BC3C90"/>
    <w:rsid w:val="00BC48D5"/>
    <w:rsid w:val="00BC4BAB"/>
    <w:rsid w:val="00BC4E40"/>
    <w:rsid w:val="00BC560B"/>
    <w:rsid w:val="00BC5B87"/>
    <w:rsid w:val="00BC7456"/>
    <w:rsid w:val="00BC7F8B"/>
    <w:rsid w:val="00BD147F"/>
    <w:rsid w:val="00BD155B"/>
    <w:rsid w:val="00BD1AE5"/>
    <w:rsid w:val="00BD210E"/>
    <w:rsid w:val="00BD3B2B"/>
    <w:rsid w:val="00BD4210"/>
    <w:rsid w:val="00BD4BA1"/>
    <w:rsid w:val="00BD74D0"/>
    <w:rsid w:val="00BE028A"/>
    <w:rsid w:val="00BE07F7"/>
    <w:rsid w:val="00BE08F2"/>
    <w:rsid w:val="00BE101A"/>
    <w:rsid w:val="00BE125E"/>
    <w:rsid w:val="00BE1D44"/>
    <w:rsid w:val="00BE22F8"/>
    <w:rsid w:val="00BE28D5"/>
    <w:rsid w:val="00BE38D0"/>
    <w:rsid w:val="00BE39F7"/>
    <w:rsid w:val="00BE4BEA"/>
    <w:rsid w:val="00BE51D2"/>
    <w:rsid w:val="00BE5BE7"/>
    <w:rsid w:val="00BE653B"/>
    <w:rsid w:val="00BE6C31"/>
    <w:rsid w:val="00BE6D81"/>
    <w:rsid w:val="00BE7933"/>
    <w:rsid w:val="00BE7B49"/>
    <w:rsid w:val="00BF09E7"/>
    <w:rsid w:val="00BF0F54"/>
    <w:rsid w:val="00BF1B54"/>
    <w:rsid w:val="00BF31D9"/>
    <w:rsid w:val="00BF3650"/>
    <w:rsid w:val="00BF3688"/>
    <w:rsid w:val="00BF4710"/>
    <w:rsid w:val="00BF5535"/>
    <w:rsid w:val="00BF560F"/>
    <w:rsid w:val="00BF5A3D"/>
    <w:rsid w:val="00BF6693"/>
    <w:rsid w:val="00C004BE"/>
    <w:rsid w:val="00C006DC"/>
    <w:rsid w:val="00C01C36"/>
    <w:rsid w:val="00C01E1A"/>
    <w:rsid w:val="00C020E0"/>
    <w:rsid w:val="00C02480"/>
    <w:rsid w:val="00C05A1E"/>
    <w:rsid w:val="00C05EC5"/>
    <w:rsid w:val="00C0744A"/>
    <w:rsid w:val="00C07DDA"/>
    <w:rsid w:val="00C10703"/>
    <w:rsid w:val="00C10C63"/>
    <w:rsid w:val="00C11634"/>
    <w:rsid w:val="00C12B74"/>
    <w:rsid w:val="00C1308D"/>
    <w:rsid w:val="00C14090"/>
    <w:rsid w:val="00C15996"/>
    <w:rsid w:val="00C15A80"/>
    <w:rsid w:val="00C162DE"/>
    <w:rsid w:val="00C1678A"/>
    <w:rsid w:val="00C170BB"/>
    <w:rsid w:val="00C1748F"/>
    <w:rsid w:val="00C17CC0"/>
    <w:rsid w:val="00C22232"/>
    <w:rsid w:val="00C23A0D"/>
    <w:rsid w:val="00C2473A"/>
    <w:rsid w:val="00C2479B"/>
    <w:rsid w:val="00C253B5"/>
    <w:rsid w:val="00C266C9"/>
    <w:rsid w:val="00C26884"/>
    <w:rsid w:val="00C270FD"/>
    <w:rsid w:val="00C30DBD"/>
    <w:rsid w:val="00C3114A"/>
    <w:rsid w:val="00C314D7"/>
    <w:rsid w:val="00C31C02"/>
    <w:rsid w:val="00C327F4"/>
    <w:rsid w:val="00C403EA"/>
    <w:rsid w:val="00C40825"/>
    <w:rsid w:val="00C40A74"/>
    <w:rsid w:val="00C42878"/>
    <w:rsid w:val="00C4300B"/>
    <w:rsid w:val="00C4392E"/>
    <w:rsid w:val="00C4477A"/>
    <w:rsid w:val="00C44A50"/>
    <w:rsid w:val="00C45EFE"/>
    <w:rsid w:val="00C52D0C"/>
    <w:rsid w:val="00C55C1C"/>
    <w:rsid w:val="00C572D5"/>
    <w:rsid w:val="00C60A52"/>
    <w:rsid w:val="00C61351"/>
    <w:rsid w:val="00C6274A"/>
    <w:rsid w:val="00C62DF0"/>
    <w:rsid w:val="00C6382C"/>
    <w:rsid w:val="00C64915"/>
    <w:rsid w:val="00C653C8"/>
    <w:rsid w:val="00C66A27"/>
    <w:rsid w:val="00C67602"/>
    <w:rsid w:val="00C67BF1"/>
    <w:rsid w:val="00C705BD"/>
    <w:rsid w:val="00C71680"/>
    <w:rsid w:val="00C727AD"/>
    <w:rsid w:val="00C73E9E"/>
    <w:rsid w:val="00C74249"/>
    <w:rsid w:val="00C7432B"/>
    <w:rsid w:val="00C74890"/>
    <w:rsid w:val="00C75E6C"/>
    <w:rsid w:val="00C76551"/>
    <w:rsid w:val="00C76C66"/>
    <w:rsid w:val="00C811EB"/>
    <w:rsid w:val="00C8126A"/>
    <w:rsid w:val="00C81454"/>
    <w:rsid w:val="00C818D4"/>
    <w:rsid w:val="00C82AFB"/>
    <w:rsid w:val="00C82C61"/>
    <w:rsid w:val="00C83111"/>
    <w:rsid w:val="00C83590"/>
    <w:rsid w:val="00C840EC"/>
    <w:rsid w:val="00C84218"/>
    <w:rsid w:val="00C847E3"/>
    <w:rsid w:val="00C84F9D"/>
    <w:rsid w:val="00C8584B"/>
    <w:rsid w:val="00C85FD1"/>
    <w:rsid w:val="00C87070"/>
    <w:rsid w:val="00C87DFC"/>
    <w:rsid w:val="00C87F65"/>
    <w:rsid w:val="00C926FD"/>
    <w:rsid w:val="00C934C0"/>
    <w:rsid w:val="00C94812"/>
    <w:rsid w:val="00C955B7"/>
    <w:rsid w:val="00C97225"/>
    <w:rsid w:val="00CA0475"/>
    <w:rsid w:val="00CA3360"/>
    <w:rsid w:val="00CA38BB"/>
    <w:rsid w:val="00CA4481"/>
    <w:rsid w:val="00CA4A75"/>
    <w:rsid w:val="00CA592E"/>
    <w:rsid w:val="00CA7D6E"/>
    <w:rsid w:val="00CB3D95"/>
    <w:rsid w:val="00CB4546"/>
    <w:rsid w:val="00CB5263"/>
    <w:rsid w:val="00CB5F00"/>
    <w:rsid w:val="00CB6633"/>
    <w:rsid w:val="00CB74A1"/>
    <w:rsid w:val="00CB7EE9"/>
    <w:rsid w:val="00CC0FDC"/>
    <w:rsid w:val="00CC5568"/>
    <w:rsid w:val="00CC589A"/>
    <w:rsid w:val="00CC65E9"/>
    <w:rsid w:val="00CC6BBD"/>
    <w:rsid w:val="00CC73F9"/>
    <w:rsid w:val="00CD15B0"/>
    <w:rsid w:val="00CD1850"/>
    <w:rsid w:val="00CD1962"/>
    <w:rsid w:val="00CD1C47"/>
    <w:rsid w:val="00CD258A"/>
    <w:rsid w:val="00CD489D"/>
    <w:rsid w:val="00CD5373"/>
    <w:rsid w:val="00CD5532"/>
    <w:rsid w:val="00CD7020"/>
    <w:rsid w:val="00CD74CE"/>
    <w:rsid w:val="00CE015B"/>
    <w:rsid w:val="00CE050B"/>
    <w:rsid w:val="00CE0702"/>
    <w:rsid w:val="00CE0BCB"/>
    <w:rsid w:val="00CE0CC6"/>
    <w:rsid w:val="00CE22FE"/>
    <w:rsid w:val="00CE2A89"/>
    <w:rsid w:val="00CE2CBC"/>
    <w:rsid w:val="00CE2CFB"/>
    <w:rsid w:val="00CE36BD"/>
    <w:rsid w:val="00CE47DB"/>
    <w:rsid w:val="00CE5048"/>
    <w:rsid w:val="00CE63AF"/>
    <w:rsid w:val="00CE6CF7"/>
    <w:rsid w:val="00CE7063"/>
    <w:rsid w:val="00CE7195"/>
    <w:rsid w:val="00CE72B5"/>
    <w:rsid w:val="00CE7A67"/>
    <w:rsid w:val="00CF072E"/>
    <w:rsid w:val="00CF0CD8"/>
    <w:rsid w:val="00CF0EFC"/>
    <w:rsid w:val="00CF14CC"/>
    <w:rsid w:val="00CF1DD6"/>
    <w:rsid w:val="00CF3C60"/>
    <w:rsid w:val="00CF5816"/>
    <w:rsid w:val="00CF6071"/>
    <w:rsid w:val="00CF6C7C"/>
    <w:rsid w:val="00CF6F7E"/>
    <w:rsid w:val="00D0237D"/>
    <w:rsid w:val="00D050EA"/>
    <w:rsid w:val="00D06104"/>
    <w:rsid w:val="00D06BCB"/>
    <w:rsid w:val="00D07049"/>
    <w:rsid w:val="00D1071A"/>
    <w:rsid w:val="00D11C0B"/>
    <w:rsid w:val="00D11CD8"/>
    <w:rsid w:val="00D12019"/>
    <w:rsid w:val="00D163A8"/>
    <w:rsid w:val="00D179E4"/>
    <w:rsid w:val="00D2017B"/>
    <w:rsid w:val="00D213E0"/>
    <w:rsid w:val="00D214DF"/>
    <w:rsid w:val="00D232F2"/>
    <w:rsid w:val="00D243F2"/>
    <w:rsid w:val="00D25088"/>
    <w:rsid w:val="00D3080E"/>
    <w:rsid w:val="00D3134E"/>
    <w:rsid w:val="00D32496"/>
    <w:rsid w:val="00D33769"/>
    <w:rsid w:val="00D35071"/>
    <w:rsid w:val="00D36362"/>
    <w:rsid w:val="00D368D7"/>
    <w:rsid w:val="00D41D9E"/>
    <w:rsid w:val="00D42AD6"/>
    <w:rsid w:val="00D4307B"/>
    <w:rsid w:val="00D43F32"/>
    <w:rsid w:val="00D455EE"/>
    <w:rsid w:val="00D465FB"/>
    <w:rsid w:val="00D46E56"/>
    <w:rsid w:val="00D47AA4"/>
    <w:rsid w:val="00D52699"/>
    <w:rsid w:val="00D52764"/>
    <w:rsid w:val="00D53157"/>
    <w:rsid w:val="00D54536"/>
    <w:rsid w:val="00D55482"/>
    <w:rsid w:val="00D55ACA"/>
    <w:rsid w:val="00D55B7F"/>
    <w:rsid w:val="00D56077"/>
    <w:rsid w:val="00D5616B"/>
    <w:rsid w:val="00D608C3"/>
    <w:rsid w:val="00D611A2"/>
    <w:rsid w:val="00D62B43"/>
    <w:rsid w:val="00D639A2"/>
    <w:rsid w:val="00D64F5A"/>
    <w:rsid w:val="00D71598"/>
    <w:rsid w:val="00D71846"/>
    <w:rsid w:val="00D7189D"/>
    <w:rsid w:val="00D724DE"/>
    <w:rsid w:val="00D724FF"/>
    <w:rsid w:val="00D75C0B"/>
    <w:rsid w:val="00D76A6A"/>
    <w:rsid w:val="00D808CB"/>
    <w:rsid w:val="00D81401"/>
    <w:rsid w:val="00D83ACA"/>
    <w:rsid w:val="00D857BA"/>
    <w:rsid w:val="00D85DF4"/>
    <w:rsid w:val="00D87E49"/>
    <w:rsid w:val="00D90843"/>
    <w:rsid w:val="00D90B56"/>
    <w:rsid w:val="00D91156"/>
    <w:rsid w:val="00D91863"/>
    <w:rsid w:val="00D924C7"/>
    <w:rsid w:val="00D93DB8"/>
    <w:rsid w:val="00D964D4"/>
    <w:rsid w:val="00D96C19"/>
    <w:rsid w:val="00D96C76"/>
    <w:rsid w:val="00DA094E"/>
    <w:rsid w:val="00DA20CB"/>
    <w:rsid w:val="00DA2880"/>
    <w:rsid w:val="00DA2B3E"/>
    <w:rsid w:val="00DA2D46"/>
    <w:rsid w:val="00DA389B"/>
    <w:rsid w:val="00DA611C"/>
    <w:rsid w:val="00DA62C9"/>
    <w:rsid w:val="00DB0070"/>
    <w:rsid w:val="00DB19D2"/>
    <w:rsid w:val="00DB2577"/>
    <w:rsid w:val="00DB2E1C"/>
    <w:rsid w:val="00DB2F80"/>
    <w:rsid w:val="00DB4AA7"/>
    <w:rsid w:val="00DB74D8"/>
    <w:rsid w:val="00DC0A1A"/>
    <w:rsid w:val="00DC0EBC"/>
    <w:rsid w:val="00DC1740"/>
    <w:rsid w:val="00DC32EB"/>
    <w:rsid w:val="00DC4970"/>
    <w:rsid w:val="00DC4F0C"/>
    <w:rsid w:val="00DC4F4F"/>
    <w:rsid w:val="00DC5A1E"/>
    <w:rsid w:val="00DC5BDF"/>
    <w:rsid w:val="00DC6318"/>
    <w:rsid w:val="00DC68B3"/>
    <w:rsid w:val="00DC703B"/>
    <w:rsid w:val="00DC72B3"/>
    <w:rsid w:val="00DC7BB6"/>
    <w:rsid w:val="00DD0429"/>
    <w:rsid w:val="00DD1336"/>
    <w:rsid w:val="00DD2016"/>
    <w:rsid w:val="00DD2D35"/>
    <w:rsid w:val="00DD3B4D"/>
    <w:rsid w:val="00DD3D41"/>
    <w:rsid w:val="00DD416D"/>
    <w:rsid w:val="00DD490B"/>
    <w:rsid w:val="00DD4F11"/>
    <w:rsid w:val="00DD4F1D"/>
    <w:rsid w:val="00DD5048"/>
    <w:rsid w:val="00DD5429"/>
    <w:rsid w:val="00DD70AC"/>
    <w:rsid w:val="00DD7589"/>
    <w:rsid w:val="00DD78AD"/>
    <w:rsid w:val="00DD7F39"/>
    <w:rsid w:val="00DE1322"/>
    <w:rsid w:val="00DE151E"/>
    <w:rsid w:val="00DE15BB"/>
    <w:rsid w:val="00DE28BB"/>
    <w:rsid w:val="00DE2BE5"/>
    <w:rsid w:val="00DE3B90"/>
    <w:rsid w:val="00DE3BA8"/>
    <w:rsid w:val="00DE3C43"/>
    <w:rsid w:val="00DE42B5"/>
    <w:rsid w:val="00DE5E7E"/>
    <w:rsid w:val="00DE6B40"/>
    <w:rsid w:val="00DE70A8"/>
    <w:rsid w:val="00DE751E"/>
    <w:rsid w:val="00DF18E2"/>
    <w:rsid w:val="00DF1F02"/>
    <w:rsid w:val="00DF1F73"/>
    <w:rsid w:val="00DF314D"/>
    <w:rsid w:val="00DF3C62"/>
    <w:rsid w:val="00DF3DFC"/>
    <w:rsid w:val="00DF3ED5"/>
    <w:rsid w:val="00DF465C"/>
    <w:rsid w:val="00DF47B2"/>
    <w:rsid w:val="00DF47CF"/>
    <w:rsid w:val="00DF51C3"/>
    <w:rsid w:val="00DF7FBD"/>
    <w:rsid w:val="00E00FA6"/>
    <w:rsid w:val="00E01DD8"/>
    <w:rsid w:val="00E01E4B"/>
    <w:rsid w:val="00E02181"/>
    <w:rsid w:val="00E03BC1"/>
    <w:rsid w:val="00E054CA"/>
    <w:rsid w:val="00E060C2"/>
    <w:rsid w:val="00E0718F"/>
    <w:rsid w:val="00E108BB"/>
    <w:rsid w:val="00E1090E"/>
    <w:rsid w:val="00E109AE"/>
    <w:rsid w:val="00E109CB"/>
    <w:rsid w:val="00E10B32"/>
    <w:rsid w:val="00E111FB"/>
    <w:rsid w:val="00E1138F"/>
    <w:rsid w:val="00E13B35"/>
    <w:rsid w:val="00E14E89"/>
    <w:rsid w:val="00E15328"/>
    <w:rsid w:val="00E155B1"/>
    <w:rsid w:val="00E16644"/>
    <w:rsid w:val="00E167C8"/>
    <w:rsid w:val="00E17ADD"/>
    <w:rsid w:val="00E17C85"/>
    <w:rsid w:val="00E20115"/>
    <w:rsid w:val="00E20208"/>
    <w:rsid w:val="00E20CAF"/>
    <w:rsid w:val="00E21011"/>
    <w:rsid w:val="00E21C91"/>
    <w:rsid w:val="00E22226"/>
    <w:rsid w:val="00E22519"/>
    <w:rsid w:val="00E225A1"/>
    <w:rsid w:val="00E23B7F"/>
    <w:rsid w:val="00E2461F"/>
    <w:rsid w:val="00E25210"/>
    <w:rsid w:val="00E25374"/>
    <w:rsid w:val="00E25B53"/>
    <w:rsid w:val="00E2651E"/>
    <w:rsid w:val="00E269AF"/>
    <w:rsid w:val="00E277A1"/>
    <w:rsid w:val="00E311C2"/>
    <w:rsid w:val="00E32B7F"/>
    <w:rsid w:val="00E36A22"/>
    <w:rsid w:val="00E373A5"/>
    <w:rsid w:val="00E3796A"/>
    <w:rsid w:val="00E40E34"/>
    <w:rsid w:val="00E41537"/>
    <w:rsid w:val="00E41F59"/>
    <w:rsid w:val="00E41FD4"/>
    <w:rsid w:val="00E42473"/>
    <w:rsid w:val="00E47267"/>
    <w:rsid w:val="00E47690"/>
    <w:rsid w:val="00E478AF"/>
    <w:rsid w:val="00E5000B"/>
    <w:rsid w:val="00E50347"/>
    <w:rsid w:val="00E51732"/>
    <w:rsid w:val="00E52A25"/>
    <w:rsid w:val="00E52B30"/>
    <w:rsid w:val="00E5502B"/>
    <w:rsid w:val="00E55478"/>
    <w:rsid w:val="00E55649"/>
    <w:rsid w:val="00E55B0D"/>
    <w:rsid w:val="00E5665F"/>
    <w:rsid w:val="00E60325"/>
    <w:rsid w:val="00E60774"/>
    <w:rsid w:val="00E607FE"/>
    <w:rsid w:val="00E6096A"/>
    <w:rsid w:val="00E60DB9"/>
    <w:rsid w:val="00E61F3A"/>
    <w:rsid w:val="00E6209A"/>
    <w:rsid w:val="00E629CF"/>
    <w:rsid w:val="00E71935"/>
    <w:rsid w:val="00E71E72"/>
    <w:rsid w:val="00E72BCE"/>
    <w:rsid w:val="00E72DC8"/>
    <w:rsid w:val="00E740BF"/>
    <w:rsid w:val="00E74F53"/>
    <w:rsid w:val="00E751F7"/>
    <w:rsid w:val="00E758EC"/>
    <w:rsid w:val="00E7597F"/>
    <w:rsid w:val="00E763FC"/>
    <w:rsid w:val="00E77639"/>
    <w:rsid w:val="00E77C8E"/>
    <w:rsid w:val="00E81AD8"/>
    <w:rsid w:val="00E820E1"/>
    <w:rsid w:val="00E837E8"/>
    <w:rsid w:val="00E83F6E"/>
    <w:rsid w:val="00E869E3"/>
    <w:rsid w:val="00E86A2E"/>
    <w:rsid w:val="00E87EF1"/>
    <w:rsid w:val="00E900D5"/>
    <w:rsid w:val="00E91A06"/>
    <w:rsid w:val="00E93C2D"/>
    <w:rsid w:val="00E940A4"/>
    <w:rsid w:val="00E94534"/>
    <w:rsid w:val="00E94D52"/>
    <w:rsid w:val="00E95EC7"/>
    <w:rsid w:val="00E96D09"/>
    <w:rsid w:val="00EA23E2"/>
    <w:rsid w:val="00EA4296"/>
    <w:rsid w:val="00EA478C"/>
    <w:rsid w:val="00EA6AD1"/>
    <w:rsid w:val="00EA707C"/>
    <w:rsid w:val="00EA7AD9"/>
    <w:rsid w:val="00EA7D42"/>
    <w:rsid w:val="00EA7FBC"/>
    <w:rsid w:val="00EB04D1"/>
    <w:rsid w:val="00EB0E6E"/>
    <w:rsid w:val="00EB3406"/>
    <w:rsid w:val="00EB3644"/>
    <w:rsid w:val="00EB3860"/>
    <w:rsid w:val="00EB3FCD"/>
    <w:rsid w:val="00EB48BF"/>
    <w:rsid w:val="00EB4BC8"/>
    <w:rsid w:val="00EB5936"/>
    <w:rsid w:val="00EC2F39"/>
    <w:rsid w:val="00EC3B7E"/>
    <w:rsid w:val="00EC4138"/>
    <w:rsid w:val="00EC44BF"/>
    <w:rsid w:val="00EC47A8"/>
    <w:rsid w:val="00EC68DC"/>
    <w:rsid w:val="00EC70AD"/>
    <w:rsid w:val="00EC721C"/>
    <w:rsid w:val="00ED0406"/>
    <w:rsid w:val="00ED09E7"/>
    <w:rsid w:val="00ED0C2D"/>
    <w:rsid w:val="00ED1070"/>
    <w:rsid w:val="00ED10AE"/>
    <w:rsid w:val="00ED1DA7"/>
    <w:rsid w:val="00ED2022"/>
    <w:rsid w:val="00ED447B"/>
    <w:rsid w:val="00ED5173"/>
    <w:rsid w:val="00ED5F0B"/>
    <w:rsid w:val="00ED605E"/>
    <w:rsid w:val="00ED6DC3"/>
    <w:rsid w:val="00ED71DC"/>
    <w:rsid w:val="00EE0897"/>
    <w:rsid w:val="00EE19F0"/>
    <w:rsid w:val="00EE28D9"/>
    <w:rsid w:val="00EE34D1"/>
    <w:rsid w:val="00EE3C32"/>
    <w:rsid w:val="00EE5D5D"/>
    <w:rsid w:val="00EF063B"/>
    <w:rsid w:val="00EF1255"/>
    <w:rsid w:val="00EF131E"/>
    <w:rsid w:val="00EF17FC"/>
    <w:rsid w:val="00EF1B19"/>
    <w:rsid w:val="00EF23D5"/>
    <w:rsid w:val="00EF2F64"/>
    <w:rsid w:val="00EF3DAE"/>
    <w:rsid w:val="00EF4E7D"/>
    <w:rsid w:val="00EF5A35"/>
    <w:rsid w:val="00EF5CAD"/>
    <w:rsid w:val="00F00248"/>
    <w:rsid w:val="00F01B88"/>
    <w:rsid w:val="00F020F0"/>
    <w:rsid w:val="00F0270F"/>
    <w:rsid w:val="00F0284B"/>
    <w:rsid w:val="00F03954"/>
    <w:rsid w:val="00F03956"/>
    <w:rsid w:val="00F041E6"/>
    <w:rsid w:val="00F043DB"/>
    <w:rsid w:val="00F04C63"/>
    <w:rsid w:val="00F061C6"/>
    <w:rsid w:val="00F06352"/>
    <w:rsid w:val="00F06DD2"/>
    <w:rsid w:val="00F1165C"/>
    <w:rsid w:val="00F1234E"/>
    <w:rsid w:val="00F15740"/>
    <w:rsid w:val="00F16EC0"/>
    <w:rsid w:val="00F20901"/>
    <w:rsid w:val="00F21A81"/>
    <w:rsid w:val="00F22D88"/>
    <w:rsid w:val="00F237B2"/>
    <w:rsid w:val="00F23D41"/>
    <w:rsid w:val="00F24985"/>
    <w:rsid w:val="00F24BF9"/>
    <w:rsid w:val="00F261A5"/>
    <w:rsid w:val="00F2773E"/>
    <w:rsid w:val="00F32B3A"/>
    <w:rsid w:val="00F3362F"/>
    <w:rsid w:val="00F33950"/>
    <w:rsid w:val="00F346A6"/>
    <w:rsid w:val="00F35413"/>
    <w:rsid w:val="00F3600A"/>
    <w:rsid w:val="00F375D0"/>
    <w:rsid w:val="00F37A37"/>
    <w:rsid w:val="00F37B87"/>
    <w:rsid w:val="00F42CCF"/>
    <w:rsid w:val="00F42F9E"/>
    <w:rsid w:val="00F44992"/>
    <w:rsid w:val="00F45485"/>
    <w:rsid w:val="00F4574C"/>
    <w:rsid w:val="00F45BEC"/>
    <w:rsid w:val="00F47832"/>
    <w:rsid w:val="00F50CA0"/>
    <w:rsid w:val="00F527FF"/>
    <w:rsid w:val="00F53E0C"/>
    <w:rsid w:val="00F57A74"/>
    <w:rsid w:val="00F6170C"/>
    <w:rsid w:val="00F6191D"/>
    <w:rsid w:val="00F62A1C"/>
    <w:rsid w:val="00F632B3"/>
    <w:rsid w:val="00F65613"/>
    <w:rsid w:val="00F66CF1"/>
    <w:rsid w:val="00F6721E"/>
    <w:rsid w:val="00F72AB8"/>
    <w:rsid w:val="00F73409"/>
    <w:rsid w:val="00F73E5F"/>
    <w:rsid w:val="00F73F8B"/>
    <w:rsid w:val="00F763E4"/>
    <w:rsid w:val="00F77F69"/>
    <w:rsid w:val="00F80335"/>
    <w:rsid w:val="00F82B1F"/>
    <w:rsid w:val="00F82EE1"/>
    <w:rsid w:val="00F84BA5"/>
    <w:rsid w:val="00F85DE2"/>
    <w:rsid w:val="00F870C9"/>
    <w:rsid w:val="00F872F2"/>
    <w:rsid w:val="00F87C37"/>
    <w:rsid w:val="00F923F0"/>
    <w:rsid w:val="00F92B62"/>
    <w:rsid w:val="00F9564C"/>
    <w:rsid w:val="00FA1747"/>
    <w:rsid w:val="00FA1D4B"/>
    <w:rsid w:val="00FA2B43"/>
    <w:rsid w:val="00FA3F06"/>
    <w:rsid w:val="00FA457E"/>
    <w:rsid w:val="00FA481E"/>
    <w:rsid w:val="00FA7C2D"/>
    <w:rsid w:val="00FA7C87"/>
    <w:rsid w:val="00FB03C5"/>
    <w:rsid w:val="00FB09C2"/>
    <w:rsid w:val="00FB374C"/>
    <w:rsid w:val="00FB4233"/>
    <w:rsid w:val="00FB45C0"/>
    <w:rsid w:val="00FB45CF"/>
    <w:rsid w:val="00FB4932"/>
    <w:rsid w:val="00FB4B18"/>
    <w:rsid w:val="00FB61E5"/>
    <w:rsid w:val="00FB6F76"/>
    <w:rsid w:val="00FB756C"/>
    <w:rsid w:val="00FC1866"/>
    <w:rsid w:val="00FC2361"/>
    <w:rsid w:val="00FC33C1"/>
    <w:rsid w:val="00FC401B"/>
    <w:rsid w:val="00FC40E2"/>
    <w:rsid w:val="00FC4E68"/>
    <w:rsid w:val="00FC7151"/>
    <w:rsid w:val="00FC7EBC"/>
    <w:rsid w:val="00FD1ABE"/>
    <w:rsid w:val="00FD3CB2"/>
    <w:rsid w:val="00FD3CE0"/>
    <w:rsid w:val="00FD3D7A"/>
    <w:rsid w:val="00FD51BD"/>
    <w:rsid w:val="00FD6CC8"/>
    <w:rsid w:val="00FE1107"/>
    <w:rsid w:val="00FE16A5"/>
    <w:rsid w:val="00FE1CB5"/>
    <w:rsid w:val="00FE245F"/>
    <w:rsid w:val="00FE2508"/>
    <w:rsid w:val="00FE33FA"/>
    <w:rsid w:val="00FE3C31"/>
    <w:rsid w:val="00FE413A"/>
    <w:rsid w:val="00FE4427"/>
    <w:rsid w:val="00FE5B20"/>
    <w:rsid w:val="00FE661B"/>
    <w:rsid w:val="00FE79CA"/>
    <w:rsid w:val="00FE7B4C"/>
    <w:rsid w:val="00FF22E2"/>
    <w:rsid w:val="00FF23B7"/>
    <w:rsid w:val="00FF3109"/>
    <w:rsid w:val="00FF3E5E"/>
    <w:rsid w:val="00FF4070"/>
    <w:rsid w:val="00FF449C"/>
    <w:rsid w:val="00FF44E4"/>
    <w:rsid w:val="00FF46E5"/>
    <w:rsid w:val="00FF5263"/>
    <w:rsid w:val="00FF66B5"/>
    <w:rsid w:val="00FF7CDE"/>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7"/>
    <o:shapelayout v:ext="edit">
      <o:idmap v:ext="edit" data="2"/>
    </o:shapelayout>
  </w:shapeDefaults>
  <w:decimalSymbol w:val="."/>
  <w:listSeparator w:val=","/>
  <w14:docId w14:val="04E418C3"/>
  <w15:docId w15:val="{A6251A05-B164-4DF6-B8D3-48FFE62AFF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link w:val="Heading6Char"/>
    <w:qFormat/>
    <w:rsid w:val="009D0F0F"/>
    <w:pPr>
      <w:tabs>
        <w:tab w:val="left" w:pos="851"/>
      </w:tabs>
      <w:spacing w:before="120"/>
      <w:ind w:left="851"/>
      <w:jc w:val="both"/>
    </w:pPr>
    <w:rPr>
      <w:rFonts w:ascii="Arial" w:hAnsi="Arial" w:cs="Arial"/>
      <w:snapToGrid w:val="0"/>
      <w:lang w:val="en-GB" w:eastAsia="ro-RO"/>
    </w:rPr>
  </w:style>
  <w:style w:type="paragraph" w:styleId="Titlu1">
    <w:name w:val="heading 1"/>
    <w:basedOn w:val="Normal"/>
    <w:next w:val="Normal"/>
    <w:qFormat/>
    <w:rsid w:val="009D0F0F"/>
    <w:pPr>
      <w:keepNext/>
      <w:pageBreakBefore/>
      <w:numPr>
        <w:numId w:val="2"/>
      </w:numPr>
      <w:spacing w:before="0" w:after="60"/>
      <w:ind w:left="0"/>
      <w:outlineLvl w:val="0"/>
    </w:pPr>
    <w:rPr>
      <w:rFonts w:ascii="Arial Bold" w:hAnsi="Arial Bold"/>
      <w:b/>
      <w:bCs/>
      <w:caps/>
      <w:kern w:val="32"/>
      <w:sz w:val="28"/>
      <w:szCs w:val="32"/>
    </w:rPr>
  </w:style>
  <w:style w:type="paragraph" w:styleId="Titlu2">
    <w:name w:val="heading 2"/>
    <w:basedOn w:val="Normal"/>
    <w:next w:val="Normal"/>
    <w:qFormat/>
    <w:rsid w:val="009D0F0F"/>
    <w:pPr>
      <w:keepNext/>
      <w:numPr>
        <w:ilvl w:val="1"/>
        <w:numId w:val="2"/>
      </w:numPr>
      <w:spacing w:before="240" w:after="60"/>
      <w:outlineLvl w:val="1"/>
    </w:pPr>
    <w:rPr>
      <w:rFonts w:ascii="Arial Bold" w:hAnsi="Arial Bold"/>
      <w:b/>
      <w:bCs/>
      <w:iCs/>
      <w:sz w:val="24"/>
      <w:szCs w:val="28"/>
    </w:rPr>
  </w:style>
  <w:style w:type="paragraph" w:styleId="Titlu3">
    <w:name w:val="heading 3"/>
    <w:basedOn w:val="Normal"/>
    <w:next w:val="Normal"/>
    <w:qFormat/>
    <w:rsid w:val="009D0F0F"/>
    <w:pPr>
      <w:keepNext/>
      <w:numPr>
        <w:ilvl w:val="2"/>
        <w:numId w:val="2"/>
      </w:numPr>
      <w:tabs>
        <w:tab w:val="clear" w:pos="0"/>
      </w:tabs>
      <w:spacing w:before="240" w:after="60"/>
      <w:ind w:left="0"/>
      <w:outlineLvl w:val="2"/>
    </w:pPr>
    <w:rPr>
      <w:rFonts w:ascii="Arial Bold" w:hAnsi="Arial Bold"/>
      <w:b/>
      <w:bCs/>
      <w:szCs w:val="26"/>
    </w:rPr>
  </w:style>
  <w:style w:type="paragraph" w:styleId="Titlu4">
    <w:name w:val="heading 4"/>
    <w:basedOn w:val="Normal"/>
    <w:next w:val="Normal"/>
    <w:qFormat/>
    <w:locked/>
    <w:rsid w:val="009D0F0F"/>
    <w:pPr>
      <w:keepNext/>
      <w:numPr>
        <w:ilvl w:val="3"/>
        <w:numId w:val="5"/>
      </w:numPr>
      <w:spacing w:before="240" w:after="60"/>
      <w:outlineLvl w:val="3"/>
    </w:pPr>
    <w:rPr>
      <w:rFonts w:cs="Times New Roman"/>
      <w:bCs/>
      <w:szCs w:val="28"/>
    </w:rPr>
  </w:style>
  <w:style w:type="paragraph" w:styleId="Titlu5">
    <w:name w:val="heading 5"/>
    <w:basedOn w:val="Normal"/>
    <w:next w:val="Normal"/>
    <w:qFormat/>
    <w:locked/>
    <w:rsid w:val="009D0F0F"/>
    <w:pPr>
      <w:spacing w:before="240" w:after="60"/>
      <w:outlineLvl w:val="4"/>
    </w:pPr>
    <w:rPr>
      <w:b/>
      <w:bCs/>
      <w:i/>
      <w:iCs/>
      <w:sz w:val="26"/>
      <w:szCs w:val="26"/>
    </w:rPr>
  </w:style>
  <w:style w:type="paragraph" w:styleId="Titlu6">
    <w:name w:val="heading 6"/>
    <w:basedOn w:val="Normal"/>
    <w:next w:val="Normal"/>
    <w:qFormat/>
    <w:locked/>
    <w:rsid w:val="009D0F0F"/>
    <w:pPr>
      <w:spacing w:before="240" w:after="60"/>
      <w:outlineLvl w:val="5"/>
    </w:pPr>
    <w:rPr>
      <w:rFonts w:ascii="Times New Roman" w:hAnsi="Times New Roman" w:cs="Times New Roman"/>
      <w:b/>
      <w:bCs/>
      <w:sz w:val="22"/>
      <w:szCs w:val="22"/>
    </w:rPr>
  </w:style>
  <w:style w:type="paragraph" w:styleId="Titlu7">
    <w:name w:val="heading 7"/>
    <w:basedOn w:val="Normal"/>
    <w:next w:val="Normal"/>
    <w:qFormat/>
    <w:locked/>
    <w:rsid w:val="009D0F0F"/>
    <w:pPr>
      <w:spacing w:before="240" w:after="60"/>
      <w:outlineLvl w:val="6"/>
    </w:pPr>
    <w:rPr>
      <w:rFonts w:ascii="Times New Roman" w:hAnsi="Times New Roman" w:cs="Times New Roman"/>
      <w:sz w:val="24"/>
      <w:szCs w:val="24"/>
    </w:rPr>
  </w:style>
  <w:style w:type="paragraph" w:styleId="Titlu8">
    <w:name w:val="heading 8"/>
    <w:basedOn w:val="Normal"/>
    <w:next w:val="Normal"/>
    <w:qFormat/>
    <w:locked/>
    <w:rsid w:val="009D0F0F"/>
    <w:pPr>
      <w:spacing w:before="240" w:after="60"/>
      <w:outlineLvl w:val="7"/>
    </w:pPr>
    <w:rPr>
      <w:rFonts w:ascii="Times New Roman" w:hAnsi="Times New Roman" w:cs="Times New Roman"/>
      <w:i/>
      <w:iCs/>
      <w:sz w:val="24"/>
      <w:szCs w:val="24"/>
    </w:rPr>
  </w:style>
  <w:style w:type="paragraph" w:styleId="Titlu9">
    <w:name w:val="heading 9"/>
    <w:basedOn w:val="Normal"/>
    <w:next w:val="Normal"/>
    <w:qFormat/>
    <w:locked/>
    <w:rsid w:val="009D0F0F"/>
    <w:pPr>
      <w:spacing w:before="240" w:after="60"/>
      <w:outlineLvl w:val="8"/>
    </w:pPr>
    <w:rPr>
      <w:sz w:val="22"/>
      <w:szCs w:val="22"/>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customStyle="1" w:styleId="Letteredlist">
    <w:name w:val="Lettered list"/>
    <w:basedOn w:val="Normal"/>
    <w:rsid w:val="00573FE1"/>
    <w:pPr>
      <w:numPr>
        <w:numId w:val="66"/>
      </w:numPr>
      <w:tabs>
        <w:tab w:val="clear" w:pos="851"/>
      </w:tabs>
      <w:spacing w:after="60"/>
    </w:pPr>
    <w:rPr>
      <w:szCs w:val="22"/>
    </w:rPr>
  </w:style>
  <w:style w:type="paragraph" w:customStyle="1" w:styleId="Bullet-Red">
    <w:name w:val="Bullet - Red"/>
    <w:basedOn w:val="Normal"/>
    <w:rsid w:val="009D0F0F"/>
    <w:pPr>
      <w:numPr>
        <w:numId w:val="1"/>
      </w:numPr>
      <w:tabs>
        <w:tab w:val="clear" w:pos="1211"/>
      </w:tabs>
      <w:ind w:left="1418" w:hanging="567"/>
    </w:pPr>
    <w:rPr>
      <w:color w:val="FF0000"/>
    </w:rPr>
  </w:style>
  <w:style w:type="paragraph" w:customStyle="1" w:styleId="Numberlist">
    <w:name w:val="Number list"/>
    <w:basedOn w:val="List"/>
    <w:rsid w:val="009D0F0F"/>
    <w:pPr>
      <w:numPr>
        <w:numId w:val="6"/>
      </w:numPr>
      <w:tabs>
        <w:tab w:val="clear" w:pos="851"/>
      </w:tabs>
      <w:spacing w:after="60"/>
    </w:pPr>
  </w:style>
  <w:style w:type="paragraph" w:styleId="List">
    <w:name w:val="List"/>
    <w:basedOn w:val="Normal"/>
    <w:locked/>
    <w:rsid w:val="009D0F0F"/>
    <w:pPr>
      <w:ind w:left="283" w:hanging="283"/>
    </w:pPr>
  </w:style>
  <w:style w:type="paragraph" w:customStyle="1" w:styleId="Clause">
    <w:name w:val="Clause"/>
    <w:basedOn w:val="Normal"/>
    <w:next w:val="Normal"/>
    <w:locked/>
    <w:rsid w:val="009D0F0F"/>
    <w:pPr>
      <w:numPr>
        <w:numId w:val="3"/>
      </w:numPr>
      <w:tabs>
        <w:tab w:val="clear" w:pos="851"/>
        <w:tab w:val="clear" w:pos="1985"/>
        <w:tab w:val="left" w:pos="2268"/>
      </w:tabs>
      <w:spacing w:before="240" w:after="60"/>
    </w:pPr>
    <w:rPr>
      <w:rFonts w:ascii="Arial Bold" w:hAnsi="Arial Bold"/>
      <w:b/>
      <w:sz w:val="32"/>
    </w:rPr>
  </w:style>
  <w:style w:type="paragraph" w:customStyle="1" w:styleId="Sub-clause">
    <w:name w:val="Sub-clause"/>
    <w:basedOn w:val="Normal"/>
    <w:next w:val="Normal"/>
    <w:locked/>
    <w:rsid w:val="009D0F0F"/>
    <w:pPr>
      <w:tabs>
        <w:tab w:val="clear" w:pos="851"/>
        <w:tab w:val="left" w:pos="2268"/>
      </w:tabs>
      <w:spacing w:before="240" w:after="60"/>
      <w:ind w:left="0"/>
    </w:pPr>
    <w:rPr>
      <w:rFonts w:ascii="Arial Bold" w:hAnsi="Arial Bold"/>
      <w:b/>
      <w:sz w:val="28"/>
    </w:rPr>
  </w:style>
  <w:style w:type="paragraph" w:customStyle="1" w:styleId="Normal-Indentx2">
    <w:name w:val="Normal - Indent x 2"/>
    <w:basedOn w:val="Normal"/>
    <w:next w:val="Normal"/>
    <w:rsid w:val="009D0F0F"/>
    <w:pPr>
      <w:tabs>
        <w:tab w:val="clear" w:pos="851"/>
      </w:tabs>
      <w:ind w:left="1985"/>
    </w:pPr>
  </w:style>
  <w:style w:type="paragraph" w:styleId="Antet">
    <w:name w:val="header"/>
    <w:aliases w:val="E.e,TussenBladHeader,Fejléc4,Header Char Char,encabezado,Header Title,Fejléc4 Caracter,Header Title Char Char, Char Char Char,EPTISA_Encabezado_Pagina"/>
    <w:basedOn w:val="Normal"/>
    <w:link w:val="AntetCaracter"/>
    <w:qFormat/>
    <w:rsid w:val="009D0F0F"/>
    <w:pPr>
      <w:pBdr>
        <w:bottom w:val="single" w:sz="8" w:space="1" w:color="auto"/>
      </w:pBdr>
      <w:tabs>
        <w:tab w:val="clear" w:pos="851"/>
        <w:tab w:val="center" w:pos="4536"/>
        <w:tab w:val="right" w:pos="9639"/>
      </w:tabs>
      <w:spacing w:before="0"/>
      <w:ind w:left="0"/>
    </w:pPr>
    <w:rPr>
      <w:sz w:val="16"/>
    </w:rPr>
  </w:style>
  <w:style w:type="paragraph" w:styleId="Subsol">
    <w:name w:val="footer"/>
    <w:basedOn w:val="Normal"/>
    <w:link w:val="SubsolCaracter"/>
    <w:qFormat/>
    <w:rsid w:val="009D0F0F"/>
    <w:pPr>
      <w:pBdr>
        <w:top w:val="single" w:sz="8" w:space="1" w:color="auto"/>
      </w:pBdr>
      <w:tabs>
        <w:tab w:val="clear" w:pos="851"/>
        <w:tab w:val="center" w:pos="4820"/>
        <w:tab w:val="right" w:pos="9639"/>
      </w:tabs>
      <w:ind w:left="0"/>
    </w:pPr>
    <w:rPr>
      <w:sz w:val="16"/>
    </w:rPr>
  </w:style>
  <w:style w:type="character" w:styleId="Numrdepagin">
    <w:name w:val="page number"/>
    <w:basedOn w:val="Fontdeparagrafimplicit"/>
    <w:locked/>
    <w:rsid w:val="009D0F0F"/>
    <w:rPr>
      <w:rFonts w:cs="Times New Roman"/>
    </w:rPr>
  </w:style>
  <w:style w:type="paragraph" w:customStyle="1" w:styleId="Single">
    <w:name w:val="Single"/>
    <w:basedOn w:val="Normal"/>
    <w:locked/>
    <w:rsid w:val="009D0F0F"/>
    <w:pPr>
      <w:spacing w:before="0"/>
    </w:pPr>
  </w:style>
  <w:style w:type="table" w:styleId="Tabelgril">
    <w:name w:val="Table Grid"/>
    <w:basedOn w:val="TabelNormal"/>
    <w:locked/>
    <w:rsid w:val="009D0F0F"/>
    <w:pPr>
      <w:tabs>
        <w:tab w:val="left" w:pos="851"/>
      </w:tabs>
      <w:spacing w:before="120"/>
      <w:ind w:left="851"/>
      <w:jc w:val="both"/>
    </w:pPr>
    <w:rPr>
      <w:snapToGrid w:val="0"/>
      <w:lang w:val="ro-RO"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 text"/>
    <w:basedOn w:val="Normal"/>
    <w:autoRedefine/>
    <w:rsid w:val="000268DC"/>
    <w:pPr>
      <w:tabs>
        <w:tab w:val="clear" w:pos="851"/>
        <w:tab w:val="left" w:pos="284"/>
      </w:tabs>
      <w:spacing w:before="60" w:after="60"/>
      <w:ind w:left="142"/>
      <w:jc w:val="left"/>
    </w:pPr>
    <w:rPr>
      <w:bCs/>
      <w:color w:val="000000"/>
      <w:szCs w:val="24"/>
      <w:lang w:val="ro-RO"/>
    </w:rPr>
  </w:style>
  <w:style w:type="table" w:customStyle="1" w:styleId="Table">
    <w:name w:val="Table"/>
    <w:rsid w:val="000C3983"/>
    <w:pPr>
      <w:tabs>
        <w:tab w:val="left" w:pos="851"/>
      </w:tabs>
      <w:spacing w:before="60" w:after="60"/>
    </w:pPr>
    <w:rPr>
      <w:rFonts w:ascii="Arial" w:hAnsi="Arial"/>
      <w:snapToGrid w:val="0"/>
      <w:lang w:val="ro-RO" w:eastAsia="ro-RO"/>
    </w:r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cantSplit/>
    </w:trPr>
  </w:style>
  <w:style w:type="paragraph" w:customStyle="1" w:styleId="Tabletitle">
    <w:name w:val="Table title"/>
    <w:basedOn w:val="Tabletext"/>
    <w:locked/>
    <w:rsid w:val="009D0F0F"/>
    <w:rPr>
      <w:rFonts w:ascii="Arial Bold" w:hAnsi="Arial Bold"/>
      <w:b/>
    </w:rPr>
  </w:style>
  <w:style w:type="table" w:customStyle="1" w:styleId="Table-Indent">
    <w:name w:val="Table - Indent"/>
    <w:locked/>
    <w:rsid w:val="009D0F0F"/>
    <w:pPr>
      <w:tabs>
        <w:tab w:val="left" w:pos="284"/>
      </w:tabs>
      <w:spacing w:before="60" w:after="60"/>
      <w:ind w:left="1702" w:hanging="851"/>
    </w:pPr>
    <w:rPr>
      <w:rFonts w:ascii="Arial" w:hAnsi="Arial"/>
      <w:snapToGrid w:val="0"/>
      <w:lang w:val="ro-RO" w:eastAsia="ro-RO"/>
    </w:rPr>
    <w:tblPr>
      <w:tblInd w:w="11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
    <w:trPr>
      <w:cantSplit/>
    </w:trPr>
  </w:style>
  <w:style w:type="table" w:customStyle="1" w:styleId="Table-Title">
    <w:name w:val="Table - Title"/>
    <w:locked/>
    <w:rsid w:val="009D0F0F"/>
    <w:pPr>
      <w:spacing w:before="60" w:after="60"/>
    </w:pPr>
    <w:rPr>
      <w:rFonts w:ascii="Arial" w:hAnsi="Arial"/>
      <w:snapToGrid w:val="0"/>
      <w:lang w:val="ro-RO" w:eastAsia="ro-RO"/>
    </w:rPr>
    <w:tblPr>
      <w:tblInd w:w="0" w:type="dxa"/>
      <w:tblBorders>
        <w:top w:val="single" w:sz="8" w:space="0" w:color="auto"/>
        <w:left w:val="single" w:sz="8" w:space="0" w:color="auto"/>
        <w:bottom w:val="single" w:sz="8" w:space="0" w:color="auto"/>
        <w:right w:val="single" w:sz="8" w:space="0" w:color="auto"/>
      </w:tblBorders>
      <w:tblCellMar>
        <w:top w:w="0" w:type="dxa"/>
        <w:left w:w="108" w:type="dxa"/>
        <w:bottom w:w="0" w:type="dxa"/>
        <w:right w:w="108" w:type="dxa"/>
      </w:tblCellMar>
    </w:tblPr>
    <w:tcPr>
      <w:shd w:val="pct15" w:color="auto" w:fill="auto"/>
    </w:tcPr>
  </w:style>
  <w:style w:type="paragraph" w:customStyle="1" w:styleId="DocumentTitle">
    <w:name w:val="Document Title"/>
    <w:basedOn w:val="Normal"/>
    <w:rsid w:val="009D0F0F"/>
    <w:pPr>
      <w:spacing w:before="360" w:after="360"/>
      <w:ind w:left="0"/>
      <w:jc w:val="left"/>
    </w:pPr>
    <w:rPr>
      <w:rFonts w:ascii="Arial Bold" w:hAnsi="Arial Bold"/>
      <w:b/>
      <w:caps/>
      <w:sz w:val="32"/>
    </w:rPr>
  </w:style>
  <w:style w:type="paragraph" w:styleId="Cuprins1">
    <w:name w:val="toc 1"/>
    <w:basedOn w:val="Normal"/>
    <w:next w:val="Normal"/>
    <w:autoRedefine/>
    <w:uiPriority w:val="39"/>
    <w:rsid w:val="009D0F0F"/>
    <w:pPr>
      <w:tabs>
        <w:tab w:val="clear" w:pos="851"/>
        <w:tab w:val="left" w:pos="709"/>
        <w:tab w:val="right" w:leader="dot" w:pos="9639"/>
      </w:tabs>
      <w:ind w:left="0"/>
    </w:pPr>
    <w:rPr>
      <w:rFonts w:ascii="Arial Bold" w:hAnsi="Arial Bold"/>
      <w:b/>
      <w:sz w:val="24"/>
    </w:rPr>
  </w:style>
  <w:style w:type="paragraph" w:styleId="Cuprins2">
    <w:name w:val="toc 2"/>
    <w:basedOn w:val="Normal"/>
    <w:next w:val="Normal"/>
    <w:autoRedefine/>
    <w:uiPriority w:val="39"/>
    <w:rsid w:val="009D0F0F"/>
    <w:pPr>
      <w:tabs>
        <w:tab w:val="clear" w:pos="851"/>
        <w:tab w:val="left" w:pos="709"/>
        <w:tab w:val="right" w:leader="dot" w:pos="9639"/>
      </w:tabs>
      <w:ind w:left="0"/>
    </w:pPr>
    <w:rPr>
      <w:rFonts w:ascii="Arial Bold" w:hAnsi="Arial Bold"/>
      <w:b/>
      <w:noProof/>
      <w:lang w:val="ro-RO"/>
    </w:rPr>
  </w:style>
  <w:style w:type="paragraph" w:styleId="Cuprins3">
    <w:name w:val="toc 3"/>
    <w:basedOn w:val="Normal"/>
    <w:next w:val="Normal"/>
    <w:autoRedefine/>
    <w:uiPriority w:val="39"/>
    <w:rsid w:val="009D0F0F"/>
    <w:pPr>
      <w:tabs>
        <w:tab w:val="clear" w:pos="851"/>
        <w:tab w:val="left" w:pos="709"/>
        <w:tab w:val="right" w:leader="dot" w:pos="9639"/>
      </w:tabs>
      <w:spacing w:before="60"/>
      <w:ind w:left="0"/>
    </w:pPr>
    <w:rPr>
      <w:noProof/>
      <w:lang w:val="ro-RO"/>
    </w:rPr>
  </w:style>
  <w:style w:type="character" w:styleId="Hyperlink">
    <w:name w:val="Hyperlink"/>
    <w:basedOn w:val="Fontdeparagrafimplicit"/>
    <w:uiPriority w:val="99"/>
    <w:locked/>
    <w:rsid w:val="009D0F0F"/>
    <w:rPr>
      <w:rFonts w:cs="Times New Roman"/>
      <w:color w:val="0000FF"/>
      <w:sz w:val="24"/>
      <w:u w:val="single"/>
    </w:rPr>
  </w:style>
  <w:style w:type="character" w:customStyle="1" w:styleId="Heading2Char">
    <w:name w:val="Heading 2 Char"/>
    <w:basedOn w:val="Fontdeparagrafimplicit"/>
    <w:locked/>
    <w:rsid w:val="009D0F0F"/>
    <w:rPr>
      <w:rFonts w:ascii="Arial Bold" w:hAnsi="Arial Bold" w:cs="Arial"/>
      <w:b/>
      <w:bCs/>
      <w:iCs/>
      <w:sz w:val="28"/>
      <w:szCs w:val="28"/>
      <w:lang w:val="en-GB" w:bidi="ar-SA"/>
    </w:rPr>
  </w:style>
  <w:style w:type="paragraph" w:styleId="TextnBalon">
    <w:name w:val="Balloon Text"/>
    <w:basedOn w:val="Normal"/>
    <w:semiHidden/>
    <w:locked/>
    <w:rsid w:val="009D0F0F"/>
    <w:rPr>
      <w:rFonts w:ascii="Times New Roman" w:hAnsi="Times New Roman" w:cs="Times New Roman"/>
      <w:sz w:val="16"/>
      <w:szCs w:val="16"/>
    </w:rPr>
  </w:style>
  <w:style w:type="character" w:styleId="Referincomentariu">
    <w:name w:val="annotation reference"/>
    <w:basedOn w:val="Fontdeparagrafimplicit"/>
    <w:semiHidden/>
    <w:locked/>
    <w:rsid w:val="009D0F0F"/>
    <w:rPr>
      <w:rFonts w:cs="Times New Roman"/>
      <w:sz w:val="16"/>
      <w:szCs w:val="16"/>
    </w:rPr>
  </w:style>
  <w:style w:type="paragraph" w:styleId="Textcomentariu">
    <w:name w:val="annotation text"/>
    <w:basedOn w:val="Normal"/>
    <w:semiHidden/>
    <w:locked/>
    <w:rsid w:val="009D0F0F"/>
  </w:style>
  <w:style w:type="paragraph" w:styleId="SubiectComentariu">
    <w:name w:val="annotation subject"/>
    <w:basedOn w:val="Textcomentariu"/>
    <w:next w:val="Textcomentariu"/>
    <w:semiHidden/>
    <w:locked/>
    <w:rsid w:val="009D0F0F"/>
    <w:rPr>
      <w:b/>
      <w:bCs/>
    </w:rPr>
  </w:style>
  <w:style w:type="paragraph" w:customStyle="1" w:styleId="Tabletext-Centred">
    <w:name w:val="Table text - Centred"/>
    <w:basedOn w:val="Tabletext"/>
    <w:rsid w:val="009D0F0F"/>
    <w:pPr>
      <w:tabs>
        <w:tab w:val="clear" w:pos="284"/>
      </w:tabs>
      <w:ind w:left="0"/>
      <w:jc w:val="center"/>
    </w:pPr>
  </w:style>
  <w:style w:type="paragraph" w:customStyle="1" w:styleId="Tabletitle-Centres">
    <w:name w:val="Table title - Centres"/>
    <w:basedOn w:val="Tabletext-Centred"/>
    <w:locked/>
    <w:rsid w:val="009D0F0F"/>
    <w:rPr>
      <w:rFonts w:ascii="Arial Bold" w:hAnsi="Arial Bold"/>
      <w:b/>
    </w:rPr>
  </w:style>
  <w:style w:type="paragraph" w:customStyle="1" w:styleId="Paragraph">
    <w:name w:val="Paragraph"/>
    <w:basedOn w:val="Normal"/>
    <w:rsid w:val="009D0F0F"/>
    <w:pPr>
      <w:numPr>
        <w:numId w:val="13"/>
      </w:numPr>
    </w:pPr>
  </w:style>
  <w:style w:type="table" w:customStyle="1" w:styleId="Table-NoHeader">
    <w:name w:val="Table - No Header"/>
    <w:rsid w:val="009D0F0F"/>
    <w:pPr>
      <w:spacing w:before="60" w:after="60"/>
    </w:pPr>
    <w:rPr>
      <w:rFonts w:ascii="Arial" w:hAnsi="Arial"/>
      <w:snapToGrid w:val="0"/>
      <w:lang w:val="ro-RO" w:eastAsia="ro-RO"/>
    </w:r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cantSplit/>
    </w:trPr>
  </w:style>
  <w:style w:type="paragraph" w:customStyle="1" w:styleId="Normal-Indentx1">
    <w:name w:val="Normal - Indent x 1"/>
    <w:basedOn w:val="Normal"/>
    <w:rsid w:val="009D0F0F"/>
    <w:pPr>
      <w:tabs>
        <w:tab w:val="clear" w:pos="851"/>
      </w:tabs>
      <w:ind w:left="1418"/>
    </w:pPr>
  </w:style>
  <w:style w:type="paragraph" w:styleId="Indentnormal">
    <w:name w:val="Normal Indent"/>
    <w:basedOn w:val="Normal"/>
    <w:locked/>
    <w:rsid w:val="009D0F0F"/>
    <w:pPr>
      <w:ind w:left="720"/>
    </w:pPr>
  </w:style>
  <w:style w:type="paragraph" w:styleId="Plandocument">
    <w:name w:val="Document Map"/>
    <w:basedOn w:val="Normal"/>
    <w:semiHidden/>
    <w:locked/>
    <w:rsid w:val="009D0F0F"/>
    <w:pPr>
      <w:shd w:val="clear" w:color="auto" w:fill="000080"/>
    </w:pPr>
    <w:rPr>
      <w:rFonts w:ascii="Times New Roman" w:hAnsi="Times New Roman" w:cs="Times New Roman"/>
    </w:rPr>
  </w:style>
  <w:style w:type="paragraph" w:styleId="Cuprins4">
    <w:name w:val="toc 4"/>
    <w:basedOn w:val="Normal"/>
    <w:next w:val="Normal"/>
    <w:autoRedefine/>
    <w:semiHidden/>
    <w:locked/>
    <w:rsid w:val="009D0F0F"/>
    <w:pPr>
      <w:tabs>
        <w:tab w:val="clear" w:pos="851"/>
      </w:tabs>
      <w:ind w:left="600"/>
    </w:pPr>
  </w:style>
  <w:style w:type="paragraph" w:styleId="Cuprins5">
    <w:name w:val="toc 5"/>
    <w:basedOn w:val="Normal"/>
    <w:next w:val="Normal"/>
    <w:autoRedefine/>
    <w:semiHidden/>
    <w:locked/>
    <w:rsid w:val="009D0F0F"/>
    <w:pPr>
      <w:tabs>
        <w:tab w:val="clear" w:pos="851"/>
      </w:tabs>
      <w:ind w:left="800"/>
    </w:pPr>
  </w:style>
  <w:style w:type="paragraph" w:styleId="Cuprins6">
    <w:name w:val="toc 6"/>
    <w:basedOn w:val="Normal"/>
    <w:next w:val="Normal"/>
    <w:autoRedefine/>
    <w:semiHidden/>
    <w:locked/>
    <w:rsid w:val="009D0F0F"/>
    <w:pPr>
      <w:tabs>
        <w:tab w:val="clear" w:pos="851"/>
      </w:tabs>
      <w:ind w:left="1000"/>
    </w:pPr>
  </w:style>
  <w:style w:type="paragraph" w:styleId="Cuprins7">
    <w:name w:val="toc 7"/>
    <w:basedOn w:val="Normal"/>
    <w:next w:val="Normal"/>
    <w:autoRedefine/>
    <w:semiHidden/>
    <w:locked/>
    <w:rsid w:val="009D0F0F"/>
    <w:pPr>
      <w:tabs>
        <w:tab w:val="clear" w:pos="851"/>
      </w:tabs>
      <w:ind w:left="1200"/>
    </w:pPr>
  </w:style>
  <w:style w:type="paragraph" w:styleId="Cuprins8">
    <w:name w:val="toc 8"/>
    <w:basedOn w:val="Normal"/>
    <w:next w:val="Normal"/>
    <w:autoRedefine/>
    <w:semiHidden/>
    <w:locked/>
    <w:rsid w:val="009D0F0F"/>
    <w:pPr>
      <w:tabs>
        <w:tab w:val="clear" w:pos="851"/>
      </w:tabs>
      <w:ind w:left="1400"/>
    </w:pPr>
  </w:style>
  <w:style w:type="paragraph" w:styleId="Cuprins9">
    <w:name w:val="toc 9"/>
    <w:basedOn w:val="Normal"/>
    <w:next w:val="Normal"/>
    <w:autoRedefine/>
    <w:semiHidden/>
    <w:locked/>
    <w:rsid w:val="009D0F0F"/>
    <w:pPr>
      <w:tabs>
        <w:tab w:val="clear" w:pos="851"/>
      </w:tabs>
      <w:ind w:left="1600"/>
    </w:pPr>
  </w:style>
  <w:style w:type="paragraph" w:styleId="Indentcorptext">
    <w:name w:val="Body Text Indent"/>
    <w:basedOn w:val="Normal"/>
    <w:locked/>
    <w:rsid w:val="009D0F0F"/>
    <w:pPr>
      <w:spacing w:after="120"/>
      <w:ind w:left="283"/>
    </w:pPr>
  </w:style>
  <w:style w:type="paragraph" w:customStyle="1" w:styleId="NormalBlue">
    <w:name w:val="Normal Blue"/>
    <w:basedOn w:val="Normal"/>
    <w:rsid w:val="009D0F0F"/>
    <w:rPr>
      <w:color w:val="0000FF"/>
    </w:rPr>
  </w:style>
  <w:style w:type="paragraph" w:customStyle="1" w:styleId="NormalRed">
    <w:name w:val="Normal Red"/>
    <w:basedOn w:val="Tabletext"/>
    <w:rsid w:val="009D0F0F"/>
    <w:pPr>
      <w:spacing w:before="120" w:after="0"/>
      <w:ind w:left="851"/>
      <w:jc w:val="both"/>
    </w:pPr>
    <w:rPr>
      <w:color w:val="FF0000"/>
    </w:rPr>
  </w:style>
  <w:style w:type="paragraph" w:customStyle="1" w:styleId="TitlePage2">
    <w:name w:val="Title Page 2"/>
    <w:basedOn w:val="Normal"/>
    <w:link w:val="TitlePage2Char"/>
    <w:rsid w:val="00783018"/>
    <w:pPr>
      <w:tabs>
        <w:tab w:val="clear" w:pos="851"/>
        <w:tab w:val="left" w:pos="1701"/>
      </w:tabs>
      <w:spacing w:before="80" w:after="80"/>
      <w:ind w:left="0"/>
      <w:jc w:val="left"/>
    </w:pPr>
    <w:rPr>
      <w:rFonts w:ascii="Arial Bold" w:hAnsi="Arial Bold"/>
      <w:b/>
      <w:bCs/>
      <w:sz w:val="32"/>
    </w:rPr>
  </w:style>
  <w:style w:type="paragraph" w:customStyle="1" w:styleId="TitlePage3">
    <w:name w:val="Title Page 3"/>
    <w:basedOn w:val="Normal"/>
    <w:rsid w:val="00E225A1"/>
    <w:pPr>
      <w:tabs>
        <w:tab w:val="clear" w:pos="851"/>
        <w:tab w:val="left" w:pos="1843"/>
      </w:tabs>
      <w:spacing w:before="80" w:after="80"/>
      <w:ind w:left="0"/>
      <w:jc w:val="left"/>
    </w:pPr>
    <w:rPr>
      <w:rFonts w:ascii="Arial Bold" w:hAnsi="Arial Bold"/>
      <w:b/>
      <w:bCs/>
      <w:color w:val="999999"/>
      <w:sz w:val="32"/>
    </w:rPr>
  </w:style>
  <w:style w:type="paragraph" w:customStyle="1" w:styleId="TitlePage4">
    <w:name w:val="Title Page 4"/>
    <w:basedOn w:val="TitlePage2"/>
    <w:rsid w:val="00E225A1"/>
    <w:pPr>
      <w:tabs>
        <w:tab w:val="clear" w:pos="1701"/>
        <w:tab w:val="left" w:pos="1843"/>
      </w:tabs>
    </w:pPr>
    <w:rPr>
      <w:sz w:val="24"/>
      <w:szCs w:val="24"/>
    </w:rPr>
  </w:style>
  <w:style w:type="paragraph" w:customStyle="1" w:styleId="TitlePage5">
    <w:name w:val="Title Page 5"/>
    <w:basedOn w:val="TitlePage4"/>
    <w:rsid w:val="00E225A1"/>
    <w:rPr>
      <w:color w:val="999999"/>
      <w:lang w:val="ro-RO"/>
    </w:rPr>
  </w:style>
  <w:style w:type="paragraph" w:customStyle="1" w:styleId="Normal-Noindent">
    <w:name w:val="Normal - No indent"/>
    <w:basedOn w:val="Normal"/>
    <w:rsid w:val="009D0F0F"/>
    <w:pPr>
      <w:ind w:left="0"/>
    </w:pPr>
  </w:style>
  <w:style w:type="paragraph" w:customStyle="1" w:styleId="Normal-Red-Noindent">
    <w:name w:val="Normal - Red - No indent"/>
    <w:basedOn w:val="NormalRed"/>
    <w:rsid w:val="009D0F0F"/>
    <w:pPr>
      <w:ind w:left="0"/>
    </w:pPr>
  </w:style>
  <w:style w:type="paragraph" w:styleId="Listcumarcatori">
    <w:name w:val="List Bullet"/>
    <w:basedOn w:val="Normal"/>
    <w:locked/>
    <w:rsid w:val="009D0F0F"/>
    <w:pPr>
      <w:numPr>
        <w:numId w:val="10"/>
      </w:numPr>
      <w:tabs>
        <w:tab w:val="clear" w:pos="851"/>
      </w:tabs>
      <w:spacing w:before="0" w:after="180"/>
    </w:pPr>
    <w:rPr>
      <w:rFonts w:ascii="Times New Roman" w:hAnsi="Times New Roman" w:cs="Times New Roman"/>
      <w:sz w:val="22"/>
      <w:szCs w:val="24"/>
    </w:rPr>
  </w:style>
  <w:style w:type="paragraph" w:customStyle="1" w:styleId="2ndBullet">
    <w:name w:val="2nd Bullet"/>
    <w:basedOn w:val="Listcumarcatori"/>
    <w:rsid w:val="009D0F0F"/>
    <w:pPr>
      <w:numPr>
        <w:numId w:val="9"/>
      </w:numPr>
    </w:pPr>
  </w:style>
  <w:style w:type="paragraph" w:styleId="Corptext">
    <w:name w:val="Body Text"/>
    <w:basedOn w:val="Normal"/>
    <w:locked/>
    <w:rsid w:val="009D0F0F"/>
    <w:pPr>
      <w:tabs>
        <w:tab w:val="clear" w:pos="851"/>
      </w:tabs>
      <w:spacing w:before="0" w:after="120"/>
      <w:ind w:left="0"/>
    </w:pPr>
    <w:rPr>
      <w:rFonts w:ascii="Times New Roman" w:hAnsi="Times New Roman" w:cs="Times New Roman"/>
      <w:sz w:val="22"/>
      <w:szCs w:val="24"/>
    </w:rPr>
  </w:style>
  <w:style w:type="paragraph" w:styleId="Corptext2">
    <w:name w:val="Body Text 2"/>
    <w:basedOn w:val="Normal"/>
    <w:locked/>
    <w:rsid w:val="009D0F0F"/>
    <w:pPr>
      <w:tabs>
        <w:tab w:val="clear" w:pos="851"/>
      </w:tabs>
      <w:spacing w:before="0" w:after="120" w:line="480" w:lineRule="auto"/>
      <w:ind w:left="0"/>
    </w:pPr>
    <w:rPr>
      <w:rFonts w:ascii="Times New Roman" w:hAnsi="Times New Roman" w:cs="Times New Roman"/>
      <w:sz w:val="22"/>
      <w:szCs w:val="24"/>
    </w:rPr>
  </w:style>
  <w:style w:type="paragraph" w:styleId="Corptext3">
    <w:name w:val="Body Text 3"/>
    <w:basedOn w:val="Normal"/>
    <w:locked/>
    <w:rsid w:val="009D0F0F"/>
    <w:pPr>
      <w:tabs>
        <w:tab w:val="clear" w:pos="851"/>
      </w:tabs>
      <w:spacing w:before="0"/>
      <w:ind w:left="0"/>
      <w:jc w:val="center"/>
    </w:pPr>
    <w:rPr>
      <w:rFonts w:ascii="Times New Roman" w:hAnsi="Times New Roman" w:cs="Times New Roman"/>
      <w:b/>
      <w:bCs/>
      <w:sz w:val="36"/>
      <w:szCs w:val="24"/>
    </w:rPr>
  </w:style>
  <w:style w:type="paragraph" w:styleId="Indentcorptext2">
    <w:name w:val="Body Text Indent 2"/>
    <w:basedOn w:val="Normal"/>
    <w:locked/>
    <w:rsid w:val="009D0F0F"/>
    <w:pPr>
      <w:tabs>
        <w:tab w:val="clear" w:pos="851"/>
      </w:tabs>
      <w:spacing w:before="0" w:after="120" w:line="480" w:lineRule="auto"/>
      <w:ind w:left="283"/>
    </w:pPr>
    <w:rPr>
      <w:rFonts w:ascii="Times New Roman" w:hAnsi="Times New Roman" w:cs="Times New Roman"/>
      <w:sz w:val="22"/>
      <w:szCs w:val="24"/>
    </w:rPr>
  </w:style>
  <w:style w:type="paragraph" w:styleId="Indentcorptext3">
    <w:name w:val="Body Text Indent 3"/>
    <w:basedOn w:val="Normal"/>
    <w:locked/>
    <w:rsid w:val="009D0F0F"/>
    <w:pPr>
      <w:tabs>
        <w:tab w:val="clear" w:pos="851"/>
      </w:tabs>
      <w:spacing w:before="0" w:after="120"/>
      <w:ind w:left="283"/>
    </w:pPr>
    <w:rPr>
      <w:rFonts w:ascii="Times New Roman" w:hAnsi="Times New Roman" w:cs="Times New Roman"/>
      <w:sz w:val="16"/>
      <w:szCs w:val="16"/>
    </w:rPr>
  </w:style>
  <w:style w:type="paragraph" w:customStyle="1" w:styleId="Bullet">
    <w:name w:val="Bullet"/>
    <w:basedOn w:val="Normal"/>
    <w:rsid w:val="009D0F0F"/>
    <w:pPr>
      <w:numPr>
        <w:numId w:val="7"/>
      </w:numPr>
      <w:tabs>
        <w:tab w:val="clear" w:pos="851"/>
        <w:tab w:val="clear" w:pos="1571"/>
      </w:tabs>
      <w:spacing w:before="0" w:after="180"/>
      <w:ind w:left="851" w:hanging="851"/>
    </w:pPr>
  </w:style>
  <w:style w:type="character" w:customStyle="1" w:styleId="NormalIndentChar">
    <w:name w:val="Normal Indent Char"/>
    <w:basedOn w:val="Fontdeparagrafimplicit"/>
    <w:locked/>
    <w:rsid w:val="009D0F0F"/>
    <w:rPr>
      <w:rFonts w:ascii="Arial" w:hAnsi="Arial" w:cs="Arial"/>
      <w:lang w:val="en-GB" w:bidi="ar-SA"/>
    </w:rPr>
  </w:style>
  <w:style w:type="character" w:customStyle="1" w:styleId="BulletChar">
    <w:name w:val="Bullet Char"/>
    <w:basedOn w:val="NormalIndentChar"/>
    <w:locked/>
    <w:rsid w:val="009D0F0F"/>
    <w:rPr>
      <w:rFonts w:ascii="Arial" w:hAnsi="Arial" w:cs="Arial"/>
      <w:lang w:val="en-GB" w:bidi="ar-SA"/>
    </w:rPr>
  </w:style>
  <w:style w:type="paragraph" w:customStyle="1" w:styleId="BulletSingle">
    <w:name w:val="Bullet Single"/>
    <w:basedOn w:val="Bullet"/>
    <w:rsid w:val="009D0F0F"/>
    <w:pPr>
      <w:spacing w:after="0"/>
    </w:pPr>
  </w:style>
  <w:style w:type="paragraph" w:customStyle="1" w:styleId="TableText0">
    <w:name w:val="Table Text"/>
    <w:basedOn w:val="Normal"/>
    <w:rsid w:val="009D0F0F"/>
    <w:pPr>
      <w:tabs>
        <w:tab w:val="clear" w:pos="851"/>
      </w:tabs>
      <w:spacing w:before="0"/>
      <w:ind w:left="0"/>
      <w:jc w:val="left"/>
    </w:pPr>
    <w:rPr>
      <w:rFonts w:ascii="Times New Roman" w:hAnsi="Times New Roman" w:cs="Times New Roman"/>
      <w:bCs/>
      <w:sz w:val="21"/>
    </w:rPr>
  </w:style>
  <w:style w:type="character" w:customStyle="1" w:styleId="Heading1CharChar">
    <w:name w:val="Heading 1 Char Char"/>
    <w:basedOn w:val="Fontdeparagrafimplicit"/>
    <w:locked/>
    <w:rsid w:val="009D0F0F"/>
    <w:rPr>
      <w:rFonts w:ascii="Arial Bold" w:hAnsi="Arial Bold" w:cs="Arial"/>
      <w:b/>
      <w:bCs/>
      <w:caps/>
      <w:kern w:val="32"/>
      <w:sz w:val="32"/>
      <w:szCs w:val="32"/>
      <w:lang w:val="en-GB" w:bidi="ar-SA"/>
    </w:rPr>
  </w:style>
  <w:style w:type="paragraph" w:customStyle="1" w:styleId="Heading10">
    <w:name w:val="Heading 10"/>
    <w:basedOn w:val="Titlu4"/>
    <w:next w:val="Corptext"/>
    <w:rsid w:val="009D0F0F"/>
    <w:pPr>
      <w:numPr>
        <w:ilvl w:val="0"/>
        <w:numId w:val="0"/>
      </w:numPr>
      <w:overflowPunct w:val="0"/>
      <w:autoSpaceDE w:val="0"/>
      <w:autoSpaceDN w:val="0"/>
      <w:adjustRightInd w:val="0"/>
      <w:spacing w:before="200" w:after="0"/>
      <w:ind w:left="709" w:hanging="709"/>
      <w:textAlignment w:val="baseline"/>
      <w:outlineLvl w:val="9"/>
    </w:pPr>
    <w:rPr>
      <w:rFonts w:cs="Arial"/>
      <w:bCs w:val="0"/>
      <w:noProof/>
      <w:szCs w:val="20"/>
      <w:lang w:val="ro-RO"/>
    </w:rPr>
  </w:style>
  <w:style w:type="character" w:customStyle="1" w:styleId="Heading3Char">
    <w:name w:val="Heading 3 Char"/>
    <w:basedOn w:val="Heading2Char"/>
    <w:locked/>
    <w:rsid w:val="009D0F0F"/>
    <w:rPr>
      <w:rFonts w:ascii="Arial Bold" w:hAnsi="Arial Bold" w:cs="Arial"/>
      <w:b/>
      <w:bCs/>
      <w:iCs/>
      <w:sz w:val="26"/>
      <w:szCs w:val="26"/>
      <w:lang w:val="en-GB" w:bidi="ar-SA"/>
    </w:rPr>
  </w:style>
  <w:style w:type="character" w:customStyle="1" w:styleId="Heading4CharChar">
    <w:name w:val="Heading 4 Char Char"/>
    <w:basedOn w:val="Heading3Char"/>
    <w:locked/>
    <w:rsid w:val="009D0F0F"/>
    <w:rPr>
      <w:rFonts w:ascii="Arial" w:hAnsi="Arial" w:cs="Arial"/>
      <w:b/>
      <w:bCs/>
      <w:iCs/>
      <w:sz w:val="28"/>
      <w:szCs w:val="28"/>
      <w:lang w:val="en-GB" w:bidi="ar-SA"/>
    </w:rPr>
  </w:style>
  <w:style w:type="character" w:customStyle="1" w:styleId="Heading5CharChar">
    <w:name w:val="Heading 5 Char Char"/>
    <w:basedOn w:val="NormalIndentChar"/>
    <w:locked/>
    <w:rsid w:val="009D0F0F"/>
    <w:rPr>
      <w:rFonts w:ascii="Arial" w:hAnsi="Arial" w:cs="Arial"/>
      <w:b/>
      <w:bCs/>
      <w:i/>
      <w:iCs/>
      <w:sz w:val="26"/>
      <w:szCs w:val="26"/>
      <w:lang w:val="en-GB" w:bidi="ar-SA"/>
    </w:rPr>
  </w:style>
  <w:style w:type="character" w:customStyle="1" w:styleId="Heading6Char">
    <w:name w:val="Heading 6 Char"/>
    <w:basedOn w:val="NormalIndentChar"/>
    <w:locked/>
    <w:rsid w:val="009D0F0F"/>
    <w:rPr>
      <w:rFonts w:ascii="Arial" w:hAnsi="Arial" w:cs="Arial"/>
      <w:b/>
      <w:bCs/>
      <w:sz w:val="22"/>
      <w:szCs w:val="22"/>
      <w:lang w:val="en-GB" w:bidi="ar-SA"/>
    </w:rPr>
  </w:style>
  <w:style w:type="paragraph" w:styleId="Index1">
    <w:name w:val="index 1"/>
    <w:basedOn w:val="Normal"/>
    <w:next w:val="Normal"/>
    <w:autoRedefine/>
    <w:semiHidden/>
    <w:locked/>
    <w:rsid w:val="009D0F0F"/>
    <w:pPr>
      <w:tabs>
        <w:tab w:val="clear" w:pos="851"/>
      </w:tabs>
      <w:spacing w:before="0" w:after="180"/>
      <w:ind w:left="220" w:hanging="220"/>
    </w:pPr>
    <w:rPr>
      <w:rFonts w:ascii="Times New Roman" w:hAnsi="Times New Roman" w:cs="Times New Roman"/>
      <w:sz w:val="22"/>
      <w:szCs w:val="24"/>
    </w:rPr>
  </w:style>
  <w:style w:type="paragraph" w:styleId="Index6">
    <w:name w:val="index 6"/>
    <w:basedOn w:val="Normal"/>
    <w:next w:val="Normal"/>
    <w:autoRedefine/>
    <w:semiHidden/>
    <w:locked/>
    <w:rsid w:val="009D0F0F"/>
    <w:pPr>
      <w:tabs>
        <w:tab w:val="clear" w:pos="851"/>
      </w:tabs>
      <w:spacing w:before="0" w:after="180"/>
      <w:ind w:left="0"/>
    </w:pPr>
    <w:rPr>
      <w:rFonts w:ascii="Times New Roman" w:hAnsi="Times New Roman" w:cs="Times New Roman"/>
      <w:sz w:val="22"/>
      <w:szCs w:val="24"/>
    </w:rPr>
  </w:style>
  <w:style w:type="paragraph" w:styleId="Titludeindex">
    <w:name w:val="index heading"/>
    <w:basedOn w:val="Normal"/>
    <w:next w:val="Index1"/>
    <w:semiHidden/>
    <w:locked/>
    <w:rsid w:val="009D0F0F"/>
    <w:pPr>
      <w:tabs>
        <w:tab w:val="clear" w:pos="851"/>
      </w:tabs>
      <w:spacing w:before="0"/>
      <w:ind w:left="0"/>
      <w:jc w:val="left"/>
    </w:pPr>
    <w:rPr>
      <w:rFonts w:ascii="Times New Roman" w:hAnsi="Times New Roman" w:cs="Times New Roman"/>
      <w:sz w:val="22"/>
    </w:rPr>
  </w:style>
  <w:style w:type="paragraph" w:styleId="NormalWeb">
    <w:name w:val="Normal (Web)"/>
    <w:basedOn w:val="Normal"/>
    <w:locked/>
    <w:rsid w:val="009D0F0F"/>
    <w:pPr>
      <w:tabs>
        <w:tab w:val="clear" w:pos="851"/>
      </w:tabs>
      <w:spacing w:before="100" w:beforeAutospacing="1" w:after="100" w:afterAutospacing="1"/>
      <w:ind w:left="0"/>
      <w:jc w:val="left"/>
    </w:pPr>
    <w:rPr>
      <w:rFonts w:ascii="Times New Roman" w:hAnsi="Times New Roman" w:cs="Times New Roman"/>
      <w:sz w:val="24"/>
      <w:szCs w:val="24"/>
    </w:rPr>
  </w:style>
  <w:style w:type="paragraph" w:customStyle="1" w:styleId="Normal1">
    <w:name w:val="Normal1"/>
    <w:basedOn w:val="Normal"/>
    <w:rsid w:val="009D0F0F"/>
    <w:pPr>
      <w:tabs>
        <w:tab w:val="clear" w:pos="851"/>
      </w:tabs>
      <w:spacing w:before="0" w:after="240"/>
      <w:ind w:left="720"/>
    </w:pPr>
    <w:rPr>
      <w:rFonts w:cs="Times New Roman"/>
    </w:rPr>
  </w:style>
  <w:style w:type="paragraph" w:customStyle="1" w:styleId="SubHeading1">
    <w:name w:val="Sub Heading 1"/>
    <w:basedOn w:val="Normal"/>
    <w:next w:val="Normal"/>
    <w:semiHidden/>
    <w:rsid w:val="009D0F0F"/>
    <w:pPr>
      <w:tabs>
        <w:tab w:val="clear" w:pos="851"/>
      </w:tabs>
      <w:spacing w:before="280" w:after="120"/>
      <w:ind w:left="720"/>
    </w:pPr>
    <w:rPr>
      <w:rFonts w:cs="Times New Roman"/>
      <w:b/>
      <w:lang w:val="en-US"/>
    </w:rPr>
  </w:style>
  <w:style w:type="paragraph" w:styleId="Subtitlu">
    <w:name w:val="Subtitle"/>
    <w:basedOn w:val="Normal"/>
    <w:qFormat/>
    <w:locked/>
    <w:rsid w:val="009D0F0F"/>
    <w:pPr>
      <w:tabs>
        <w:tab w:val="clear" w:pos="851"/>
      </w:tabs>
      <w:spacing w:before="0"/>
      <w:ind w:left="0"/>
      <w:jc w:val="center"/>
    </w:pPr>
    <w:rPr>
      <w:rFonts w:ascii="Times New Roman" w:hAnsi="Times New Roman" w:cs="Times New Roman"/>
      <w:b/>
      <w:sz w:val="24"/>
    </w:rPr>
  </w:style>
  <w:style w:type="paragraph" w:customStyle="1" w:styleId="TableofContentsTitle">
    <w:name w:val="Table of Contents Title"/>
    <w:basedOn w:val="Normal"/>
    <w:semiHidden/>
    <w:rsid w:val="009D0F0F"/>
    <w:pPr>
      <w:pageBreakBefore/>
      <w:tabs>
        <w:tab w:val="clear" w:pos="851"/>
      </w:tabs>
      <w:spacing w:before="0" w:after="120"/>
      <w:ind w:left="578"/>
      <w:jc w:val="center"/>
    </w:pPr>
    <w:rPr>
      <w:rFonts w:cs="Times New Roman"/>
      <w:b/>
      <w:caps/>
      <w:color w:val="000080"/>
      <w:sz w:val="28"/>
    </w:rPr>
  </w:style>
  <w:style w:type="paragraph" w:styleId="TitluTOA">
    <w:name w:val="toa heading"/>
    <w:basedOn w:val="Normal"/>
    <w:next w:val="Normal"/>
    <w:locked/>
    <w:rsid w:val="009D0F0F"/>
    <w:pPr>
      <w:tabs>
        <w:tab w:val="clear" w:pos="851"/>
      </w:tabs>
      <w:spacing w:after="180"/>
      <w:ind w:left="0"/>
    </w:pPr>
    <w:rPr>
      <w:b/>
      <w:bCs/>
      <w:sz w:val="24"/>
      <w:szCs w:val="24"/>
    </w:rPr>
  </w:style>
  <w:style w:type="paragraph" w:customStyle="1" w:styleId="TableTitle0">
    <w:name w:val="Table Title"/>
    <w:basedOn w:val="Indentnormal"/>
    <w:rsid w:val="009D0F0F"/>
    <w:pPr>
      <w:tabs>
        <w:tab w:val="clear" w:pos="851"/>
      </w:tabs>
      <w:spacing w:before="0" w:line="240" w:lineRule="atLeast"/>
      <w:ind w:left="851"/>
      <w:jc w:val="left"/>
    </w:pPr>
    <w:rPr>
      <w:rFonts w:ascii="Garamond" w:hAnsi="Garamond" w:cs="Times New Roman"/>
      <w:b/>
      <w:sz w:val="22"/>
      <w:szCs w:val="22"/>
    </w:rPr>
  </w:style>
  <w:style w:type="paragraph" w:customStyle="1" w:styleId="TableHeading">
    <w:name w:val="Table Heading"/>
    <w:basedOn w:val="Indentnormal"/>
    <w:next w:val="Indentnormal"/>
    <w:rsid w:val="009D0F0F"/>
    <w:pPr>
      <w:tabs>
        <w:tab w:val="clear" w:pos="851"/>
      </w:tabs>
      <w:spacing w:before="0"/>
    </w:pPr>
    <w:rPr>
      <w:rFonts w:ascii="Times New Roman" w:hAnsi="Times New Roman" w:cs="Times New Roman"/>
      <w:b/>
      <w:bCs/>
      <w:sz w:val="22"/>
      <w:szCs w:val="24"/>
    </w:rPr>
  </w:style>
  <w:style w:type="paragraph" w:customStyle="1" w:styleId="TColumnHeading">
    <w:name w:val="T Column Heading"/>
    <w:basedOn w:val="Normal"/>
    <w:next w:val="TableText0"/>
    <w:rsid w:val="009D0F0F"/>
    <w:pPr>
      <w:keepNext/>
      <w:tabs>
        <w:tab w:val="clear" w:pos="851"/>
      </w:tabs>
      <w:autoSpaceDE w:val="0"/>
      <w:autoSpaceDN w:val="0"/>
      <w:adjustRightInd w:val="0"/>
      <w:spacing w:before="0"/>
      <w:ind w:left="34"/>
      <w:jc w:val="center"/>
    </w:pPr>
    <w:rPr>
      <w:rFonts w:ascii="Times New Roman" w:hAnsi="Times New Roman" w:cs="Times New Roman"/>
      <w:b/>
      <w:sz w:val="22"/>
      <w:szCs w:val="24"/>
    </w:rPr>
  </w:style>
  <w:style w:type="character" w:customStyle="1" w:styleId="TableTextChar">
    <w:name w:val="Table Text Char"/>
    <w:basedOn w:val="Fontdeparagrafimplicit"/>
    <w:locked/>
    <w:rsid w:val="009D0F0F"/>
    <w:rPr>
      <w:rFonts w:cs="Times New Roman"/>
      <w:bCs/>
      <w:sz w:val="21"/>
      <w:lang w:val="en-GB" w:bidi="ar-SA"/>
    </w:rPr>
  </w:style>
  <w:style w:type="table" w:styleId="TabelProfesional">
    <w:name w:val="Table Professional"/>
    <w:basedOn w:val="TabelNormal"/>
    <w:locked/>
    <w:rsid w:val="009D0F0F"/>
    <w:pPr>
      <w:spacing w:after="180"/>
      <w:jc w:val="both"/>
    </w:pPr>
    <w:rPr>
      <w:snapToGrid w:val="0"/>
      <w:lang w:val="ro-RO" w:eastAsia="ro-RO"/>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style>
  <w:style w:type="table" w:styleId="TabelList1">
    <w:name w:val="Table List 1"/>
    <w:basedOn w:val="TabelNormal"/>
    <w:locked/>
    <w:rsid w:val="009D0F0F"/>
    <w:pPr>
      <w:spacing w:after="180"/>
      <w:jc w:val="both"/>
    </w:pPr>
    <w:rPr>
      <w:snapToGrid w:val="0"/>
      <w:lang w:val="ro-RO" w:eastAsia="ro-RO"/>
    </w:rPr>
    <w:tblPr>
      <w:tblBorders>
        <w:top w:val="single" w:sz="12" w:space="0" w:color="008080"/>
        <w:left w:val="single" w:sz="6" w:space="0" w:color="008080"/>
        <w:bottom w:val="single" w:sz="12" w:space="0" w:color="008080"/>
        <w:right w:val="single" w:sz="6" w:space="0" w:color="008080"/>
      </w:tblBorders>
    </w:tblPr>
  </w:style>
  <w:style w:type="table" w:styleId="TabelSimple3">
    <w:name w:val="Table Simple 3"/>
    <w:basedOn w:val="TabelNormal"/>
    <w:locked/>
    <w:rsid w:val="009D0F0F"/>
    <w:pPr>
      <w:spacing w:after="180"/>
      <w:jc w:val="both"/>
    </w:pPr>
    <w:rPr>
      <w:snapToGrid w:val="0"/>
      <w:lang w:val="ro-RO" w:eastAsia="ro-RO"/>
    </w:rPr>
    <w:tblPr>
      <w:tblBorders>
        <w:top w:val="single" w:sz="12" w:space="0" w:color="000000"/>
        <w:left w:val="single" w:sz="12" w:space="0" w:color="000000"/>
        <w:bottom w:val="single" w:sz="12" w:space="0" w:color="000000"/>
        <w:right w:val="single" w:sz="12" w:space="0" w:color="000000"/>
      </w:tblBorders>
    </w:tblPr>
  </w:style>
  <w:style w:type="table" w:styleId="TabelList6">
    <w:name w:val="Table List 6"/>
    <w:basedOn w:val="TabelNormal"/>
    <w:locked/>
    <w:rsid w:val="009D0F0F"/>
    <w:pPr>
      <w:spacing w:after="180"/>
      <w:jc w:val="both"/>
    </w:pPr>
    <w:rPr>
      <w:snapToGrid w:val="0"/>
      <w:lang w:val="ro-RO" w:eastAsia="ro-RO"/>
    </w:rPr>
    <w:tblPr>
      <w:tblBorders>
        <w:top w:val="single" w:sz="6" w:space="0" w:color="000000"/>
        <w:left w:val="single" w:sz="6" w:space="0" w:color="000000"/>
        <w:bottom w:val="single" w:sz="6" w:space="0" w:color="000000"/>
        <w:right w:val="single" w:sz="6" w:space="0" w:color="000000"/>
      </w:tblBorders>
    </w:tblPr>
    <w:tcPr>
      <w:shd w:val="pct50" w:color="000000" w:fill="FFFFFF"/>
    </w:tcPr>
  </w:style>
  <w:style w:type="table" w:styleId="TabelColorat3">
    <w:name w:val="Table Colorful 3"/>
    <w:basedOn w:val="TabelNormal"/>
    <w:locked/>
    <w:rsid w:val="009D0F0F"/>
    <w:pPr>
      <w:spacing w:after="180"/>
      <w:jc w:val="both"/>
    </w:pPr>
    <w:rPr>
      <w:snapToGrid w:val="0"/>
      <w:lang w:val="ro-RO" w:eastAsia="ro-RO"/>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style>
  <w:style w:type="table" w:styleId="TabelColoane1">
    <w:name w:val="Table Columns 1"/>
    <w:basedOn w:val="TabelNormal"/>
    <w:locked/>
    <w:rsid w:val="009D0F0F"/>
    <w:pPr>
      <w:spacing w:after="180"/>
      <w:jc w:val="both"/>
    </w:pPr>
    <w:rPr>
      <w:b/>
      <w:bCs/>
      <w:snapToGrid w:val="0"/>
      <w:lang w:val="ro-RO" w:eastAsia="ro-RO"/>
    </w:rPr>
    <w:tblPr>
      <w:tblBorders>
        <w:top w:val="single" w:sz="12" w:space="0" w:color="000000"/>
        <w:left w:val="single" w:sz="12" w:space="0" w:color="000000"/>
        <w:bottom w:val="single" w:sz="12" w:space="0" w:color="000000"/>
        <w:right w:val="single" w:sz="12" w:space="0" w:color="000000"/>
      </w:tblBorders>
    </w:tblPr>
  </w:style>
  <w:style w:type="paragraph" w:customStyle="1" w:styleId="HeadingforTables">
    <w:name w:val="Heading for Tables"/>
    <w:basedOn w:val="Indentnormal"/>
    <w:semiHidden/>
    <w:rsid w:val="009D0F0F"/>
    <w:pPr>
      <w:tabs>
        <w:tab w:val="clear" w:pos="851"/>
      </w:tabs>
      <w:spacing w:before="0" w:after="300" w:line="300" w:lineRule="atLeast"/>
      <w:ind w:left="1134"/>
      <w:jc w:val="left"/>
    </w:pPr>
    <w:rPr>
      <w:rFonts w:cs="Times New Roman"/>
      <w:b/>
      <w:sz w:val="22"/>
      <w:szCs w:val="22"/>
    </w:rPr>
  </w:style>
  <w:style w:type="paragraph" w:customStyle="1" w:styleId="BulletLast">
    <w:name w:val="Bullet (Last)"/>
    <w:basedOn w:val="Bullet"/>
    <w:next w:val="Indentnormal"/>
    <w:rsid w:val="009D0F0F"/>
    <w:pPr>
      <w:tabs>
        <w:tab w:val="num" w:pos="1800"/>
      </w:tabs>
      <w:spacing w:before="60" w:after="300" w:line="260" w:lineRule="atLeast"/>
      <w:ind w:left="1797" w:hanging="357"/>
      <w:jc w:val="left"/>
    </w:pPr>
    <w:rPr>
      <w:rFonts w:ascii="Times New Roman" w:hAnsi="Times New Roman"/>
      <w:sz w:val="18"/>
    </w:rPr>
  </w:style>
  <w:style w:type="character" w:customStyle="1" w:styleId="BulletLastChar">
    <w:name w:val="Bullet (Last) Char"/>
    <w:basedOn w:val="BulletChar"/>
    <w:locked/>
    <w:rsid w:val="009D0F0F"/>
    <w:rPr>
      <w:rFonts w:ascii="Times New Roman" w:hAnsi="Times New Roman" w:cs="Arial"/>
      <w:sz w:val="18"/>
      <w:lang w:val="en-GB" w:bidi="ar-SA"/>
    </w:rPr>
  </w:style>
  <w:style w:type="paragraph" w:customStyle="1" w:styleId="Bullet1">
    <w:name w:val="Bullet 1"/>
    <w:basedOn w:val="Normal"/>
    <w:rsid w:val="009D0F0F"/>
    <w:pPr>
      <w:numPr>
        <w:numId w:val="11"/>
      </w:numPr>
      <w:tabs>
        <w:tab w:val="clear" w:pos="851"/>
      </w:tabs>
      <w:spacing w:before="0" w:after="120"/>
    </w:pPr>
    <w:rPr>
      <w:rFonts w:ascii="Times New Roman" w:hAnsi="Times New Roman"/>
      <w:sz w:val="22"/>
      <w:szCs w:val="24"/>
    </w:rPr>
  </w:style>
  <w:style w:type="paragraph" w:styleId="Listacumarcatori4">
    <w:name w:val="List Bullet 4"/>
    <w:basedOn w:val="Normal"/>
    <w:locked/>
    <w:rsid w:val="009D0F0F"/>
    <w:pPr>
      <w:numPr>
        <w:numId w:val="12"/>
      </w:numPr>
      <w:tabs>
        <w:tab w:val="clear" w:pos="851"/>
      </w:tabs>
      <w:spacing w:before="0" w:after="180"/>
    </w:pPr>
    <w:rPr>
      <w:rFonts w:ascii="Times New Roman" w:hAnsi="Times New Roman" w:cs="Times New Roman"/>
      <w:sz w:val="24"/>
      <w:szCs w:val="24"/>
    </w:rPr>
  </w:style>
  <w:style w:type="paragraph" w:styleId="Legend">
    <w:name w:val="caption"/>
    <w:basedOn w:val="Normal"/>
    <w:next w:val="Normal"/>
    <w:qFormat/>
    <w:rsid w:val="009D0F0F"/>
    <w:rPr>
      <w:b/>
      <w:bCs/>
    </w:rPr>
  </w:style>
  <w:style w:type="character" w:customStyle="1" w:styleId="ilad1">
    <w:name w:val="il_ad1"/>
    <w:basedOn w:val="Fontdeparagrafimplicit"/>
    <w:rsid w:val="009D0F0F"/>
    <w:rPr>
      <w:rFonts w:cs="Times New Roman"/>
      <w:color w:val="0066FF"/>
      <w:u w:val="single"/>
    </w:rPr>
  </w:style>
  <w:style w:type="character" w:styleId="Robust">
    <w:name w:val="Strong"/>
    <w:basedOn w:val="Fontdeparagrafimplicit"/>
    <w:qFormat/>
    <w:rsid w:val="009D0F0F"/>
    <w:rPr>
      <w:rFonts w:cs="Times New Roman"/>
      <w:b/>
      <w:bCs/>
    </w:rPr>
  </w:style>
  <w:style w:type="paragraph" w:customStyle="1" w:styleId="NormalIndent">
    <w:name w:val="Normal_Indent"/>
    <w:basedOn w:val="Normal"/>
    <w:next w:val="Normal"/>
    <w:rsid w:val="009D0F0F"/>
    <w:pPr>
      <w:tabs>
        <w:tab w:val="clear" w:pos="851"/>
      </w:tabs>
      <w:spacing w:before="0" w:after="300" w:line="300" w:lineRule="atLeast"/>
      <w:ind w:left="1134"/>
      <w:jc w:val="left"/>
    </w:pPr>
    <w:rPr>
      <w:rFonts w:cs="Times New Roman"/>
      <w:sz w:val="22"/>
      <w:szCs w:val="22"/>
    </w:rPr>
  </w:style>
  <w:style w:type="character" w:customStyle="1" w:styleId="NormalIndentChar0">
    <w:name w:val="Normal_Indent Char"/>
    <w:basedOn w:val="Fontdeparagrafimplicit"/>
    <w:locked/>
    <w:rsid w:val="009D0F0F"/>
    <w:rPr>
      <w:rFonts w:ascii="Arial" w:hAnsi="Arial" w:cs="Times New Roman"/>
      <w:sz w:val="22"/>
      <w:szCs w:val="22"/>
      <w:lang w:val="en-GB" w:bidi="ar-SA"/>
    </w:rPr>
  </w:style>
  <w:style w:type="paragraph" w:styleId="Listacumarcatori2">
    <w:name w:val="List Bullet 2"/>
    <w:basedOn w:val="Normal"/>
    <w:autoRedefine/>
    <w:rsid w:val="009D0F0F"/>
    <w:pPr>
      <w:keepLines/>
      <w:tabs>
        <w:tab w:val="num" w:pos="1418"/>
      </w:tabs>
      <w:spacing w:after="120"/>
      <w:ind w:hanging="426"/>
    </w:pPr>
    <w:rPr>
      <w:rFonts w:ascii="Times New Roman" w:hAnsi="Times New Roman" w:cs="Times New Roman"/>
      <w:sz w:val="22"/>
    </w:rPr>
  </w:style>
  <w:style w:type="paragraph" w:styleId="Listacumarcatori3">
    <w:name w:val="List Bullet 3"/>
    <w:basedOn w:val="Normal"/>
    <w:rsid w:val="009D0F0F"/>
    <w:pPr>
      <w:numPr>
        <w:numId w:val="15"/>
      </w:numPr>
    </w:pPr>
  </w:style>
  <w:style w:type="paragraph" w:customStyle="1" w:styleId="HeadingsFont">
    <w:name w:val="Headings Font"/>
    <w:basedOn w:val="Normal"/>
    <w:next w:val="Corptext"/>
    <w:rsid w:val="009D0F0F"/>
    <w:pPr>
      <w:keepNext/>
      <w:tabs>
        <w:tab w:val="clear" w:pos="851"/>
      </w:tabs>
      <w:spacing w:before="0"/>
      <w:ind w:left="0"/>
      <w:jc w:val="left"/>
    </w:pPr>
    <w:rPr>
      <w:rFonts w:cs="Times New Roman"/>
      <w:sz w:val="22"/>
    </w:rPr>
  </w:style>
  <w:style w:type="paragraph" w:styleId="Listnumerotat">
    <w:name w:val="List Number"/>
    <w:basedOn w:val="Normal"/>
    <w:rsid w:val="009D0F0F"/>
    <w:pPr>
      <w:keepLines/>
      <w:numPr>
        <w:numId w:val="16"/>
      </w:numPr>
      <w:spacing w:before="0" w:after="120"/>
    </w:pPr>
    <w:rPr>
      <w:rFonts w:ascii="Times New Roman" w:hAnsi="Times New Roman" w:cs="Times New Roman"/>
      <w:sz w:val="22"/>
    </w:rPr>
  </w:style>
  <w:style w:type="paragraph" w:styleId="Tabeldefiguri">
    <w:name w:val="table of figures"/>
    <w:basedOn w:val="Normal"/>
    <w:next w:val="Normal"/>
    <w:semiHidden/>
    <w:rsid w:val="009D0F0F"/>
    <w:pPr>
      <w:tabs>
        <w:tab w:val="clear" w:pos="851"/>
      </w:tabs>
      <w:spacing w:before="0"/>
      <w:ind w:left="1134" w:hanging="1134"/>
      <w:jc w:val="left"/>
    </w:pPr>
    <w:rPr>
      <w:rFonts w:ascii="Times New Roman" w:hAnsi="Times New Roman" w:cs="Times New Roman"/>
      <w:sz w:val="22"/>
    </w:rPr>
  </w:style>
  <w:style w:type="character" w:customStyle="1" w:styleId="textblue1">
    <w:name w:val="textblue1"/>
    <w:basedOn w:val="Fontdeparagrafimplicit"/>
    <w:rsid w:val="009D0F0F"/>
    <w:rPr>
      <w:rFonts w:cs="Times New Roman"/>
      <w:color w:val="0860A8"/>
    </w:rPr>
  </w:style>
  <w:style w:type="paragraph" w:customStyle="1" w:styleId="Indent1">
    <w:name w:val="Indent 1"/>
    <w:basedOn w:val="Normal"/>
    <w:rsid w:val="009D0F0F"/>
    <w:pPr>
      <w:widowControl w:val="0"/>
      <w:tabs>
        <w:tab w:val="clear" w:pos="851"/>
      </w:tabs>
      <w:spacing w:before="0"/>
      <w:ind w:left="720" w:hanging="720"/>
      <w:jc w:val="left"/>
    </w:pPr>
    <w:rPr>
      <w:rFonts w:ascii="Times New Roman" w:hAnsi="Times New Roman" w:cs="Times New Roman"/>
      <w:snapToGrid/>
    </w:rPr>
  </w:style>
  <w:style w:type="paragraph" w:customStyle="1" w:styleId="DefaultText">
    <w:name w:val="Default Text"/>
    <w:basedOn w:val="Normal"/>
    <w:rsid w:val="009D0F0F"/>
    <w:pPr>
      <w:widowControl w:val="0"/>
      <w:tabs>
        <w:tab w:val="clear" w:pos="851"/>
      </w:tabs>
      <w:spacing w:before="0"/>
      <w:ind w:left="0"/>
    </w:pPr>
    <w:rPr>
      <w:rFonts w:ascii="Times New Roman" w:hAnsi="Times New Roman" w:cs="Times New Roman"/>
      <w:snapToGrid/>
    </w:rPr>
  </w:style>
  <w:style w:type="character" w:styleId="HyperlinkParcurs">
    <w:name w:val="FollowedHyperlink"/>
    <w:basedOn w:val="Fontdeparagrafimplicit"/>
    <w:rsid w:val="009D0F0F"/>
    <w:rPr>
      <w:rFonts w:cs="Times New Roman"/>
      <w:color w:val="606420"/>
      <w:u w:val="single"/>
    </w:rPr>
  </w:style>
  <w:style w:type="character" w:customStyle="1" w:styleId="CharChar2">
    <w:name w:val="Char Char2"/>
    <w:basedOn w:val="Fontdeparagrafimplicit"/>
    <w:locked/>
    <w:rsid w:val="009D0F0F"/>
    <w:rPr>
      <w:rFonts w:ascii="Arial" w:hAnsi="Arial" w:cs="Arial"/>
      <w:sz w:val="16"/>
      <w:lang w:val="en-GB" w:bidi="ar-SA"/>
    </w:rPr>
  </w:style>
  <w:style w:type="character" w:customStyle="1" w:styleId="CharChar1">
    <w:name w:val="Char Char1"/>
    <w:basedOn w:val="Fontdeparagrafimplicit"/>
    <w:locked/>
    <w:rsid w:val="009D0F0F"/>
    <w:rPr>
      <w:rFonts w:ascii="Arial" w:hAnsi="Arial" w:cs="Arial"/>
      <w:sz w:val="16"/>
      <w:lang w:val="en-GB" w:bidi="ar-SA"/>
    </w:rPr>
  </w:style>
  <w:style w:type="character" w:customStyle="1" w:styleId="tw4winMark">
    <w:name w:val="tw4winMark"/>
    <w:rsid w:val="009D0F0F"/>
    <w:rPr>
      <w:rFonts w:ascii="Courier New" w:hAnsi="Courier New"/>
      <w:vanish/>
      <w:color w:val="800080"/>
      <w:sz w:val="24"/>
      <w:vertAlign w:val="subscript"/>
    </w:rPr>
  </w:style>
  <w:style w:type="character" w:customStyle="1" w:styleId="tw4winError">
    <w:name w:val="tw4winError"/>
    <w:rsid w:val="009D0F0F"/>
    <w:rPr>
      <w:rFonts w:ascii="Courier New" w:hAnsi="Courier New"/>
      <w:color w:val="00FF00"/>
      <w:sz w:val="40"/>
    </w:rPr>
  </w:style>
  <w:style w:type="character" w:customStyle="1" w:styleId="tw4winTerm">
    <w:name w:val="tw4winTerm"/>
    <w:rsid w:val="009D0F0F"/>
    <w:rPr>
      <w:color w:val="0000FF"/>
    </w:rPr>
  </w:style>
  <w:style w:type="character" w:customStyle="1" w:styleId="tw4winPopup">
    <w:name w:val="tw4winPopup"/>
    <w:rsid w:val="009D0F0F"/>
    <w:rPr>
      <w:rFonts w:ascii="Courier New" w:hAnsi="Courier New"/>
      <w:noProof/>
      <w:color w:val="008000"/>
    </w:rPr>
  </w:style>
  <w:style w:type="character" w:customStyle="1" w:styleId="tw4winJump">
    <w:name w:val="tw4winJump"/>
    <w:rsid w:val="009D0F0F"/>
    <w:rPr>
      <w:rFonts w:ascii="Courier New" w:hAnsi="Courier New"/>
      <w:noProof/>
      <w:color w:val="008080"/>
    </w:rPr>
  </w:style>
  <w:style w:type="character" w:customStyle="1" w:styleId="tw4winExternal">
    <w:name w:val="tw4winExternal"/>
    <w:rsid w:val="009D0F0F"/>
    <w:rPr>
      <w:rFonts w:ascii="Courier New" w:hAnsi="Courier New"/>
      <w:noProof/>
      <w:color w:val="808080"/>
    </w:rPr>
  </w:style>
  <w:style w:type="character" w:customStyle="1" w:styleId="tw4winInternal">
    <w:name w:val="tw4winInternal"/>
    <w:rsid w:val="009D0F0F"/>
    <w:rPr>
      <w:rFonts w:ascii="Courier New" w:hAnsi="Courier New"/>
      <w:noProof/>
      <w:color w:val="FF0000"/>
    </w:rPr>
  </w:style>
  <w:style w:type="character" w:customStyle="1" w:styleId="DONOTTRANSLATE">
    <w:name w:val="DO_NOT_TRANSLATE"/>
    <w:rsid w:val="009D0F0F"/>
    <w:rPr>
      <w:rFonts w:ascii="Courier New" w:hAnsi="Courier New"/>
      <w:noProof/>
      <w:color w:val="800000"/>
    </w:rPr>
  </w:style>
  <w:style w:type="numbering" w:styleId="1ai">
    <w:name w:val="Outline List 1"/>
    <w:basedOn w:val="FrListare"/>
    <w:rsid w:val="009D0F0F"/>
    <w:pPr>
      <w:numPr>
        <w:numId w:val="8"/>
      </w:numPr>
    </w:pPr>
  </w:style>
  <w:style w:type="paragraph" w:customStyle="1" w:styleId="StyleHeading1">
    <w:name w:val="Style Heading 1"/>
    <w:basedOn w:val="Titlu1"/>
    <w:rsid w:val="0007579A"/>
    <w:rPr>
      <w:rFonts w:ascii="Arial" w:hAnsi="Arial"/>
    </w:rPr>
  </w:style>
  <w:style w:type="paragraph" w:customStyle="1" w:styleId="TitlePage1">
    <w:name w:val="Title Page 1"/>
    <w:basedOn w:val="TitlePage2"/>
    <w:rsid w:val="00E225A1"/>
    <w:pPr>
      <w:tabs>
        <w:tab w:val="clear" w:pos="1701"/>
        <w:tab w:val="left" w:pos="1843"/>
        <w:tab w:val="left" w:pos="2268"/>
      </w:tabs>
    </w:pPr>
    <w:rPr>
      <w:snapToGrid/>
      <w:sz w:val="44"/>
      <w:lang w:val="ro-RO" w:eastAsia="en-GB"/>
    </w:rPr>
  </w:style>
  <w:style w:type="paragraph" w:customStyle="1" w:styleId="StyleTitlePage5Auto">
    <w:name w:val="Style Title Page 5 + Auto"/>
    <w:basedOn w:val="TitlePage5"/>
    <w:rsid w:val="00E225A1"/>
    <w:rPr>
      <w:color w:val="auto"/>
    </w:rPr>
  </w:style>
  <w:style w:type="character" w:customStyle="1" w:styleId="TitlePage2Char">
    <w:name w:val="Title Page 2 Char"/>
    <w:basedOn w:val="Fontdeparagrafimplicit"/>
    <w:link w:val="TitlePage2"/>
    <w:rsid w:val="00C62DF0"/>
    <w:rPr>
      <w:rFonts w:ascii="Arial Bold" w:hAnsi="Arial Bold" w:cs="Arial"/>
      <w:b/>
      <w:bCs/>
      <w:snapToGrid w:val="0"/>
      <w:sz w:val="32"/>
      <w:lang w:val="en-GB" w:eastAsia="ro-RO" w:bidi="ar-SA"/>
    </w:rPr>
  </w:style>
  <w:style w:type="character" w:customStyle="1" w:styleId="AntetCaracter">
    <w:name w:val="Antet Caracter"/>
    <w:aliases w:val="E.e Caracter,TussenBladHeader Caracter,Fejléc4 Caracter1,Header Char Char Caracter,encabezado Caracter,Header Title Caracter,Fejléc4 Caracter Caracter,Header Title Char Char Caracter, Char Char Char Caracter"/>
    <w:basedOn w:val="Fontdeparagrafimplicit"/>
    <w:link w:val="Antet"/>
    <w:uiPriority w:val="99"/>
    <w:rsid w:val="003D2CC2"/>
    <w:rPr>
      <w:rFonts w:ascii="Arial" w:hAnsi="Arial" w:cs="Arial"/>
      <w:snapToGrid w:val="0"/>
      <w:sz w:val="16"/>
      <w:lang w:val="en-GB" w:eastAsia="ro-RO"/>
    </w:rPr>
  </w:style>
  <w:style w:type="character" w:customStyle="1" w:styleId="SubsolCaracter">
    <w:name w:val="Subsol Caracter"/>
    <w:basedOn w:val="Fontdeparagrafimplicit"/>
    <w:link w:val="Subsol"/>
    <w:uiPriority w:val="99"/>
    <w:rsid w:val="00F42CCF"/>
    <w:rPr>
      <w:rFonts w:ascii="Arial" w:hAnsi="Arial" w:cs="Arial"/>
      <w:snapToGrid w:val="0"/>
      <w:sz w:val="16"/>
      <w:lang w:val="en-GB" w:eastAsia="ro-RO"/>
    </w:rPr>
  </w:style>
  <w:style w:type="character" w:customStyle="1" w:styleId="FooterChar1">
    <w:name w:val="Footer Char1"/>
    <w:rsid w:val="00796161"/>
    <w:rPr>
      <w:rFonts w:ascii="Arial" w:hAnsi="Arial" w:cs="Arial"/>
      <w:sz w:val="16"/>
      <w:lang w:val="en-GB" w:eastAsia="en-GB" w:bidi="ar-SA"/>
    </w:rPr>
  </w:style>
  <w:style w:type="paragraph" w:customStyle="1" w:styleId="bodytextbold">
    <w:name w:val="body text bold"/>
    <w:basedOn w:val="Normal"/>
    <w:next w:val="TitlePage3"/>
    <w:link w:val="bodytextboldChar"/>
    <w:qFormat/>
    <w:rsid w:val="008C3A6D"/>
    <w:pPr>
      <w:tabs>
        <w:tab w:val="clear" w:pos="851"/>
        <w:tab w:val="left" w:pos="425"/>
      </w:tabs>
      <w:spacing w:after="120"/>
      <w:ind w:left="0"/>
    </w:pPr>
    <w:rPr>
      <w:rFonts w:cs="Times New Roman"/>
      <w:b/>
      <w:snapToGrid/>
      <w:szCs w:val="24"/>
      <w:lang w:val="ro-RO" w:eastAsia="en-US"/>
    </w:rPr>
  </w:style>
  <w:style w:type="character" w:customStyle="1" w:styleId="bodytextboldChar">
    <w:name w:val="body text bold Char"/>
    <w:basedOn w:val="Fontdeparagrafimplicit"/>
    <w:link w:val="bodytextbold"/>
    <w:rsid w:val="008C3A6D"/>
    <w:rPr>
      <w:rFonts w:ascii="Arial" w:hAnsi="Arial"/>
      <w:b/>
      <w:szCs w:val="24"/>
      <w:lang w:val="ro-RO"/>
    </w:rPr>
  </w:style>
  <w:style w:type="paragraph" w:customStyle="1" w:styleId="bodytextbolditalic">
    <w:name w:val="body text bold italic"/>
    <w:basedOn w:val="Corptext"/>
    <w:qFormat/>
    <w:rsid w:val="00CA592E"/>
    <w:pPr>
      <w:tabs>
        <w:tab w:val="left" w:pos="425"/>
      </w:tabs>
      <w:spacing w:before="120"/>
    </w:pPr>
    <w:rPr>
      <w:rFonts w:ascii="Arial" w:hAnsi="Arial"/>
      <w:b/>
      <w:i/>
      <w:snapToGrid/>
      <w:sz w:val="20"/>
      <w:lang w:val="ro-R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6B23DA-3545-4FB3-890F-A5B9392402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22</Pages>
  <Words>7410</Words>
  <Characters>42978</Characters>
  <Application>Microsoft Office Word</Application>
  <DocSecurity>0</DocSecurity>
  <Lines>358</Lines>
  <Paragraphs>100</Paragraphs>
  <ScaleCrop>false</ScaleCrop>
  <HeadingPairs>
    <vt:vector size="2" baseType="variant">
      <vt:variant>
        <vt:lpstr>Title</vt:lpstr>
      </vt:variant>
      <vt:variant>
        <vt:i4>1</vt:i4>
      </vt:variant>
    </vt:vector>
  </HeadingPairs>
  <TitlesOfParts>
    <vt:vector size="1" baseType="lpstr">
      <vt:lpstr>1</vt:lpstr>
    </vt:vector>
  </TitlesOfParts>
  <Company>Halcrow Group Ltd</Company>
  <LinksUpToDate>false</LinksUpToDate>
  <CharactersWithSpaces>50288</CharactersWithSpaces>
  <SharedDoc>false</SharedDoc>
  <HLinks>
    <vt:vector size="390" baseType="variant">
      <vt:variant>
        <vt:i4>1441840</vt:i4>
      </vt:variant>
      <vt:variant>
        <vt:i4>386</vt:i4>
      </vt:variant>
      <vt:variant>
        <vt:i4>0</vt:i4>
      </vt:variant>
      <vt:variant>
        <vt:i4>5</vt:i4>
      </vt:variant>
      <vt:variant>
        <vt:lpwstr/>
      </vt:variant>
      <vt:variant>
        <vt:lpwstr>_Toc315361029</vt:lpwstr>
      </vt:variant>
      <vt:variant>
        <vt:i4>1441840</vt:i4>
      </vt:variant>
      <vt:variant>
        <vt:i4>380</vt:i4>
      </vt:variant>
      <vt:variant>
        <vt:i4>0</vt:i4>
      </vt:variant>
      <vt:variant>
        <vt:i4>5</vt:i4>
      </vt:variant>
      <vt:variant>
        <vt:lpwstr/>
      </vt:variant>
      <vt:variant>
        <vt:lpwstr>_Toc315361028</vt:lpwstr>
      </vt:variant>
      <vt:variant>
        <vt:i4>1441840</vt:i4>
      </vt:variant>
      <vt:variant>
        <vt:i4>374</vt:i4>
      </vt:variant>
      <vt:variant>
        <vt:i4>0</vt:i4>
      </vt:variant>
      <vt:variant>
        <vt:i4>5</vt:i4>
      </vt:variant>
      <vt:variant>
        <vt:lpwstr/>
      </vt:variant>
      <vt:variant>
        <vt:lpwstr>_Toc315361027</vt:lpwstr>
      </vt:variant>
      <vt:variant>
        <vt:i4>1441840</vt:i4>
      </vt:variant>
      <vt:variant>
        <vt:i4>368</vt:i4>
      </vt:variant>
      <vt:variant>
        <vt:i4>0</vt:i4>
      </vt:variant>
      <vt:variant>
        <vt:i4>5</vt:i4>
      </vt:variant>
      <vt:variant>
        <vt:lpwstr/>
      </vt:variant>
      <vt:variant>
        <vt:lpwstr>_Toc315361026</vt:lpwstr>
      </vt:variant>
      <vt:variant>
        <vt:i4>1441840</vt:i4>
      </vt:variant>
      <vt:variant>
        <vt:i4>362</vt:i4>
      </vt:variant>
      <vt:variant>
        <vt:i4>0</vt:i4>
      </vt:variant>
      <vt:variant>
        <vt:i4>5</vt:i4>
      </vt:variant>
      <vt:variant>
        <vt:lpwstr/>
      </vt:variant>
      <vt:variant>
        <vt:lpwstr>_Toc315361025</vt:lpwstr>
      </vt:variant>
      <vt:variant>
        <vt:i4>1441840</vt:i4>
      </vt:variant>
      <vt:variant>
        <vt:i4>356</vt:i4>
      </vt:variant>
      <vt:variant>
        <vt:i4>0</vt:i4>
      </vt:variant>
      <vt:variant>
        <vt:i4>5</vt:i4>
      </vt:variant>
      <vt:variant>
        <vt:lpwstr/>
      </vt:variant>
      <vt:variant>
        <vt:lpwstr>_Toc315361024</vt:lpwstr>
      </vt:variant>
      <vt:variant>
        <vt:i4>1441840</vt:i4>
      </vt:variant>
      <vt:variant>
        <vt:i4>350</vt:i4>
      </vt:variant>
      <vt:variant>
        <vt:i4>0</vt:i4>
      </vt:variant>
      <vt:variant>
        <vt:i4>5</vt:i4>
      </vt:variant>
      <vt:variant>
        <vt:lpwstr/>
      </vt:variant>
      <vt:variant>
        <vt:lpwstr>_Toc315361023</vt:lpwstr>
      </vt:variant>
      <vt:variant>
        <vt:i4>1441840</vt:i4>
      </vt:variant>
      <vt:variant>
        <vt:i4>344</vt:i4>
      </vt:variant>
      <vt:variant>
        <vt:i4>0</vt:i4>
      </vt:variant>
      <vt:variant>
        <vt:i4>5</vt:i4>
      </vt:variant>
      <vt:variant>
        <vt:lpwstr/>
      </vt:variant>
      <vt:variant>
        <vt:lpwstr>_Toc315361022</vt:lpwstr>
      </vt:variant>
      <vt:variant>
        <vt:i4>1441840</vt:i4>
      </vt:variant>
      <vt:variant>
        <vt:i4>338</vt:i4>
      </vt:variant>
      <vt:variant>
        <vt:i4>0</vt:i4>
      </vt:variant>
      <vt:variant>
        <vt:i4>5</vt:i4>
      </vt:variant>
      <vt:variant>
        <vt:lpwstr/>
      </vt:variant>
      <vt:variant>
        <vt:lpwstr>_Toc315361021</vt:lpwstr>
      </vt:variant>
      <vt:variant>
        <vt:i4>1441840</vt:i4>
      </vt:variant>
      <vt:variant>
        <vt:i4>332</vt:i4>
      </vt:variant>
      <vt:variant>
        <vt:i4>0</vt:i4>
      </vt:variant>
      <vt:variant>
        <vt:i4>5</vt:i4>
      </vt:variant>
      <vt:variant>
        <vt:lpwstr/>
      </vt:variant>
      <vt:variant>
        <vt:lpwstr>_Toc315361020</vt:lpwstr>
      </vt:variant>
      <vt:variant>
        <vt:i4>1376304</vt:i4>
      </vt:variant>
      <vt:variant>
        <vt:i4>326</vt:i4>
      </vt:variant>
      <vt:variant>
        <vt:i4>0</vt:i4>
      </vt:variant>
      <vt:variant>
        <vt:i4>5</vt:i4>
      </vt:variant>
      <vt:variant>
        <vt:lpwstr/>
      </vt:variant>
      <vt:variant>
        <vt:lpwstr>_Toc315361019</vt:lpwstr>
      </vt:variant>
      <vt:variant>
        <vt:i4>1376304</vt:i4>
      </vt:variant>
      <vt:variant>
        <vt:i4>320</vt:i4>
      </vt:variant>
      <vt:variant>
        <vt:i4>0</vt:i4>
      </vt:variant>
      <vt:variant>
        <vt:i4>5</vt:i4>
      </vt:variant>
      <vt:variant>
        <vt:lpwstr/>
      </vt:variant>
      <vt:variant>
        <vt:lpwstr>_Toc315361018</vt:lpwstr>
      </vt:variant>
      <vt:variant>
        <vt:i4>1376304</vt:i4>
      </vt:variant>
      <vt:variant>
        <vt:i4>314</vt:i4>
      </vt:variant>
      <vt:variant>
        <vt:i4>0</vt:i4>
      </vt:variant>
      <vt:variant>
        <vt:i4>5</vt:i4>
      </vt:variant>
      <vt:variant>
        <vt:lpwstr/>
      </vt:variant>
      <vt:variant>
        <vt:lpwstr>_Toc315361017</vt:lpwstr>
      </vt:variant>
      <vt:variant>
        <vt:i4>1376304</vt:i4>
      </vt:variant>
      <vt:variant>
        <vt:i4>308</vt:i4>
      </vt:variant>
      <vt:variant>
        <vt:i4>0</vt:i4>
      </vt:variant>
      <vt:variant>
        <vt:i4>5</vt:i4>
      </vt:variant>
      <vt:variant>
        <vt:lpwstr/>
      </vt:variant>
      <vt:variant>
        <vt:lpwstr>_Toc315361016</vt:lpwstr>
      </vt:variant>
      <vt:variant>
        <vt:i4>1376304</vt:i4>
      </vt:variant>
      <vt:variant>
        <vt:i4>302</vt:i4>
      </vt:variant>
      <vt:variant>
        <vt:i4>0</vt:i4>
      </vt:variant>
      <vt:variant>
        <vt:i4>5</vt:i4>
      </vt:variant>
      <vt:variant>
        <vt:lpwstr/>
      </vt:variant>
      <vt:variant>
        <vt:lpwstr>_Toc315361015</vt:lpwstr>
      </vt:variant>
      <vt:variant>
        <vt:i4>1376304</vt:i4>
      </vt:variant>
      <vt:variant>
        <vt:i4>296</vt:i4>
      </vt:variant>
      <vt:variant>
        <vt:i4>0</vt:i4>
      </vt:variant>
      <vt:variant>
        <vt:i4>5</vt:i4>
      </vt:variant>
      <vt:variant>
        <vt:lpwstr/>
      </vt:variant>
      <vt:variant>
        <vt:lpwstr>_Toc315361014</vt:lpwstr>
      </vt:variant>
      <vt:variant>
        <vt:i4>1376304</vt:i4>
      </vt:variant>
      <vt:variant>
        <vt:i4>290</vt:i4>
      </vt:variant>
      <vt:variant>
        <vt:i4>0</vt:i4>
      </vt:variant>
      <vt:variant>
        <vt:i4>5</vt:i4>
      </vt:variant>
      <vt:variant>
        <vt:lpwstr/>
      </vt:variant>
      <vt:variant>
        <vt:lpwstr>_Toc315361013</vt:lpwstr>
      </vt:variant>
      <vt:variant>
        <vt:i4>1376304</vt:i4>
      </vt:variant>
      <vt:variant>
        <vt:i4>284</vt:i4>
      </vt:variant>
      <vt:variant>
        <vt:i4>0</vt:i4>
      </vt:variant>
      <vt:variant>
        <vt:i4>5</vt:i4>
      </vt:variant>
      <vt:variant>
        <vt:lpwstr/>
      </vt:variant>
      <vt:variant>
        <vt:lpwstr>_Toc315361012</vt:lpwstr>
      </vt:variant>
      <vt:variant>
        <vt:i4>1376304</vt:i4>
      </vt:variant>
      <vt:variant>
        <vt:i4>278</vt:i4>
      </vt:variant>
      <vt:variant>
        <vt:i4>0</vt:i4>
      </vt:variant>
      <vt:variant>
        <vt:i4>5</vt:i4>
      </vt:variant>
      <vt:variant>
        <vt:lpwstr/>
      </vt:variant>
      <vt:variant>
        <vt:lpwstr>_Toc315361011</vt:lpwstr>
      </vt:variant>
      <vt:variant>
        <vt:i4>1376304</vt:i4>
      </vt:variant>
      <vt:variant>
        <vt:i4>272</vt:i4>
      </vt:variant>
      <vt:variant>
        <vt:i4>0</vt:i4>
      </vt:variant>
      <vt:variant>
        <vt:i4>5</vt:i4>
      </vt:variant>
      <vt:variant>
        <vt:lpwstr/>
      </vt:variant>
      <vt:variant>
        <vt:lpwstr>_Toc315361010</vt:lpwstr>
      </vt:variant>
      <vt:variant>
        <vt:i4>1310768</vt:i4>
      </vt:variant>
      <vt:variant>
        <vt:i4>266</vt:i4>
      </vt:variant>
      <vt:variant>
        <vt:i4>0</vt:i4>
      </vt:variant>
      <vt:variant>
        <vt:i4>5</vt:i4>
      </vt:variant>
      <vt:variant>
        <vt:lpwstr/>
      </vt:variant>
      <vt:variant>
        <vt:lpwstr>_Toc315361009</vt:lpwstr>
      </vt:variant>
      <vt:variant>
        <vt:i4>1310768</vt:i4>
      </vt:variant>
      <vt:variant>
        <vt:i4>260</vt:i4>
      </vt:variant>
      <vt:variant>
        <vt:i4>0</vt:i4>
      </vt:variant>
      <vt:variant>
        <vt:i4>5</vt:i4>
      </vt:variant>
      <vt:variant>
        <vt:lpwstr/>
      </vt:variant>
      <vt:variant>
        <vt:lpwstr>_Toc315361008</vt:lpwstr>
      </vt:variant>
      <vt:variant>
        <vt:i4>1310768</vt:i4>
      </vt:variant>
      <vt:variant>
        <vt:i4>254</vt:i4>
      </vt:variant>
      <vt:variant>
        <vt:i4>0</vt:i4>
      </vt:variant>
      <vt:variant>
        <vt:i4>5</vt:i4>
      </vt:variant>
      <vt:variant>
        <vt:lpwstr/>
      </vt:variant>
      <vt:variant>
        <vt:lpwstr>_Toc315361007</vt:lpwstr>
      </vt:variant>
      <vt:variant>
        <vt:i4>1310768</vt:i4>
      </vt:variant>
      <vt:variant>
        <vt:i4>248</vt:i4>
      </vt:variant>
      <vt:variant>
        <vt:i4>0</vt:i4>
      </vt:variant>
      <vt:variant>
        <vt:i4>5</vt:i4>
      </vt:variant>
      <vt:variant>
        <vt:lpwstr/>
      </vt:variant>
      <vt:variant>
        <vt:lpwstr>_Toc315361006</vt:lpwstr>
      </vt:variant>
      <vt:variant>
        <vt:i4>1310768</vt:i4>
      </vt:variant>
      <vt:variant>
        <vt:i4>242</vt:i4>
      </vt:variant>
      <vt:variant>
        <vt:i4>0</vt:i4>
      </vt:variant>
      <vt:variant>
        <vt:i4>5</vt:i4>
      </vt:variant>
      <vt:variant>
        <vt:lpwstr/>
      </vt:variant>
      <vt:variant>
        <vt:lpwstr>_Toc315361005</vt:lpwstr>
      </vt:variant>
      <vt:variant>
        <vt:i4>1310768</vt:i4>
      </vt:variant>
      <vt:variant>
        <vt:i4>236</vt:i4>
      </vt:variant>
      <vt:variant>
        <vt:i4>0</vt:i4>
      </vt:variant>
      <vt:variant>
        <vt:i4>5</vt:i4>
      </vt:variant>
      <vt:variant>
        <vt:lpwstr/>
      </vt:variant>
      <vt:variant>
        <vt:lpwstr>_Toc315361004</vt:lpwstr>
      </vt:variant>
      <vt:variant>
        <vt:i4>1310768</vt:i4>
      </vt:variant>
      <vt:variant>
        <vt:i4>230</vt:i4>
      </vt:variant>
      <vt:variant>
        <vt:i4>0</vt:i4>
      </vt:variant>
      <vt:variant>
        <vt:i4>5</vt:i4>
      </vt:variant>
      <vt:variant>
        <vt:lpwstr/>
      </vt:variant>
      <vt:variant>
        <vt:lpwstr>_Toc315361003</vt:lpwstr>
      </vt:variant>
      <vt:variant>
        <vt:i4>1310768</vt:i4>
      </vt:variant>
      <vt:variant>
        <vt:i4>224</vt:i4>
      </vt:variant>
      <vt:variant>
        <vt:i4>0</vt:i4>
      </vt:variant>
      <vt:variant>
        <vt:i4>5</vt:i4>
      </vt:variant>
      <vt:variant>
        <vt:lpwstr/>
      </vt:variant>
      <vt:variant>
        <vt:lpwstr>_Toc315361002</vt:lpwstr>
      </vt:variant>
      <vt:variant>
        <vt:i4>1310768</vt:i4>
      </vt:variant>
      <vt:variant>
        <vt:i4>218</vt:i4>
      </vt:variant>
      <vt:variant>
        <vt:i4>0</vt:i4>
      </vt:variant>
      <vt:variant>
        <vt:i4>5</vt:i4>
      </vt:variant>
      <vt:variant>
        <vt:lpwstr/>
      </vt:variant>
      <vt:variant>
        <vt:lpwstr>_Toc315361001</vt:lpwstr>
      </vt:variant>
      <vt:variant>
        <vt:i4>1310768</vt:i4>
      </vt:variant>
      <vt:variant>
        <vt:i4>212</vt:i4>
      </vt:variant>
      <vt:variant>
        <vt:i4>0</vt:i4>
      </vt:variant>
      <vt:variant>
        <vt:i4>5</vt:i4>
      </vt:variant>
      <vt:variant>
        <vt:lpwstr/>
      </vt:variant>
      <vt:variant>
        <vt:lpwstr>_Toc315361000</vt:lpwstr>
      </vt:variant>
      <vt:variant>
        <vt:i4>1835065</vt:i4>
      </vt:variant>
      <vt:variant>
        <vt:i4>206</vt:i4>
      </vt:variant>
      <vt:variant>
        <vt:i4>0</vt:i4>
      </vt:variant>
      <vt:variant>
        <vt:i4>5</vt:i4>
      </vt:variant>
      <vt:variant>
        <vt:lpwstr/>
      </vt:variant>
      <vt:variant>
        <vt:lpwstr>_Toc315360999</vt:lpwstr>
      </vt:variant>
      <vt:variant>
        <vt:i4>1835065</vt:i4>
      </vt:variant>
      <vt:variant>
        <vt:i4>200</vt:i4>
      </vt:variant>
      <vt:variant>
        <vt:i4>0</vt:i4>
      </vt:variant>
      <vt:variant>
        <vt:i4>5</vt:i4>
      </vt:variant>
      <vt:variant>
        <vt:lpwstr/>
      </vt:variant>
      <vt:variant>
        <vt:lpwstr>_Toc315360998</vt:lpwstr>
      </vt:variant>
      <vt:variant>
        <vt:i4>1835065</vt:i4>
      </vt:variant>
      <vt:variant>
        <vt:i4>194</vt:i4>
      </vt:variant>
      <vt:variant>
        <vt:i4>0</vt:i4>
      </vt:variant>
      <vt:variant>
        <vt:i4>5</vt:i4>
      </vt:variant>
      <vt:variant>
        <vt:lpwstr/>
      </vt:variant>
      <vt:variant>
        <vt:lpwstr>_Toc315360997</vt:lpwstr>
      </vt:variant>
      <vt:variant>
        <vt:i4>1835065</vt:i4>
      </vt:variant>
      <vt:variant>
        <vt:i4>188</vt:i4>
      </vt:variant>
      <vt:variant>
        <vt:i4>0</vt:i4>
      </vt:variant>
      <vt:variant>
        <vt:i4>5</vt:i4>
      </vt:variant>
      <vt:variant>
        <vt:lpwstr/>
      </vt:variant>
      <vt:variant>
        <vt:lpwstr>_Toc315360996</vt:lpwstr>
      </vt:variant>
      <vt:variant>
        <vt:i4>1835065</vt:i4>
      </vt:variant>
      <vt:variant>
        <vt:i4>182</vt:i4>
      </vt:variant>
      <vt:variant>
        <vt:i4>0</vt:i4>
      </vt:variant>
      <vt:variant>
        <vt:i4>5</vt:i4>
      </vt:variant>
      <vt:variant>
        <vt:lpwstr/>
      </vt:variant>
      <vt:variant>
        <vt:lpwstr>_Toc315360995</vt:lpwstr>
      </vt:variant>
      <vt:variant>
        <vt:i4>1835065</vt:i4>
      </vt:variant>
      <vt:variant>
        <vt:i4>176</vt:i4>
      </vt:variant>
      <vt:variant>
        <vt:i4>0</vt:i4>
      </vt:variant>
      <vt:variant>
        <vt:i4>5</vt:i4>
      </vt:variant>
      <vt:variant>
        <vt:lpwstr/>
      </vt:variant>
      <vt:variant>
        <vt:lpwstr>_Toc315360994</vt:lpwstr>
      </vt:variant>
      <vt:variant>
        <vt:i4>1835065</vt:i4>
      </vt:variant>
      <vt:variant>
        <vt:i4>170</vt:i4>
      </vt:variant>
      <vt:variant>
        <vt:i4>0</vt:i4>
      </vt:variant>
      <vt:variant>
        <vt:i4>5</vt:i4>
      </vt:variant>
      <vt:variant>
        <vt:lpwstr/>
      </vt:variant>
      <vt:variant>
        <vt:lpwstr>_Toc315360993</vt:lpwstr>
      </vt:variant>
      <vt:variant>
        <vt:i4>1835065</vt:i4>
      </vt:variant>
      <vt:variant>
        <vt:i4>164</vt:i4>
      </vt:variant>
      <vt:variant>
        <vt:i4>0</vt:i4>
      </vt:variant>
      <vt:variant>
        <vt:i4>5</vt:i4>
      </vt:variant>
      <vt:variant>
        <vt:lpwstr/>
      </vt:variant>
      <vt:variant>
        <vt:lpwstr>_Toc315360992</vt:lpwstr>
      </vt:variant>
      <vt:variant>
        <vt:i4>1835065</vt:i4>
      </vt:variant>
      <vt:variant>
        <vt:i4>158</vt:i4>
      </vt:variant>
      <vt:variant>
        <vt:i4>0</vt:i4>
      </vt:variant>
      <vt:variant>
        <vt:i4>5</vt:i4>
      </vt:variant>
      <vt:variant>
        <vt:lpwstr/>
      </vt:variant>
      <vt:variant>
        <vt:lpwstr>_Toc315360991</vt:lpwstr>
      </vt:variant>
      <vt:variant>
        <vt:i4>1835065</vt:i4>
      </vt:variant>
      <vt:variant>
        <vt:i4>152</vt:i4>
      </vt:variant>
      <vt:variant>
        <vt:i4>0</vt:i4>
      </vt:variant>
      <vt:variant>
        <vt:i4>5</vt:i4>
      </vt:variant>
      <vt:variant>
        <vt:lpwstr/>
      </vt:variant>
      <vt:variant>
        <vt:lpwstr>_Toc315360990</vt:lpwstr>
      </vt:variant>
      <vt:variant>
        <vt:i4>1900601</vt:i4>
      </vt:variant>
      <vt:variant>
        <vt:i4>146</vt:i4>
      </vt:variant>
      <vt:variant>
        <vt:i4>0</vt:i4>
      </vt:variant>
      <vt:variant>
        <vt:i4>5</vt:i4>
      </vt:variant>
      <vt:variant>
        <vt:lpwstr/>
      </vt:variant>
      <vt:variant>
        <vt:lpwstr>_Toc315360989</vt:lpwstr>
      </vt:variant>
      <vt:variant>
        <vt:i4>1900601</vt:i4>
      </vt:variant>
      <vt:variant>
        <vt:i4>140</vt:i4>
      </vt:variant>
      <vt:variant>
        <vt:i4>0</vt:i4>
      </vt:variant>
      <vt:variant>
        <vt:i4>5</vt:i4>
      </vt:variant>
      <vt:variant>
        <vt:lpwstr/>
      </vt:variant>
      <vt:variant>
        <vt:lpwstr>_Toc315360988</vt:lpwstr>
      </vt:variant>
      <vt:variant>
        <vt:i4>1900601</vt:i4>
      </vt:variant>
      <vt:variant>
        <vt:i4>134</vt:i4>
      </vt:variant>
      <vt:variant>
        <vt:i4>0</vt:i4>
      </vt:variant>
      <vt:variant>
        <vt:i4>5</vt:i4>
      </vt:variant>
      <vt:variant>
        <vt:lpwstr/>
      </vt:variant>
      <vt:variant>
        <vt:lpwstr>_Toc315360987</vt:lpwstr>
      </vt:variant>
      <vt:variant>
        <vt:i4>1900601</vt:i4>
      </vt:variant>
      <vt:variant>
        <vt:i4>128</vt:i4>
      </vt:variant>
      <vt:variant>
        <vt:i4>0</vt:i4>
      </vt:variant>
      <vt:variant>
        <vt:i4>5</vt:i4>
      </vt:variant>
      <vt:variant>
        <vt:lpwstr/>
      </vt:variant>
      <vt:variant>
        <vt:lpwstr>_Toc315360986</vt:lpwstr>
      </vt:variant>
      <vt:variant>
        <vt:i4>1900601</vt:i4>
      </vt:variant>
      <vt:variant>
        <vt:i4>122</vt:i4>
      </vt:variant>
      <vt:variant>
        <vt:i4>0</vt:i4>
      </vt:variant>
      <vt:variant>
        <vt:i4>5</vt:i4>
      </vt:variant>
      <vt:variant>
        <vt:lpwstr/>
      </vt:variant>
      <vt:variant>
        <vt:lpwstr>_Toc315360985</vt:lpwstr>
      </vt:variant>
      <vt:variant>
        <vt:i4>1900601</vt:i4>
      </vt:variant>
      <vt:variant>
        <vt:i4>116</vt:i4>
      </vt:variant>
      <vt:variant>
        <vt:i4>0</vt:i4>
      </vt:variant>
      <vt:variant>
        <vt:i4>5</vt:i4>
      </vt:variant>
      <vt:variant>
        <vt:lpwstr/>
      </vt:variant>
      <vt:variant>
        <vt:lpwstr>_Toc315360984</vt:lpwstr>
      </vt:variant>
      <vt:variant>
        <vt:i4>1900601</vt:i4>
      </vt:variant>
      <vt:variant>
        <vt:i4>110</vt:i4>
      </vt:variant>
      <vt:variant>
        <vt:i4>0</vt:i4>
      </vt:variant>
      <vt:variant>
        <vt:i4>5</vt:i4>
      </vt:variant>
      <vt:variant>
        <vt:lpwstr/>
      </vt:variant>
      <vt:variant>
        <vt:lpwstr>_Toc315360983</vt:lpwstr>
      </vt:variant>
      <vt:variant>
        <vt:i4>1900601</vt:i4>
      </vt:variant>
      <vt:variant>
        <vt:i4>104</vt:i4>
      </vt:variant>
      <vt:variant>
        <vt:i4>0</vt:i4>
      </vt:variant>
      <vt:variant>
        <vt:i4>5</vt:i4>
      </vt:variant>
      <vt:variant>
        <vt:lpwstr/>
      </vt:variant>
      <vt:variant>
        <vt:lpwstr>_Toc315360982</vt:lpwstr>
      </vt:variant>
      <vt:variant>
        <vt:i4>1900601</vt:i4>
      </vt:variant>
      <vt:variant>
        <vt:i4>98</vt:i4>
      </vt:variant>
      <vt:variant>
        <vt:i4>0</vt:i4>
      </vt:variant>
      <vt:variant>
        <vt:i4>5</vt:i4>
      </vt:variant>
      <vt:variant>
        <vt:lpwstr/>
      </vt:variant>
      <vt:variant>
        <vt:lpwstr>_Toc315360981</vt:lpwstr>
      </vt:variant>
      <vt:variant>
        <vt:i4>1900601</vt:i4>
      </vt:variant>
      <vt:variant>
        <vt:i4>92</vt:i4>
      </vt:variant>
      <vt:variant>
        <vt:i4>0</vt:i4>
      </vt:variant>
      <vt:variant>
        <vt:i4>5</vt:i4>
      </vt:variant>
      <vt:variant>
        <vt:lpwstr/>
      </vt:variant>
      <vt:variant>
        <vt:lpwstr>_Toc315360980</vt:lpwstr>
      </vt:variant>
      <vt:variant>
        <vt:i4>1179705</vt:i4>
      </vt:variant>
      <vt:variant>
        <vt:i4>86</vt:i4>
      </vt:variant>
      <vt:variant>
        <vt:i4>0</vt:i4>
      </vt:variant>
      <vt:variant>
        <vt:i4>5</vt:i4>
      </vt:variant>
      <vt:variant>
        <vt:lpwstr/>
      </vt:variant>
      <vt:variant>
        <vt:lpwstr>_Toc315360979</vt:lpwstr>
      </vt:variant>
      <vt:variant>
        <vt:i4>1179705</vt:i4>
      </vt:variant>
      <vt:variant>
        <vt:i4>80</vt:i4>
      </vt:variant>
      <vt:variant>
        <vt:i4>0</vt:i4>
      </vt:variant>
      <vt:variant>
        <vt:i4>5</vt:i4>
      </vt:variant>
      <vt:variant>
        <vt:lpwstr/>
      </vt:variant>
      <vt:variant>
        <vt:lpwstr>_Toc315360978</vt:lpwstr>
      </vt:variant>
      <vt:variant>
        <vt:i4>1179705</vt:i4>
      </vt:variant>
      <vt:variant>
        <vt:i4>74</vt:i4>
      </vt:variant>
      <vt:variant>
        <vt:i4>0</vt:i4>
      </vt:variant>
      <vt:variant>
        <vt:i4>5</vt:i4>
      </vt:variant>
      <vt:variant>
        <vt:lpwstr/>
      </vt:variant>
      <vt:variant>
        <vt:lpwstr>_Toc315360977</vt:lpwstr>
      </vt:variant>
      <vt:variant>
        <vt:i4>1179705</vt:i4>
      </vt:variant>
      <vt:variant>
        <vt:i4>68</vt:i4>
      </vt:variant>
      <vt:variant>
        <vt:i4>0</vt:i4>
      </vt:variant>
      <vt:variant>
        <vt:i4>5</vt:i4>
      </vt:variant>
      <vt:variant>
        <vt:lpwstr/>
      </vt:variant>
      <vt:variant>
        <vt:lpwstr>_Toc315360976</vt:lpwstr>
      </vt:variant>
      <vt:variant>
        <vt:i4>1179705</vt:i4>
      </vt:variant>
      <vt:variant>
        <vt:i4>62</vt:i4>
      </vt:variant>
      <vt:variant>
        <vt:i4>0</vt:i4>
      </vt:variant>
      <vt:variant>
        <vt:i4>5</vt:i4>
      </vt:variant>
      <vt:variant>
        <vt:lpwstr/>
      </vt:variant>
      <vt:variant>
        <vt:lpwstr>_Toc315360975</vt:lpwstr>
      </vt:variant>
      <vt:variant>
        <vt:i4>1179705</vt:i4>
      </vt:variant>
      <vt:variant>
        <vt:i4>56</vt:i4>
      </vt:variant>
      <vt:variant>
        <vt:i4>0</vt:i4>
      </vt:variant>
      <vt:variant>
        <vt:i4>5</vt:i4>
      </vt:variant>
      <vt:variant>
        <vt:lpwstr/>
      </vt:variant>
      <vt:variant>
        <vt:lpwstr>_Toc315360974</vt:lpwstr>
      </vt:variant>
      <vt:variant>
        <vt:i4>1179705</vt:i4>
      </vt:variant>
      <vt:variant>
        <vt:i4>50</vt:i4>
      </vt:variant>
      <vt:variant>
        <vt:i4>0</vt:i4>
      </vt:variant>
      <vt:variant>
        <vt:i4>5</vt:i4>
      </vt:variant>
      <vt:variant>
        <vt:lpwstr/>
      </vt:variant>
      <vt:variant>
        <vt:lpwstr>_Toc315360973</vt:lpwstr>
      </vt:variant>
      <vt:variant>
        <vt:i4>1179705</vt:i4>
      </vt:variant>
      <vt:variant>
        <vt:i4>44</vt:i4>
      </vt:variant>
      <vt:variant>
        <vt:i4>0</vt:i4>
      </vt:variant>
      <vt:variant>
        <vt:i4>5</vt:i4>
      </vt:variant>
      <vt:variant>
        <vt:lpwstr/>
      </vt:variant>
      <vt:variant>
        <vt:lpwstr>_Toc315360972</vt:lpwstr>
      </vt:variant>
      <vt:variant>
        <vt:i4>1179705</vt:i4>
      </vt:variant>
      <vt:variant>
        <vt:i4>38</vt:i4>
      </vt:variant>
      <vt:variant>
        <vt:i4>0</vt:i4>
      </vt:variant>
      <vt:variant>
        <vt:i4>5</vt:i4>
      </vt:variant>
      <vt:variant>
        <vt:lpwstr/>
      </vt:variant>
      <vt:variant>
        <vt:lpwstr>_Toc315360971</vt:lpwstr>
      </vt:variant>
      <vt:variant>
        <vt:i4>1179705</vt:i4>
      </vt:variant>
      <vt:variant>
        <vt:i4>32</vt:i4>
      </vt:variant>
      <vt:variant>
        <vt:i4>0</vt:i4>
      </vt:variant>
      <vt:variant>
        <vt:i4>5</vt:i4>
      </vt:variant>
      <vt:variant>
        <vt:lpwstr/>
      </vt:variant>
      <vt:variant>
        <vt:lpwstr>_Toc315360970</vt:lpwstr>
      </vt:variant>
      <vt:variant>
        <vt:i4>1245241</vt:i4>
      </vt:variant>
      <vt:variant>
        <vt:i4>26</vt:i4>
      </vt:variant>
      <vt:variant>
        <vt:i4>0</vt:i4>
      </vt:variant>
      <vt:variant>
        <vt:i4>5</vt:i4>
      </vt:variant>
      <vt:variant>
        <vt:lpwstr/>
      </vt:variant>
      <vt:variant>
        <vt:lpwstr>_Toc315360969</vt:lpwstr>
      </vt:variant>
      <vt:variant>
        <vt:i4>1245241</vt:i4>
      </vt:variant>
      <vt:variant>
        <vt:i4>20</vt:i4>
      </vt:variant>
      <vt:variant>
        <vt:i4>0</vt:i4>
      </vt:variant>
      <vt:variant>
        <vt:i4>5</vt:i4>
      </vt:variant>
      <vt:variant>
        <vt:lpwstr/>
      </vt:variant>
      <vt:variant>
        <vt:lpwstr>_Toc315360968</vt:lpwstr>
      </vt:variant>
      <vt:variant>
        <vt:i4>1245241</vt:i4>
      </vt:variant>
      <vt:variant>
        <vt:i4>14</vt:i4>
      </vt:variant>
      <vt:variant>
        <vt:i4>0</vt:i4>
      </vt:variant>
      <vt:variant>
        <vt:i4>5</vt:i4>
      </vt:variant>
      <vt:variant>
        <vt:lpwstr/>
      </vt:variant>
      <vt:variant>
        <vt:lpwstr>_Toc315360967</vt:lpwstr>
      </vt:variant>
      <vt:variant>
        <vt:i4>1245241</vt:i4>
      </vt:variant>
      <vt:variant>
        <vt:i4>8</vt:i4>
      </vt:variant>
      <vt:variant>
        <vt:i4>0</vt:i4>
      </vt:variant>
      <vt:variant>
        <vt:i4>5</vt:i4>
      </vt:variant>
      <vt:variant>
        <vt:lpwstr/>
      </vt:variant>
      <vt:variant>
        <vt:lpwstr>_Toc315360966</vt:lpwstr>
      </vt:variant>
      <vt:variant>
        <vt:i4>1245241</vt:i4>
      </vt:variant>
      <vt:variant>
        <vt:i4>2</vt:i4>
      </vt:variant>
      <vt:variant>
        <vt:i4>0</vt:i4>
      </vt:variant>
      <vt:variant>
        <vt:i4>5</vt:i4>
      </vt:variant>
      <vt:variant>
        <vt:lpwstr/>
      </vt:variant>
      <vt:variant>
        <vt:lpwstr>_Toc315360965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FordI</dc:creator>
  <cp:keywords/>
  <dc:description/>
  <cp:lastModifiedBy>simona dumitru</cp:lastModifiedBy>
  <cp:revision>75</cp:revision>
  <cp:lastPrinted>2012-06-15T13:12:00Z</cp:lastPrinted>
  <dcterms:created xsi:type="dcterms:W3CDTF">2012-06-21T08:54:00Z</dcterms:created>
  <dcterms:modified xsi:type="dcterms:W3CDTF">2024-02-13T12:02:00Z</dcterms:modified>
</cp:coreProperties>
</file>